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الفصل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النظرية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والمرتبطه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2-2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النظريه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2-2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b w:val="1"/>
          <w:sz w:val="32"/>
          <w:szCs w:val="32"/>
          <w:rtl w:val="1"/>
        </w:rPr>
        <w:t xml:space="preserve">(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والمشابهة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color w:val="002060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2-2</w:t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الدراسات</w:t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40"/>
          <w:szCs w:val="40"/>
          <w:rtl w:val="1"/>
        </w:rPr>
        <w:t xml:space="preserve">النظرية</w:t>
      </w:r>
    </w:p>
    <w:p w:rsidR="00000000" w:rsidDel="00000000" w:rsidP="00000000" w:rsidRDefault="00000000" w:rsidRPr="00000000" w14:paraId="00000006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المفاهيم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المشكلة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والمراجع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والوثائق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والبيانات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المتوفرة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المكتبات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يستطيع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يستقرئ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البيانات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علاقة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تأييد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لصحة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قاعدة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وتستمد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وعنوانه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التابعة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يتضمنها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مراجعة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الادبيات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للمنظورات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وموجودات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الاخرون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نقاط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فوائد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عديدة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المراجعات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الادبية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افكارا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جديدة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منظورات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علمية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وجهات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نظر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والمقترحات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بدراستك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</w:t>
      </w:r>
      <w:r w:rsidDel="00000000" w:rsidR="00000000" w:rsidRPr="00000000">
        <w:rPr>
          <w:sz w:val="32"/>
          <w:szCs w:val="32"/>
          <w:rtl w:val="1"/>
        </w:rPr>
        <w:t xml:space="preserve">تعريفك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بالباحثين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تناولوا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نفس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تغذية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راجعة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نصائح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موجهة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تزودك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منهجية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وتصميم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والاجراءات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الميدانية</w:t>
      </w:r>
      <w:r w:rsidDel="00000000" w:rsidR="00000000" w:rsidRPr="00000000">
        <w:rPr>
          <w:sz w:val="32"/>
          <w:szCs w:val="32"/>
          <w:rtl w:val="1"/>
        </w:rPr>
        <w:t xml:space="preserve"> ... </w:t>
      </w:r>
      <w:r w:rsidDel="00000000" w:rsidR="00000000" w:rsidRPr="00000000">
        <w:rPr>
          <w:sz w:val="32"/>
          <w:szCs w:val="32"/>
          <w:rtl w:val="1"/>
        </w:rPr>
        <w:t xml:space="preserve">وغيرها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اعلامك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بالأخطاء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ظاهرة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عندك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تعريفك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باستخدام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القياس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والتقويم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لتطوير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3-</w:t>
      </w:r>
      <w:r w:rsidDel="00000000" w:rsidR="00000000" w:rsidRPr="00000000">
        <w:rPr>
          <w:sz w:val="32"/>
          <w:szCs w:val="32"/>
          <w:rtl w:val="1"/>
        </w:rPr>
        <w:t xml:space="preserve">توضح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الصعوبات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تواجهها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قريبة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</w:t>
      </w:r>
      <w:r w:rsidDel="00000000" w:rsidR="00000000" w:rsidRPr="00000000">
        <w:rPr>
          <w:sz w:val="32"/>
          <w:szCs w:val="32"/>
          <w:rtl w:val="1"/>
        </w:rPr>
        <w:t xml:space="preserve">مساعدتك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تفسير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وتحقيق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وتدعم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بالشواهد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</w:t>
      </w:r>
      <w:r w:rsidDel="00000000" w:rsidR="00000000" w:rsidRPr="00000000">
        <w:rPr>
          <w:sz w:val="32"/>
          <w:szCs w:val="32"/>
          <w:rtl w:val="1"/>
        </w:rPr>
        <w:t xml:space="preserve">تزيدك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ببحثك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وتغنيك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الاختلافات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يعزز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ويقويها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يتطرق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مسبقا</w:t>
      </w:r>
    </w:p>
    <w:p w:rsidR="00000000" w:rsidDel="00000000" w:rsidP="00000000" w:rsidRDefault="00000000" w:rsidRPr="00000000" w14:paraId="00000010">
      <w:pPr>
        <w:bidi w:val="1"/>
        <w:spacing w:line="360" w:lineRule="auto"/>
        <w:ind w:right="-142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ترتيبا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المهمة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يبادا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ويبرر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العناوين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تتلائم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طبيعة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القراءة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الواسعة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المتاحة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  </w:t>
      </w:r>
      <w:r w:rsidDel="00000000" w:rsidR="00000000" w:rsidRPr="00000000">
        <w:rPr>
          <w:sz w:val="32"/>
          <w:szCs w:val="32"/>
          <w:rtl w:val="1"/>
        </w:rPr>
        <w:t xml:space="preserve">ويجب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يعتمد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يطلعون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لتعم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الفائدة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للجميع</w:t>
      </w:r>
    </w:p>
    <w:p w:rsidR="00000000" w:rsidDel="00000000" w:rsidP="00000000" w:rsidRDefault="00000000" w:rsidRPr="00000000" w14:paraId="00000011">
      <w:pPr>
        <w:bidi w:val="1"/>
        <w:spacing w:line="360" w:lineRule="auto"/>
        <w:ind w:right="-142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سيمكنه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اظهار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متفق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اعتماده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الثانوية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سيولد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بالمناقشة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النهائية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اتفاق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يثبت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يفترض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اليها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البارزين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والمشهود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بأمانتهم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طروحاتهم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الثابتة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المعتمدة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الخبرة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التجارب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بمعزل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اكبر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لإظهار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يتناوله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وعادة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بتلخيص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المادة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يعثر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وانتهاءا</w:t>
      </w:r>
      <w:r w:rsidDel="00000000" w:rsidR="00000000" w:rsidRPr="00000000">
        <w:rPr>
          <w:sz w:val="32"/>
          <w:szCs w:val="32"/>
          <w:rtl w:val="1"/>
        </w:rPr>
        <w:t xml:space="preserve">" </w:t>
      </w:r>
      <w:r w:rsidDel="00000000" w:rsidR="00000000" w:rsidRPr="00000000">
        <w:rPr>
          <w:sz w:val="32"/>
          <w:szCs w:val="32"/>
          <w:rtl w:val="1"/>
        </w:rPr>
        <w:t xml:space="preserve">بالمرجع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المحتمل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استفاد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تشتمل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يحددها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مراجع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المقاطع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الصدارة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والامان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مناقشة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الآراء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واعطاء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واضح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ستمكنه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السيطرة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المناقشة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يكتبه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يقتنع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قناعة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اقتبس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يجعل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وضوح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إن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الإطار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يساعد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الإطلاع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التطورات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5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ربط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المعارف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تقديم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ملخصات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التطابق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توصلت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نذكر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التأكد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وارتباطها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اقتباسها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تدوينها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والافكار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المتقاربة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والمتضادة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الايفاء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الاستهزاء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ابداعية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بالإمكان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كتعاريف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اجرائية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يعطي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الصريحة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ينفذها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مقترحا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2-2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1"/>
        </w:rPr>
        <w:t xml:space="preserve"> (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والمشابهة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مجريات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فعلا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بالضروره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اتجاه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</w:t>
      </w:r>
      <w:r w:rsidDel="00000000" w:rsidR="00000000" w:rsidRPr="00000000">
        <w:rPr>
          <w:sz w:val="32"/>
          <w:szCs w:val="32"/>
          <w:rtl w:val="1"/>
        </w:rPr>
        <w:t xml:space="preserve"> ,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يلقى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يراه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دائما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وغير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روتينيه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سهله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الاسلوب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والكتابه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يختصر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يأخذها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باختصار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جاهز</w:t>
      </w:r>
      <w:r w:rsidDel="00000000" w:rsidR="00000000" w:rsidRPr="00000000">
        <w:rPr>
          <w:sz w:val="32"/>
          <w:szCs w:val="32"/>
          <w:rtl w:val="1"/>
        </w:rPr>
        <w:t xml:space="preserve"> .</w:t>
      </w:r>
      <w:r w:rsidDel="00000000" w:rsidR="00000000" w:rsidRPr="00000000">
        <w:rPr>
          <w:sz w:val="32"/>
          <w:szCs w:val="32"/>
          <w:rtl w:val="1"/>
        </w:rPr>
        <w:t xml:space="preserve">لذا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دقيقا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وبياناته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الماخوذه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الافكار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المختلفه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المطروحه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المأخوذ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ومقارنته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والابحاث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المتعلقه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بالمشكله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الاحصاءات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الطريقه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الاحصائيه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مشكلته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استعراض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بمهاره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عاليه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خبره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مجزيه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بالالهام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فحسب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بدراسته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يزوده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اللازم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اساسا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سليما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لبحثه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تناولت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جوانبه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تمكن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البدا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انتهى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يوضح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مدى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سبقها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الاخرى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مشابهه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الحاليه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بنواحي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المتبع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واحتمال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تشابه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المدروسه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ذكرت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بشرط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اقناع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مطروحه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التحقق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والتاكد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صحتها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جوهر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تؤدي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اثراء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واستثارة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يتفهم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السابقون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وربما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الميادين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المشابهه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ويتعرف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النواقص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والثغرات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بحثها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لتجاوزها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ففيما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بالدراسات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الباحث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يذكر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سيتبعها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السابقة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وعند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وصوله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يذكر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ملخصا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وتحليلا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نقديا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خطتها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ويستفيد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وتجنب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الهفوات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وقعت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السابقه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الكشف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المصادر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والابحاث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النظريه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المتعلقه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بمشكلته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الرجوع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منها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7">
      <w:pPr>
        <w:bidi w:val="1"/>
        <w:spacing w:after="280" w:before="280" w:line="360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وكذلك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يمكن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الاستفاده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المنهج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الملائم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الاحصائيه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فضلا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طريقه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عرض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وتحليل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وتفسير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النتائج</w:t>
      </w:r>
      <w:r w:rsidDel="00000000" w:rsidR="00000000" w:rsidRPr="00000000">
        <w:rPr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0"/>
        </w:rPr>
        <w:t xml:space="preserve">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والمشابهة</w:t>
      </w:r>
      <w:r w:rsidDel="00000000" w:rsidR="00000000" w:rsidRPr="00000000">
        <w:rPr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الاسلوب</w:t>
      </w:r>
      <w:r w:rsidDel="00000000" w:rsidR="00000000" w:rsidRPr="00000000">
        <w:rPr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الدراسه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الاولى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sz w:val="32"/>
          <w:szCs w:val="32"/>
          <w:rtl w:val="1"/>
        </w:rPr>
        <w:t xml:space="preserve">بدري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(2003)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،</w:t>
      </w:r>
      <w:r w:rsidDel="00000000" w:rsidR="00000000" w:rsidRPr="00000000">
        <w:rPr>
          <w:sz w:val="32"/>
          <w:szCs w:val="32"/>
          <w:rtl w:val="1"/>
        </w:rPr>
        <w:t xml:space="preserve">بعدها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عنوان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مستخلص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تقرير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وسرد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المنهج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المستخدم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العينه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حيث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عددها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مواصفاتها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انتمائها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اعمارها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sz w:val="32"/>
          <w:szCs w:val="32"/>
          <w:rtl w:val="1"/>
        </w:rPr>
        <w:t xml:space="preserve"> , </w:t>
      </w:r>
      <w:r w:rsidDel="00000000" w:rsidR="00000000" w:rsidRPr="00000000">
        <w:rPr>
          <w:sz w:val="32"/>
          <w:szCs w:val="32"/>
          <w:rtl w:val="1"/>
        </w:rPr>
        <w:t xml:space="preserve">والاختبارات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البرامج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التعليميه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التدريبيه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والية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تنفيذها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باختصار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وجدت</w:t>
      </w:r>
      <w:r w:rsidDel="00000000" w:rsidR="00000000" w:rsidRPr="00000000">
        <w:rPr>
          <w:sz w:val="32"/>
          <w:szCs w:val="32"/>
          <w:rtl w:val="1"/>
        </w:rPr>
        <w:t xml:space="preserve"> . </w:t>
      </w:r>
      <w:r w:rsidDel="00000000" w:rsidR="00000000" w:rsidRPr="00000000">
        <w:rPr>
          <w:sz w:val="32"/>
          <w:szCs w:val="32"/>
          <w:rtl w:val="1"/>
        </w:rPr>
        <w:t xml:space="preserve">ثم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الاستنتاجات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توصلت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الدراسه</w:t>
      </w:r>
      <w:r w:rsidDel="00000000" w:rsidR="00000000" w:rsidRPr="00000000">
        <w:rPr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ترتيب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المرتبطه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حسب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سنوات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انجازها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الاقدم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الاحدث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فوائد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ابعادها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وضوحا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التاكد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باحثين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1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الافكار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يستفيد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تساعده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وتصميم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لاداة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ناجحه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تشخيصها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اطلع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السلبيات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والمزالق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وتعرفه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الصعوبات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واجهها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فرضياته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6-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وتكامل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لسلسة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البجوث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تخصصه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المتجاهله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والحقائق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تأحذ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تقترح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معالجات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تخطيط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280" w:before="280" w:line="360" w:lineRule="auto"/>
        <w:jc w:val="both"/>
        <w:rPr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مناقشه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الدراسات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السابقه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يفترض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مناقشه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وارتباطها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والاهداف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وعرضها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مختصره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الاختلافات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والتاكيد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ميزت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ومعالجتها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بالاضافه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ومميز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الارتباط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الادبيات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الفرضيات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وانواعها</w:t>
      </w:r>
    </w:p>
    <w:p w:rsidR="00000000" w:rsidDel="00000000" w:rsidP="00000000" w:rsidRDefault="00000000" w:rsidRPr="00000000" w14:paraId="0000003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ذكي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اقتراح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يقدمه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واقعة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ملاحظتها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تجربتها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اقتراح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غرضه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المشاهدة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والمجربة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تصبح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الوقائع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وبرهنته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يلاحظ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يجرب</w:t>
      </w:r>
      <w:r w:rsidDel="00000000" w:rsidR="00000000" w:rsidRPr="00000000">
        <w:rPr>
          <w:sz w:val="28"/>
          <w:szCs w:val="28"/>
          <w:rtl w:val="1"/>
        </w:rPr>
        <w:t xml:space="preserve">).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محتملة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لأسئلة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الاداة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مقترحة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المشكلة</w:t>
      </w:r>
    </w:p>
    <w:p w:rsidR="00000000" w:rsidDel="00000000" w:rsidP="00000000" w:rsidRDefault="00000000" w:rsidRPr="00000000" w14:paraId="0000003C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مبدئي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يفترضه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مبدئي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تعريفات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بمشتركات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بحثه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spacing w:line="360" w:lineRule="auto"/>
        <w:ind w:left="26" w:firstLine="0"/>
        <w:jc w:val="both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   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ووجه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التخمين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فرضيات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البحث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حسب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التعريفات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هو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احتمال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بأن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تصيب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أو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تخطئ</w:t>
      </w:r>
      <w:r w:rsidDel="00000000" w:rsidR="00000000" w:rsidRPr="00000000">
        <w:rPr>
          <w:color w:val="00206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3E">
      <w:pPr>
        <w:bidi w:val="1"/>
        <w:spacing w:line="360" w:lineRule="auto"/>
        <w:ind w:left="26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الفرضية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فهمنا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الظواهر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صياغة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line="360" w:lineRule="auto"/>
        <w:ind w:left="26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أنواع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40">
      <w:pPr>
        <w:bidi w:val="1"/>
        <w:spacing w:line="360" w:lineRule="auto"/>
        <w:ind w:left="26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عرض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عده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أوجه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للانواع</w:t>
      </w:r>
    </w:p>
    <w:p w:rsidR="00000000" w:rsidDel="00000000" w:rsidP="00000000" w:rsidRDefault="00000000" w:rsidRPr="00000000" w14:paraId="00000041">
      <w:pPr>
        <w:bidi w:val="1"/>
        <w:spacing w:line="360" w:lineRule="auto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تقسم</w:t>
      </w:r>
      <w:r w:rsidDel="00000000" w:rsidR="00000000" w:rsidRPr="00000000">
        <w:rPr>
          <w:b w:val="1"/>
          <w:color w:val="00206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نوعين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أساسيين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هما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42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١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بحثي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تقريري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 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المتغيرات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لفظى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فاعلية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السباحة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4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أهمها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المتغيرات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العضلية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الإجرائي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للظواهر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للعلاقة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والتحقق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٢ -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إحصائي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اختباره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استنباطا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التقريري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السباحة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٣٠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أصغر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٧٠ . </w:t>
      </w:r>
      <w:r w:rsidDel="00000000" w:rsidR="00000000" w:rsidRPr="00000000">
        <w:rPr>
          <w:sz w:val="28"/>
          <w:szCs w:val="28"/>
          <w:rtl w:val="1"/>
        </w:rPr>
        <w:t xml:space="preserve">وبهذا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الإحصائي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التنبؤ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بالنتيجة</w:t>
      </w:r>
      <w:r w:rsidDel="00000000" w:rsidR="00000000" w:rsidRPr="00000000">
        <w:rPr>
          <w:sz w:val="28"/>
          <w:szCs w:val="28"/>
          <w:rtl w:val="1"/>
        </w:rPr>
        <w:t xml:space="preserve"> "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الاحصائية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اختبارها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36-37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مبادئ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والرياضة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ثالثا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تساؤلات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</w:t>
      </w:r>
      <w:r w:rsidDel="00000000" w:rsidR="00000000" w:rsidRPr="00000000">
        <w:rPr>
          <w:sz w:val="28"/>
          <w:szCs w:val="28"/>
          <w:rtl w:val="1"/>
        </w:rPr>
        <w:t xml:space="preserve">ويستخدم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والموضوعات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والمبتكرة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.. </w:t>
      </w:r>
      <w:r w:rsidDel="00000000" w:rsidR="00000000" w:rsidRPr="00000000">
        <w:rPr>
          <w:sz w:val="28"/>
          <w:szCs w:val="28"/>
          <w:rtl w:val="1"/>
        </w:rPr>
        <w:t xml:space="preserve">ويمكن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التقليدية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spacing w:line="360" w:lineRule="auto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يقسم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عدس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واخرون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)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الفروض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نوعان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هي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:-</w:t>
      </w:r>
    </w:p>
    <w:p w:rsidR="00000000" w:rsidDel="00000000" w:rsidP="00000000" w:rsidRDefault="00000000" w:rsidRPr="00000000" w14:paraId="0000004C">
      <w:pPr>
        <w:bidi w:val="1"/>
        <w:spacing w:line="360" w:lineRule="auto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فروض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:-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ومثالنا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فروق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داله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إحصائي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اتجاهات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واتجاهات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مزاولة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الكليات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الإنسانية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وهنا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يصر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علئ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إثبات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إجراءات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البحث</w:t>
      </w:r>
    </w:p>
    <w:p w:rsidR="00000000" w:rsidDel="00000000" w:rsidP="00000000" w:rsidRDefault="00000000" w:rsidRPr="00000000" w14:paraId="00000050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الفروض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الصفرية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ومثالنا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2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لاعبي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الالعاب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الفرقية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ولاعبي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الالعاب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السرعة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53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اكثر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سهولة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واكثر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تحديدا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يمكن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التحقق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واثبات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صدقه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((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مروان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المجيد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))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فيقسم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ثلاث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انواع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:-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البحثية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firstLine="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وتقسم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الئ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firstLine="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بحثي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موجه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40" w:right="0" w:firstLine="0"/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بحثي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28"/>
          <w:szCs w:val="28"/>
          <w:rtl w:val="1"/>
        </w:rPr>
        <w:t xml:space="preserve">موجه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540" w:right="0" w:firstLine="0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يحاكي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صياغته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الفرضيات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باشرة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ويشير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متوقعة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متغيرين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ومثالنا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540" w:righ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الموجهه</w:t>
      </w:r>
    </w:p>
    <w:p w:rsidR="00000000" w:rsidDel="00000000" w:rsidP="00000000" w:rsidRDefault="00000000" w:rsidRPr="00000000" w14:paraId="0000005B">
      <w:pPr>
        <w:bidi w:val="1"/>
        <w:spacing w:line="360" w:lineRule="auto"/>
        <w:ind w:left="0" w:firstLine="0"/>
        <w:jc w:val="both"/>
        <w:rPr>
          <w:b w:val="1"/>
          <w:i w:val="1"/>
          <w:sz w:val="28"/>
          <w:szCs w:val="28"/>
          <w:highlight w:val="darkBlu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مهاريا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ولصالح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الممارسين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highlight w:val="darkBlue"/>
          <w:rtl w:val="1"/>
        </w:rPr>
        <w:t xml:space="preserve">بانتظام</w:t>
      </w:r>
    </w:p>
    <w:p w:rsidR="00000000" w:rsidDel="00000000" w:rsidP="00000000" w:rsidRDefault="00000000" w:rsidRPr="00000000" w14:paraId="0000005C">
      <w:pPr>
        <w:bidi w:val="1"/>
        <w:spacing w:line="360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موجهه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D">
      <w:pPr>
        <w:bidi w:val="1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مهاريا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يمارسون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الرياضة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بانتظام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….. </w:t>
      </w:r>
    </w:p>
    <w:p w:rsidR="00000000" w:rsidDel="00000000" w:rsidP="00000000" w:rsidRDefault="00000000" w:rsidRPr="00000000" w14:paraId="0000005E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الإحصائي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:- </w:t>
      </w:r>
    </w:p>
    <w:p w:rsidR="00000000" w:rsidDel="00000000" w:rsidP="00000000" w:rsidRDefault="00000000" w:rsidRPr="00000000" w14:paraId="0000005F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يمتلك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الصياغة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التخمين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يشير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المتغيرات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ومثالنا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:-</w:t>
      </w:r>
    </w:p>
    <w:p w:rsidR="00000000" w:rsidDel="00000000" w:rsidP="00000000" w:rsidRDefault="00000000" w:rsidRPr="00000000" w14:paraId="00000060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فيبعض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متغيرات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اللياقة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المشتركين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واقرانهم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المشتركين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1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:- 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تستخدم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الباحثين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المبتدئين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اوبحوث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الانسانية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ومثال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</w:t>
      </w:r>
    </w:p>
    <w:p w:rsidR="00000000" w:rsidDel="00000000" w:rsidP="00000000" w:rsidRDefault="00000000" w:rsidRPr="00000000" w14:paraId="00000062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{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القلق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لدى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كحالة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والقلق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كسمة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63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ماذكر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علئ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الاغلب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نوعان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4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١-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البديله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5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البعديه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066">
      <w:pPr>
        <w:bidi w:val="1"/>
        <w:spacing w:line="36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٢-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الصفريه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/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فرضيه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اللا</w:t>
      </w:r>
    </w:p>
    <w:p w:rsidR="00000000" w:rsidDel="00000000" w:rsidP="00000000" w:rsidRDefault="00000000" w:rsidRPr="00000000" w14:paraId="00000067">
      <w:pPr>
        <w:bidi w:val="1"/>
        <w:spacing w:line="360" w:lineRule="auto"/>
        <w:ind w:left="36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لاتوجد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فروق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دلالة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والمتغير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البعدية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68">
      <w:pPr>
        <w:bidi w:val="1"/>
        <w:spacing w:line="360" w:lineRule="auto"/>
        <w:ind w:left="36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160" w:line="520" w:lineRule="auto"/>
        <w:jc w:val="center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اهميه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</w:p>
    <w:p w:rsidR="00000000" w:rsidDel="00000000" w:rsidP="00000000" w:rsidRDefault="00000000" w:rsidRPr="00000000" w14:paraId="0000006A">
      <w:pPr>
        <w:bidi w:val="1"/>
        <w:spacing w:after="160" w:line="520" w:lineRule="auto"/>
        <w:jc w:val="center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وطريقه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3"/>
          <w:szCs w:val="33"/>
          <w:rtl w:val="1"/>
        </w:rPr>
        <w:t xml:space="preserve">الفرضيه</w:t>
      </w:r>
    </w:p>
    <w:p w:rsidR="00000000" w:rsidDel="00000000" w:rsidP="00000000" w:rsidRDefault="00000000" w:rsidRPr="00000000" w14:paraId="0000006B">
      <w:pPr>
        <w:bidi w:val="1"/>
        <w:spacing w:after="160" w:line="52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تكمن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أهمية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هدف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6C">
      <w:pPr>
        <w:spacing w:after="160" w:line="5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فإذا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حقائق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ومعارف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تفسير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الحقائق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والكشف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والعوامل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وتحليل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الظاهرة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المدروسة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يغيب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الذهن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المهتمين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ميدان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يميزون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فالدراسة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المستوى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المتعمق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تحتوي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ولذلك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يتوقعون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يتبنى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بحثه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المسحية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البسيطة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الفرضيات</w:t>
      </w:r>
    </w:p>
    <w:p w:rsidR="00000000" w:rsidDel="00000000" w:rsidP="00000000" w:rsidRDefault="00000000" w:rsidRPr="00000000" w14:paraId="0000006D">
      <w:pPr>
        <w:spacing w:after="160" w:line="520" w:lineRule="auto"/>
        <w:jc w:val="right"/>
        <w:rPr>
          <w:rFonts w:ascii="Arial" w:cs="Arial" w:eastAsia="Arial" w:hAnsi="Arial"/>
          <w:b w:val="1"/>
          <w:color w:val="006d98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يحقق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ايجابيات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مايلي</w:t>
      </w:r>
    </w:p>
    <w:p w:rsidR="00000000" w:rsidDel="00000000" w:rsidP="00000000" w:rsidRDefault="00000000" w:rsidRPr="00000000" w14:paraId="0000006E">
      <w:pPr>
        <w:spacing w:after="160" w:line="520" w:lineRule="auto"/>
        <w:jc w:val="right"/>
        <w:rPr>
          <w:rFonts w:ascii="Arial" w:cs="Arial" w:eastAsia="Arial" w:hAnsi="Arial"/>
          <w:b w:val="1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توجه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والمعلومات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المتصلة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بالفرضيات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الكثير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الجهود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بذلها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الباحثون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يكتشفون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الحاجة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تحدد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والأساليب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لاختيار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الحلول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المقترحة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0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تفسيرا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للعلاقات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المتغيرات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تحدد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المستقل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والمتغير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توضح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اطار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color w:val="006d98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ويقوم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الباحث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بموضوع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بوضع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يرى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تؤدي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تفسير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مشكلة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،</w:t>
      </w: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1060" w:line="360" w:lineRule="auto"/>
        <w:ind w:left="-220" w:right="-22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6d98"/>
          <w:sz w:val="28"/>
          <w:szCs w:val="28"/>
          <w:rtl w:val="1"/>
        </w:rPr>
        <w:t xml:space="preserve">أشكال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8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8000"/>
          <w:sz w:val="28"/>
          <w:szCs w:val="28"/>
          <w:rtl w:val="1"/>
        </w:rPr>
        <w:t xml:space="preserve">الفرضيات</w:t>
      </w:r>
      <w:r w:rsidDel="00000000" w:rsidR="00000000" w:rsidRPr="00000000">
        <w:rPr>
          <w:rFonts w:ascii="Arial" w:cs="Arial" w:eastAsia="Arial" w:hAnsi="Arial"/>
          <w:b w:val="1"/>
          <w:color w:val="008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الإثبات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تصاغ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يثبت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سلبا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إيجابا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74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النفي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تصاغ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ينفي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75">
      <w:pPr>
        <w:bidi w:val="1"/>
        <w:spacing w:after="1060" w:line="360" w:lineRule="auto"/>
        <w:ind w:left="-220" w:right="-22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قاعده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مبسطه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قبول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رفض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الصفريه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والبديله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كيف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الفرضيه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الأنسب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للبحث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1"/>
        </w:rPr>
        <w:t xml:space="preserve">                         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1"/>
        </w:rPr>
        <w:t xml:space="preserve">الصفري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يوجه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محايد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يستند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دراسات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رياضي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وينص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عادة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تقول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المستقل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يؤثر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  <w:t xml:space="preserve">2-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الموجه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يشير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المستقل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يؤثر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المتغير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التابع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شك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يستند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معطيات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سابقة</w:t>
      </w:r>
    </w:p>
    <w:p w:rsidR="00000000" w:rsidDel="00000000" w:rsidP="00000000" w:rsidRDefault="00000000" w:rsidRPr="00000000" w14:paraId="00000076">
      <w:pPr>
        <w:bidi w:val="1"/>
        <w:spacing w:after="1060" w:line="360" w:lineRule="auto"/>
        <w:ind w:left="-220" w:right="-220" w:firstLine="0"/>
        <w:jc w:val="left"/>
        <w:rPr>
          <w:rFonts w:ascii="Arial" w:cs="Arial" w:eastAsia="Arial" w:hAnsi="Arial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الفروض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وسبيرمان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الفروض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معها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مربع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كاي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)    </w:t>
      </w:r>
    </w:p>
    <w:p w:rsidR="00000000" w:rsidDel="00000000" w:rsidP="00000000" w:rsidRDefault="00000000" w:rsidRPr="00000000" w14:paraId="00000077">
      <w:pPr>
        <w:bidi w:val="1"/>
        <w:spacing w:after="1060" w:line="360" w:lineRule="auto"/>
        <w:ind w:left="-220" w:right="-220" w:firstLine="0"/>
        <w:jc w:val="left"/>
        <w:rPr>
          <w:rFonts w:ascii="Arial" w:cs="Arial" w:eastAsia="Arial" w:hAnsi="Arial"/>
          <w:color w:val="000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النحو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color w:val="000080"/>
          <w:sz w:val="30"/>
          <w:szCs w:val="30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النحو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color w:val="0000ff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                         "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....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إلخ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color w:val="00008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علاقة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"،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يكتب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فروق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".                                      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صياغة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استخدمنا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معامل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سبيرمان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اختبار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،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T</w:t>
      </w:r>
    </w:p>
    <w:p w:rsidR="00000000" w:rsidDel="00000000" w:rsidP="00000000" w:rsidRDefault="00000000" w:rsidRPr="00000000" w14:paraId="00000079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قاعده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قبول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رفض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32"/>
          <w:szCs w:val="32"/>
          <w:rtl w:val="1"/>
        </w:rPr>
        <w:t xml:space="preserve">والبديل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t xml:space="preserve">            1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القاعدة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                         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القاعدة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                                        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للصيغة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الكاملة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أردنا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الذات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والأداء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كره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القدم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القائل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والاداء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كره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0.05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القائل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الذات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والأداء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المهاري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كره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0.05                                         1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ناتج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سبيرمان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)،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وتستخدم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ورقة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الجداول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الأساس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نعرف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القيمة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الجدوليه</w:t>
      </w:r>
    </w:p>
    <w:p w:rsidR="00000000" w:rsidDel="00000000" w:rsidP="00000000" w:rsidRDefault="00000000" w:rsidRPr="00000000" w14:paraId="0000007A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تظهر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لمعامل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)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زاوية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)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وتعني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بمعنى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أردت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الإحصائية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تتجه</w:t>
      </w:r>
    </w:p>
    <w:p w:rsidR="00000000" w:rsidDel="00000000" w:rsidP="00000000" w:rsidRDefault="00000000" w:rsidRPr="00000000" w14:paraId="0000007B">
      <w:pPr>
        <w:spacing w:after="1060" w:line="360" w:lineRule="auto"/>
        <w:ind w:left="-220" w:right="-220" w:firstLine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فعند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اليها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سنرى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0.05      </w:t>
      </w:r>
    </w:p>
    <w:p w:rsidR="00000000" w:rsidDel="00000000" w:rsidP="00000000" w:rsidRDefault="00000000" w:rsidRPr="00000000" w14:paraId="0000007C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0"/>
        </w:rPr>
        <w:t xml:space="preserve">1-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sig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0,05،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  <w:t xml:space="preserve">2-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80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sig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أكبر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0,05،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فإننا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spacing w:after="0" w:line="360" w:lineRule="auto"/>
        <w:rPr>
          <w:rFonts w:ascii="Arial" w:cs="Arial" w:eastAsia="Arial" w:hAnsi="Arial"/>
          <w:color w:val="3366ff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مسألة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كمثال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الدرجة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المحسوبة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معامل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بيرسون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0,89،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والدلالة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الـ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sig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0.006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جدول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الـ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 Spss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فهل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7F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66ff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Arial" w:cs="Arial" w:eastAsia="Arial" w:hAnsi="Arial"/>
          <w:color w:val="008080"/>
          <w:sz w:val="28"/>
          <w:szCs w:val="28"/>
          <w:rtl w:val="1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دلالة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spacing w:after="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spacing w:after="0" w:line="36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قيمة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28"/>
          <w:szCs w:val="28"/>
          <w:rtl w:val="0"/>
        </w:rPr>
        <w:t xml:space="preserve">sig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=0.006 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أصغر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0.05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سوف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نرفض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الصفري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ونقبل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بالفرض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البديل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العلاقة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داله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إحصائي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ًّ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line="360" w:lineRule="auto"/>
        <w:ind w:left="36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line="360" w:lineRule="auto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شروط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تكوين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وكتابه</w:t>
      </w:r>
      <w:r w:rsidDel="00000000" w:rsidR="00000000" w:rsidRPr="00000000">
        <w:rPr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الفرضيات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:-</w:t>
      </w:r>
    </w:p>
    <w:p w:rsidR="00000000" w:rsidDel="00000000" w:rsidP="00000000" w:rsidRDefault="00000000" w:rsidRPr="00000000" w14:paraId="00000084">
      <w:pPr>
        <w:bidi w:val="1"/>
        <w:spacing w:line="360" w:lineRule="auto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مجموعة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الشروط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وهي</w:t>
      </w:r>
      <w:r w:rsidDel="00000000" w:rsidR="00000000" w:rsidRPr="00000000">
        <w:rPr>
          <w:sz w:val="36"/>
          <w:szCs w:val="36"/>
          <w:rtl w:val="1"/>
        </w:rPr>
        <w:t xml:space="preserve">:-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بالوقائع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المشاهدة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تعسفية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هائما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بالوقائع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spacing w:line="360" w:lineRule="auto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واضحا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محدودا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دقيقا</w:t>
      </w:r>
      <w:r w:rsidDel="00000000" w:rsidR="00000000" w:rsidRPr="00000000">
        <w:rPr>
          <w:sz w:val="36"/>
          <w:szCs w:val="36"/>
          <w:rtl w:val="1"/>
        </w:rPr>
        <w:t xml:space="preserve">،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لبس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فيه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غموض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متناقضا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spacing w:line="360" w:lineRule="auto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لاايتعارض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قانون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طبيعي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صادق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مثبت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ومعروف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أي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يجب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يتعارض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حقائق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سبق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قررها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العلم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بطريقة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تقبل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الشك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spacing w:line="360" w:lineRule="auto"/>
        <w:ind w:lef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قادرا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على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تفسير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كل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الوقائع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التي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وضع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لتفسيرها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لتفسير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جزء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منها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دون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الآخر</w:t>
      </w:r>
      <w:r w:rsidDel="00000000" w:rsidR="00000000" w:rsidRPr="00000000">
        <w:rPr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محدودة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ومحصورة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كثرتها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تشتت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أفكاره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وحيرته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وتردده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الفرضيات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متناقضه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لايكون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هناك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فرضا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بديلا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والآخر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صفريا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بل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توحد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بنوع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واحد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8B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line="360" w:lineRule="auto"/>
        <w:ind w:left="36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كيفية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D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يدعئ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بالمقدمة</w:t>
      </w:r>
    </w:p>
    <w:p w:rsidR="00000000" w:rsidDel="00000000" w:rsidP="00000000" w:rsidRDefault="00000000" w:rsidRPr="00000000" w14:paraId="0000008E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ويأخذ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 1 </w:t>
      </w:r>
    </w:p>
    <w:p w:rsidR="00000000" w:rsidDel="00000000" w:rsidP="00000000" w:rsidRDefault="00000000" w:rsidRPr="00000000" w14:paraId="0000008F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</w:t>
      </w:r>
      <w:r w:rsidDel="00000000" w:rsidR="00000000" w:rsidRPr="00000000">
        <w:rPr>
          <w:sz w:val="32"/>
          <w:szCs w:val="32"/>
          <w:rtl w:val="1"/>
        </w:rPr>
        <w:t xml:space="preserve">الفصل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الأول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0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1-1 </w:t>
      </w:r>
      <w:r w:rsidDel="00000000" w:rsidR="00000000" w:rsidRPr="00000000">
        <w:rPr>
          <w:sz w:val="32"/>
          <w:szCs w:val="32"/>
          <w:rtl w:val="1"/>
        </w:rPr>
        <w:t xml:space="preserve">نظره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وفكرة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1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نظره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موجزة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تمهيدية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وفكره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تعرض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بشمولية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التفاصيل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تتعلق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وهو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الذي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شأنه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الوسائل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والأساليب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الحديثة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الحقائق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تتمثل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بنتائج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</w:t>
      </w:r>
      <w:r w:rsidDel="00000000" w:rsidR="00000000" w:rsidRPr="00000000">
        <w:rPr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2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1- 2 </w:t>
      </w:r>
      <w:r w:rsidDel="00000000" w:rsidR="00000000" w:rsidRPr="00000000">
        <w:rPr>
          <w:sz w:val="32"/>
          <w:szCs w:val="32"/>
          <w:rtl w:val="1"/>
        </w:rPr>
        <w:t xml:space="preserve">مبررات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واهميته</w:t>
      </w:r>
    </w:p>
    <w:p w:rsidR="00000000" w:rsidDel="00000000" w:rsidP="00000000" w:rsidRDefault="00000000" w:rsidRPr="00000000" w14:paraId="00000093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تحتوي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نبذة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موضوع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مبررات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وعلئ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ماذا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استندت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فكره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البحوث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المسانده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لابراز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معلومات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الدوافع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دعت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يتخذ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مشكله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دون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غيرها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والاهم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التنميه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المستدامة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يتحقق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علئ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التزامه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ومعالجته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وتطويره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والإضافة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العلميه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سيضيفها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اليه</w:t>
      </w:r>
    </w:p>
    <w:p w:rsidR="00000000" w:rsidDel="00000000" w:rsidP="00000000" w:rsidRDefault="00000000" w:rsidRPr="00000000" w14:paraId="00000094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1- 3 </w:t>
      </w:r>
      <w:r w:rsidDel="00000000" w:rsidR="00000000" w:rsidRPr="00000000">
        <w:rPr>
          <w:sz w:val="32"/>
          <w:szCs w:val="32"/>
          <w:rtl w:val="1"/>
        </w:rPr>
        <w:t xml:space="preserve">مشكلة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</w:p>
    <w:p w:rsidR="00000000" w:rsidDel="00000000" w:rsidP="00000000" w:rsidRDefault="00000000" w:rsidRPr="00000000" w14:paraId="00000095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وذلك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ببيان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الاسباب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الموجبه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اوصلته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هكذا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مشكله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وبيان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كانت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تتعلف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بافراد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مجتمعات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ومدئ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تأثيرها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بالمجتمع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يبرزها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تساؤلات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تدور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ذهنه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خلال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التوصل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الحلول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الاجابه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علئ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هذه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التساؤلات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٣ </w:t>
      </w:r>
      <w:r w:rsidDel="00000000" w:rsidR="00000000" w:rsidRPr="00000000">
        <w:rPr>
          <w:sz w:val="32"/>
          <w:szCs w:val="32"/>
          <w:rtl w:val="1"/>
        </w:rPr>
        <w:t xml:space="preserve">تساؤلات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ولاتزيد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٦</w:t>
      </w:r>
    </w:p>
    <w:p w:rsidR="00000000" w:rsidDel="00000000" w:rsidP="00000000" w:rsidRDefault="00000000" w:rsidRPr="00000000" w14:paraId="00000096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1- 3 </w:t>
      </w:r>
      <w:r w:rsidDel="00000000" w:rsidR="00000000" w:rsidRPr="00000000">
        <w:rPr>
          <w:sz w:val="32"/>
          <w:szCs w:val="32"/>
          <w:rtl w:val="1"/>
        </w:rPr>
        <w:t xml:space="preserve">الأهداف</w:t>
      </w:r>
    </w:p>
    <w:p w:rsidR="00000000" w:rsidDel="00000000" w:rsidP="00000000" w:rsidRDefault="00000000" w:rsidRPr="00000000" w14:paraId="00000097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اهدف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يقوم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الباحث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الوصول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إليها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وماهي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غايته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دفعته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كتابة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يجب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واضحه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لاتتحمل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اللبس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وشامله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لجميع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اغراض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ومتوائمه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متغيراته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المدروسه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98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تتحدد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خاصه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عامه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ولاتقل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٣ </w:t>
      </w:r>
      <w:r w:rsidDel="00000000" w:rsidR="00000000" w:rsidRPr="00000000">
        <w:rPr>
          <w:sz w:val="32"/>
          <w:szCs w:val="32"/>
          <w:rtl w:val="1"/>
        </w:rPr>
        <w:t xml:space="preserve">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تزيد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عن</w:t>
      </w:r>
      <w:r w:rsidDel="00000000" w:rsidR="00000000" w:rsidRPr="00000000">
        <w:rPr>
          <w:sz w:val="32"/>
          <w:szCs w:val="32"/>
          <w:rtl w:val="1"/>
        </w:rPr>
        <w:t xml:space="preserve"> ٦</w:t>
      </w:r>
    </w:p>
    <w:p w:rsidR="00000000" w:rsidDel="00000000" w:rsidP="00000000" w:rsidRDefault="00000000" w:rsidRPr="00000000" w14:paraId="00000099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1- 4 </w:t>
      </w:r>
      <w:r w:rsidDel="00000000" w:rsidR="00000000" w:rsidRPr="00000000">
        <w:rPr>
          <w:sz w:val="32"/>
          <w:szCs w:val="32"/>
          <w:rtl w:val="1"/>
        </w:rPr>
        <w:t xml:space="preserve">الفرضيات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A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بوضع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حلولا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ذكيه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مؤقته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وباختيار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نوعا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واحدا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محداا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وملائما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لأهداف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ومتغيرات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9B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1- 5 </w:t>
      </w:r>
      <w:r w:rsidDel="00000000" w:rsidR="00000000" w:rsidRPr="00000000">
        <w:rPr>
          <w:sz w:val="32"/>
          <w:szCs w:val="32"/>
          <w:rtl w:val="1"/>
        </w:rPr>
        <w:t xml:space="preserve">مجالات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C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حدوده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المرسومه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ثلاثه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9D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مجالات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البشريه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والزمانية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والمكانية</w:t>
      </w:r>
    </w:p>
    <w:p w:rsidR="00000000" w:rsidDel="00000000" w:rsidP="00000000" w:rsidRDefault="00000000" w:rsidRPr="00000000" w14:paraId="0000009E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1- 5- 1 </w:t>
      </w:r>
      <w:r w:rsidDel="00000000" w:rsidR="00000000" w:rsidRPr="00000000">
        <w:rPr>
          <w:sz w:val="32"/>
          <w:szCs w:val="32"/>
          <w:rtl w:val="1"/>
        </w:rPr>
        <w:t xml:space="preserve">المجال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البشري</w:t>
      </w:r>
    </w:p>
    <w:p w:rsidR="00000000" w:rsidDel="00000000" w:rsidP="00000000" w:rsidRDefault="00000000" w:rsidRPr="00000000" w14:paraId="0000009F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الفئه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المستهدفة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المجتمع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وعينه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0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2- 5 - 2 </w:t>
      </w:r>
      <w:r w:rsidDel="00000000" w:rsidR="00000000" w:rsidRPr="00000000">
        <w:rPr>
          <w:sz w:val="32"/>
          <w:szCs w:val="32"/>
          <w:rtl w:val="1"/>
        </w:rPr>
        <w:t xml:space="preserve">المجال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لزماني</w:t>
      </w:r>
    </w:p>
    <w:p w:rsidR="00000000" w:rsidDel="00000000" w:rsidP="00000000" w:rsidRDefault="00000000" w:rsidRPr="00000000" w14:paraId="000000A1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الفتره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الزمنيه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لإجراء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بالإمكان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تكون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محدده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إقرار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منذ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ولغاية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نهايتها</w:t>
      </w:r>
      <w:r w:rsidDel="00000000" w:rsidR="00000000" w:rsidRPr="00000000">
        <w:rPr>
          <w:sz w:val="32"/>
          <w:szCs w:val="32"/>
          <w:rtl w:val="1"/>
        </w:rPr>
        <w:t xml:space="preserve"> ، </w:t>
      </w:r>
      <w:r w:rsidDel="00000000" w:rsidR="00000000" w:rsidRPr="00000000">
        <w:rPr>
          <w:sz w:val="32"/>
          <w:szCs w:val="32"/>
          <w:rtl w:val="1"/>
        </w:rPr>
        <w:t xml:space="preserve">وفي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الأحوال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كلتاهما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لاغبارعليهما</w:t>
      </w:r>
    </w:p>
    <w:p w:rsidR="00000000" w:rsidDel="00000000" w:rsidP="00000000" w:rsidRDefault="00000000" w:rsidRPr="00000000" w14:paraId="000000A2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1- 5 - 2 </w:t>
      </w:r>
      <w:r w:rsidDel="00000000" w:rsidR="00000000" w:rsidRPr="00000000">
        <w:rPr>
          <w:sz w:val="32"/>
          <w:szCs w:val="32"/>
          <w:rtl w:val="1"/>
        </w:rPr>
        <w:t xml:space="preserve">المجال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المكاني</w:t>
      </w:r>
    </w:p>
    <w:p w:rsidR="00000000" w:rsidDel="00000000" w:rsidP="00000000" w:rsidRDefault="00000000" w:rsidRPr="00000000" w14:paraId="000000A3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ويحدد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بكل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الأماكن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إجراءات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A4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1- 6 </w:t>
      </w:r>
      <w:r w:rsidDel="00000000" w:rsidR="00000000" w:rsidRPr="00000000">
        <w:rPr>
          <w:sz w:val="32"/>
          <w:szCs w:val="32"/>
          <w:rtl w:val="1"/>
        </w:rPr>
        <w:t xml:space="preserve">تحديد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بعض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المصطلحات</w:t>
      </w:r>
    </w:p>
    <w:p w:rsidR="00000000" w:rsidDel="00000000" w:rsidP="00000000" w:rsidRDefault="00000000" w:rsidRPr="00000000" w14:paraId="000000A5">
      <w:pPr>
        <w:bidi w:val="1"/>
        <w:spacing w:line="360" w:lineRule="auto"/>
        <w:ind w:left="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وهذا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المحور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وجود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مصطلحات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جديده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او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غريبه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سيتم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استخدامها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البحث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A6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line="360" w:lineRule="auto"/>
        <w:ind w:left="36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2272.999999999998" w:tblpY="1"/>
        <w:bidiVisual w:val="1"/>
        <w:tblW w:w="828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03"/>
        <w:gridCol w:w="5729"/>
        <w:gridCol w:w="1051"/>
        <w:tblGridChange w:id="0">
          <w:tblGrid>
            <w:gridCol w:w="1503"/>
            <w:gridCol w:w="5729"/>
            <w:gridCol w:w="105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1074"/>
        </w:tabs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350" w:right="12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-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540" w:hanging="360"/>
      </w:pPr>
      <w:rPr>
        <w:rFonts w:ascii="Calibri" w:cs="Calibri" w:eastAsia="Calibri" w:hAnsi="Calibri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cs="Times New Roman" w:eastAsia="Times New Roman" w:hAnsi="Times New Roman"/>
      </w:rPr>
    </w:lvl>
  </w:abstractNum>
  <w:abstractNum w:abstractNumId="8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