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1800497" cy="180049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497" cy="18004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460" w:before="460" w:line="264" w:lineRule="auto"/>
        <w:jc w:val="center"/>
        <w:rPr>
          <w:rFonts w:ascii="Times New Roman" w:cs="Times New Roman" w:eastAsia="Times New Roman" w:hAnsi="Times New Roman"/>
          <w:b w:val="1"/>
          <w:color w:val="6e6e6e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40"/>
          <w:szCs w:val="40"/>
          <w:rtl w:val="1"/>
        </w:rPr>
        <w:t xml:space="preserve">مفاهيم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40"/>
          <w:szCs w:val="40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40"/>
          <w:szCs w:val="40"/>
          <w:rtl w:val="1"/>
        </w:rPr>
        <w:t xml:space="preserve">متعدده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40"/>
          <w:szCs w:val="40"/>
          <w:rtl w:val="1"/>
        </w:rPr>
        <w:t xml:space="preserve">للبحث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40"/>
          <w:szCs w:val="40"/>
          <w:rtl w:val="1"/>
        </w:rPr>
        <w:t xml:space="preserve">العلمي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line="360" w:lineRule="auto"/>
        <w:jc w:val="both"/>
        <w:rPr>
          <w:rFonts w:ascii="Times New Roman" w:cs="Times New Roman" w:eastAsia="Times New Roman" w:hAnsi="Times New Roman"/>
          <w:color w:val="444444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نشاط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عقلي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وفكري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منظم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الباحث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بغرض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موضوع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مشكلة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تدعى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مشكلة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الباحث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بتحديد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المشكلة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دقيق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يساعده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تناولها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بالدراسة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والبحث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ووضع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الفروض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المبدئية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تساعده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حل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مشكلة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والقيام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بتحديد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الإجراءات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اللازمة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لاختبار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الفروض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والوصول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حل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مشكلة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العلمي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highlight w:val="whit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highlight w:val="white"/>
          <w:rtl w:val="1"/>
        </w:rPr>
        <w:t xml:space="preserve">عبيدات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highlight w:val="white"/>
          <w:rtl w:val="1"/>
        </w:rPr>
        <w:t xml:space="preserve">وآخرون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highlight w:val="white"/>
          <w:rtl w:val="1"/>
        </w:rPr>
        <w:t xml:space="preserve">، 2001، 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highlight w:val="whit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highlight w:val="white"/>
          <w:rtl w:val="1"/>
        </w:rPr>
        <w:t xml:space="preserve">.13).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line="360" w:lineRule="auto"/>
        <w:rPr>
          <w:color w:val="444444"/>
          <w:sz w:val="30"/>
          <w:szCs w:val="30"/>
        </w:rPr>
      </w:pPr>
      <w:r w:rsidDel="00000000" w:rsidR="00000000" w:rsidRPr="00000000">
        <w:rPr>
          <w:color w:val="444444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line="360" w:lineRule="auto"/>
        <w:jc w:val="both"/>
        <w:rPr>
          <w:color w:val="ffffff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تقصي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المرتبطة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بمشكلة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والتتبع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الدقيق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لظواهرها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تتطلب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التوقف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متغير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المتغيرات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تؤثر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تتأثر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وتحليل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تتعلق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بمشكلة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وصول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الباحث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نتائج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موضوعية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ليست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وليدة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أفكاره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الشخصية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نتائج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قائمة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أسس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ومعايير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علمية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قوية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الباحث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بجمعها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مصادرها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40"/>
          <w:szCs w:val="40"/>
          <w:rtl w:val="1"/>
        </w:rPr>
        <w:t xml:space="preserve">المختلفة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highlight w:val="whit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highlight w:val="white"/>
          <w:rtl w:val="1"/>
        </w:rPr>
        <w:t xml:space="preserve">عقيل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highlight w:val="white"/>
          <w:rtl w:val="1"/>
        </w:rPr>
        <w:t xml:space="preserve">، 2010، 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highlight w:val="whit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highlight w:val="white"/>
          <w:rtl w:val="1"/>
        </w:rPr>
        <w:t xml:space="preserve">.6).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160" w:before="520" w:line="332.30769230769226" w:lineRule="auto"/>
        <w:ind w:left="-440" w:right="-440" w:firstLine="0"/>
        <w:jc w:val="center"/>
        <w:rPr>
          <w:rFonts w:ascii="Times New Roman" w:cs="Times New Roman" w:eastAsia="Times New Roman" w:hAnsi="Times New Roman"/>
          <w:b w:val="1"/>
          <w:color w:val="980000"/>
          <w:highlight w:val="white"/>
        </w:rPr>
      </w:pPr>
      <w:bookmarkStart w:colFirst="0" w:colLast="0" w:name="_30j0zll" w:id="1"/>
      <w:bookmarkEnd w:id="1"/>
      <w:hyperlink r:id="rId7">
        <w:r w:rsidDel="00000000" w:rsidR="00000000" w:rsidRPr="00000000">
          <w:rPr>
            <w:b w:val="1"/>
            <w:color w:val="f11d25"/>
            <w:sz w:val="39"/>
            <w:szCs w:val="39"/>
            <w:highlight w:val="white"/>
            <w:rtl w:val="1"/>
          </w:rPr>
          <w:t xml:space="preserve">مفهوم</w:t>
        </w:r>
      </w:hyperlink>
      <w:hyperlink r:id="rId8">
        <w:r w:rsidDel="00000000" w:rsidR="00000000" w:rsidRPr="00000000">
          <w:rPr>
            <w:b w:val="1"/>
            <w:color w:val="f11d25"/>
            <w:sz w:val="39"/>
            <w:szCs w:val="39"/>
            <w:highlight w:val="white"/>
            <w:rtl w:val="1"/>
          </w:rPr>
          <w:t xml:space="preserve"> </w:t>
        </w:r>
      </w:hyperlink>
      <w:hyperlink r:id="rId9">
        <w:r w:rsidDel="00000000" w:rsidR="00000000" w:rsidRPr="00000000">
          <w:rPr>
            <w:b w:val="1"/>
            <w:color w:val="f11d25"/>
            <w:sz w:val="39"/>
            <w:szCs w:val="39"/>
            <w:highlight w:val="white"/>
            <w:rtl w:val="1"/>
          </w:rPr>
          <w:t xml:space="preserve">البحث</w:t>
        </w:r>
      </w:hyperlink>
      <w:hyperlink r:id="rId10">
        <w:r w:rsidDel="00000000" w:rsidR="00000000" w:rsidRPr="00000000">
          <w:rPr>
            <w:b w:val="1"/>
            <w:color w:val="f11d25"/>
            <w:sz w:val="39"/>
            <w:szCs w:val="39"/>
            <w:highlight w:val="white"/>
            <w:rtl w:val="1"/>
          </w:rPr>
          <w:t xml:space="preserve"> 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980000"/>
          <w:highlight w:val="whit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980000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007">
      <w:pPr>
        <w:bidi w:val="1"/>
        <w:jc w:val="center"/>
        <w:rPr/>
      </w:pPr>
      <w:r w:rsidDel="00000000" w:rsidR="00000000" w:rsidRPr="00000000">
        <w:rPr>
          <w:b w:val="1"/>
          <w:color w:val="980000"/>
          <w:sz w:val="40"/>
          <w:szCs w:val="40"/>
          <w:rtl w:val="1"/>
        </w:rPr>
        <w:t xml:space="preserve">من</w:t>
      </w:r>
      <w:r w:rsidDel="00000000" w:rsidR="00000000" w:rsidRPr="00000000">
        <w:rPr>
          <w:b w:val="1"/>
          <w:color w:val="980000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980000"/>
          <w:sz w:val="40"/>
          <w:szCs w:val="40"/>
          <w:rtl w:val="1"/>
        </w:rPr>
        <w:t xml:space="preserve">عده</w:t>
      </w:r>
      <w:r w:rsidDel="00000000" w:rsidR="00000000" w:rsidRPr="00000000">
        <w:rPr>
          <w:b w:val="1"/>
          <w:color w:val="980000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980000"/>
          <w:sz w:val="40"/>
          <w:szCs w:val="40"/>
          <w:rtl w:val="1"/>
        </w:rPr>
        <w:t xml:space="preserve">أوجه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220" w:before="220" w:line="360" w:lineRule="auto"/>
        <w:ind w:left="-220" w:right="-220" w:firstLine="0"/>
        <w:jc w:val="both"/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40"/>
          <w:szCs w:val="4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لغة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المتمثل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الطلب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والتفتيش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والتتبع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والتحري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والتنقيب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واصطلاحا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المؤدية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للتتبع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والتعمق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موضوع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معين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بغرض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والوصول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نتيجة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مقبولة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محدد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القواعد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المنهجية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بختي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2007، 5).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220" w:before="220" w:line="360" w:lineRule="auto"/>
        <w:ind w:left="-220" w:right="-220" w:firstLine="0"/>
        <w:jc w:val="both"/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بوجه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الاستقصائي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التجريبي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يهدف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اكتشاف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وتفسير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الحقائق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مراجعة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النظريات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القوانين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القائمة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ضوء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مستجد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معارف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يستهدف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التطبيق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العملي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للنظريات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والقوانين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المتعارف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color w:val="444444"/>
          <w:sz w:val="32"/>
          <w:szCs w:val="32"/>
          <w:highlight w:val="white"/>
          <w:rtl w:val="0"/>
        </w:rPr>
        <w:t xml:space="preserve">(Friedman, 2003, 509)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220" w:before="220" w:line="360" w:lineRule="auto"/>
        <w:ind w:left="-220" w:right="-220" w:firstLine="0"/>
        <w:jc w:val="both"/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يختلف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11d25"/>
            <w:sz w:val="32"/>
            <w:szCs w:val="32"/>
            <w:highlight w:val="white"/>
            <w:rtl w:val="1"/>
          </w:rPr>
          <w:t xml:space="preserve">البحث</w:t>
        </w:r>
      </w:hyperlink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11d25"/>
            <w:sz w:val="32"/>
            <w:szCs w:val="32"/>
            <w:highlight w:val="white"/>
            <w:rtl w:val="1"/>
          </w:rPr>
          <w:t xml:space="preserve"> 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11d25"/>
            <w:sz w:val="32"/>
            <w:szCs w:val="32"/>
            <w:highlight w:val="white"/>
            <w:rtl w:val="1"/>
          </w:rPr>
          <w:t xml:space="preserve">العلمي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باختلاف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الأفراد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وباختلاف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الشرائح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المجتمعية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تتناول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المفهوم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وباختلاف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الجانب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يود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الفرد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التركيز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استعراضه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المفهوم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color w:val="444444"/>
          <w:sz w:val="32"/>
          <w:szCs w:val="32"/>
          <w:highlight w:val="white"/>
          <w:rtl w:val="0"/>
        </w:rPr>
        <w:t xml:space="preserve">(Južnič et al., 2014, 1)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220" w:before="220" w:line="360" w:lineRule="auto"/>
        <w:ind w:left="-220" w:right="-220" w:firstLine="0"/>
        <w:jc w:val="both"/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يقصد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f11d25"/>
            <w:sz w:val="32"/>
            <w:szCs w:val="32"/>
            <w:highlight w:val="white"/>
            <w:rtl w:val="1"/>
          </w:rPr>
          <w:t xml:space="preserve">بالبحث</w:t>
        </w:r>
      </w:hyperlink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f11d25"/>
            <w:sz w:val="32"/>
            <w:szCs w:val="32"/>
            <w:highlight w:val="white"/>
            <w:rtl w:val="1"/>
          </w:rPr>
          <w:t xml:space="preserve"> </w:t>
        </w:r>
      </w:hyperlink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f11d25"/>
            <w:sz w:val="32"/>
            <w:szCs w:val="32"/>
            <w:highlight w:val="white"/>
            <w:rtl w:val="1"/>
          </w:rPr>
          <w:t xml:space="preserve">العلمي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الاستقصاء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يتميز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بالتنظيم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الدقيق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لمحاولة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التوصل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معلومات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معارف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علاقات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جيدة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والتحقق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والمعارف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الموجودة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وتطويرها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باستخدام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طرائق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مناهج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موثوق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مصداقيتها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2000، 15).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220" w:before="220" w:line="360" w:lineRule="auto"/>
        <w:ind w:left="-220" w:right="-220" w:firstLine="0"/>
        <w:jc w:val="both"/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</w:r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f11d25"/>
            <w:sz w:val="32"/>
            <w:szCs w:val="32"/>
            <w:highlight w:val="white"/>
            <w:rtl w:val="1"/>
          </w:rPr>
          <w:t xml:space="preserve">البحث</w:t>
        </w:r>
      </w:hyperlink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f11d25"/>
            <w:sz w:val="32"/>
            <w:szCs w:val="32"/>
            <w:highlight w:val="white"/>
            <w:rtl w:val="1"/>
          </w:rPr>
          <w:t xml:space="preserve"> </w:t>
        </w:r>
      </w:hyperlink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f11d25"/>
            <w:sz w:val="32"/>
            <w:szCs w:val="32"/>
            <w:highlight w:val="white"/>
            <w:rtl w:val="1"/>
          </w:rPr>
          <w:t xml:space="preserve">العلمي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منهاج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حياة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الباحث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أداته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ووسيلته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لغزو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والتعرف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أيا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جوانبها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محورها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عقباتها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فكل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عقبة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مشكلة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جديد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دراستها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ومعرفة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أسبابها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وكيفية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التوصل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لحلول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للقضاء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معالجتها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وتعميم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النتائج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كلما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ظهرت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المشكلة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جديد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ولكي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يصبح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سعودي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والخضيري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1992، 10).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220" w:before="220" w:line="360" w:lineRule="auto"/>
        <w:ind w:left="-220" w:right="-220" w:firstLine="0"/>
        <w:jc w:val="both"/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ويعرف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استكشاف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منظمة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ومحكومة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بقواعد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للفروض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والفرضيات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توضح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المفترضة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الظواهر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ملاحظتها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ويشمل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التعريف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المصطلحات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الأساسية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المطلوبة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لتعريف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يصف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إجراءات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المتفق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منذ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قرون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وبغض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أصل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فكرة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فأن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الأبحاث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تبدأ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بسؤال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أساسي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ظاهرة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معينة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افتراض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معين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بخصوصها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طايع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2007، 3)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220" w:before="220" w:line="360" w:lineRule="auto"/>
        <w:ind w:left="-220" w:right="-220" w:firstLine="0"/>
        <w:jc w:val="both"/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</w:rPr>
      </w:pPr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11d25"/>
            <w:sz w:val="32"/>
            <w:szCs w:val="32"/>
            <w:highlight w:val="white"/>
            <w:rtl w:val="1"/>
          </w:rPr>
          <w:t xml:space="preserve">البحث</w:t>
        </w:r>
      </w:hyperlink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11d25"/>
            <w:sz w:val="32"/>
            <w:szCs w:val="32"/>
            <w:highlight w:val="white"/>
            <w:rtl w:val="1"/>
          </w:rPr>
          <w:t xml:space="preserve"> </w:t>
        </w:r>
      </w:hyperlink>
      <w:hyperlink r:id="rId22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11d25"/>
            <w:sz w:val="32"/>
            <w:szCs w:val="32"/>
            <w:highlight w:val="white"/>
            <w:rtl w:val="1"/>
          </w:rPr>
          <w:t xml:space="preserve">العلمي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ينتج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ويكشف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الحقائق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ويقدم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الحلول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للمشاكل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زايد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1999، 5)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عرف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وسيلة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يحاول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بواسطتها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الباحث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ظاهرة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مشكلة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والتعرف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عواملها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المؤثرة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ظهورها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حدوثها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للتوصل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نتائج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تفسر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للوصول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حل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علاج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الإشكال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الواصل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1999، 12)</w:t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220" w:before="220" w:line="360" w:lineRule="auto"/>
        <w:ind w:left="-220" w:right="-220" w:firstLine="0"/>
        <w:jc w:val="both"/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ويعرف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الاستقصاء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المنهجي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ودراسة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المواد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والموارد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بهدف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تأسيس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الحقائق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والتوصل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استنتاجات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0"/>
        </w:rPr>
        <w:t xml:space="preserve">DeMarrais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0"/>
        </w:rPr>
        <w:t xml:space="preserve"> &amp;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0"/>
        </w:rPr>
        <w:t xml:space="preserve">Lapan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0"/>
        </w:rPr>
        <w:t xml:space="preserve">, 2004,</w:t>
      </w:r>
      <w:r w:rsidDel="00000000" w:rsidR="00000000" w:rsidRPr="00000000">
        <w:rPr>
          <w:color w:val="444444"/>
          <w:sz w:val="32"/>
          <w:szCs w:val="32"/>
          <w:highlight w:val="white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0"/>
        </w:rPr>
        <w:t xml:space="preserve">).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220" w:before="220" w:line="360" w:lineRule="auto"/>
        <w:ind w:left="-220" w:right="-220" w:firstLine="0"/>
        <w:jc w:val="both"/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ويعرف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نشاط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علمي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منظم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المجالات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يهدف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كشف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الأهداف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وإظهارها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بصورة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موضوعية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وبيان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والمشكلات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تحول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تحقيقها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وتذليلها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وتحديد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سبل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تطويرها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صالح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2003، 18).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220" w:before="220" w:line="360" w:lineRule="auto"/>
        <w:ind w:left="-220" w:right="-220" w:firstLine="0"/>
        <w:jc w:val="both"/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وكذا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يعرف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حزمة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الطرائق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والخطوات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المنظمة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والمتكاملة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تستخدم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تحليل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وفحص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معلومات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قديمة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بهدف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التوصل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نتائج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الطرائق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تختلف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باختلاف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أهداف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ووظائفه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وخصائصه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وأساليبه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ياقوت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2007، 13).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220" w:before="220" w:line="360" w:lineRule="auto"/>
        <w:ind w:left="-220" w:right="-220" w:firstLine="0"/>
        <w:jc w:val="both"/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ويشير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عميمور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(2012، 52)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تعدد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التعريفات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وعدم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اتفاق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الباحثين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محدد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استنباط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الركائز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تشترك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تعريفات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النحو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التالي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220" w:before="220" w:line="360" w:lineRule="auto"/>
        <w:ind w:left="-220" w:right="-220" w:firstLine="0"/>
        <w:jc w:val="both"/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1- 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محاولة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منظمة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تتبع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أسلوبا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منهجا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معينا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تعتمد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الطرق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).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220" w:before="220" w:line="360" w:lineRule="auto"/>
        <w:ind w:left="-220" w:right="-220" w:firstLine="0"/>
        <w:jc w:val="both"/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2- 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يهدف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الحقائق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والمعلومات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يعرفها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وتوسيع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دائرة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معارفه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ليكون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قدرة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التكيف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بيئته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والسيطرة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220" w:before="220" w:line="360" w:lineRule="auto"/>
        <w:ind w:left="-220" w:right="-220" w:firstLine="0"/>
        <w:jc w:val="both"/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3- 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يختبر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المعارف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والعلاقات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يتوصل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إليها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يعلنها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فحصها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والتأكد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بالتجربة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220" w:before="220" w:line="360" w:lineRule="auto"/>
        <w:ind w:left="-220" w:right="-220" w:firstLine="0"/>
        <w:jc w:val="both"/>
        <w:rPr>
          <w:color w:val="444444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4- 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يشمل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ميادين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وجميع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مشكلاتها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ويستخدم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المجالات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سواء</w:t>
      </w:r>
      <w:r w:rsidDel="00000000" w:rsidR="00000000" w:rsidRPr="00000000">
        <w:rPr>
          <w:color w:val="444444"/>
          <w:sz w:val="30"/>
          <w:szCs w:val="3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220" w:before="220" w:line="360" w:lineRule="auto"/>
        <w:ind w:left="-220" w:right="-220" w:firstLine="0"/>
        <w:jc w:val="both"/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</w:rPr>
      </w:pPr>
      <w:hyperlink r:id="rId23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11d25"/>
            <w:sz w:val="32"/>
            <w:szCs w:val="32"/>
            <w:highlight w:val="white"/>
            <w:rtl w:val="1"/>
          </w:rPr>
          <w:t xml:space="preserve">البحث</w:t>
        </w:r>
      </w:hyperlink>
      <w:hyperlink r:id="rId24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11d25"/>
            <w:sz w:val="32"/>
            <w:szCs w:val="32"/>
            <w:highlight w:val="white"/>
            <w:rtl w:val="1"/>
          </w:rPr>
          <w:t xml:space="preserve"> </w:t>
        </w:r>
      </w:hyperlink>
      <w:hyperlink r:id="rId25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11d25"/>
            <w:sz w:val="32"/>
            <w:szCs w:val="32"/>
            <w:highlight w:val="white"/>
            <w:rtl w:val="1"/>
          </w:rPr>
          <w:t xml:space="preserve">العلمي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طريقة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علمية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ومنهجية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للبحث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الصلة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بموضوع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حقيقته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فن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وينظر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البعض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رحلة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استكشافية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تنطلق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المعلوم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لكشف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جوانب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وأبعاد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المعلوم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وحيث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بطبيعته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فضولي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يميل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كشف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المجهول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واستقصاء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جوانبه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الفضول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يعد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أصل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المعارف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والأسلوب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يوظفه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الفرد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للحصول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أيا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طبيعة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المجهول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الآخر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بالبحث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0"/>
        </w:rPr>
        <w:t xml:space="preserve">Kothari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, 2004, 1)).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220" w:before="220" w:line="360" w:lineRule="auto"/>
        <w:ind w:left="-220" w:right="-220" w:firstLine="0"/>
        <w:jc w:val="both"/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يعرف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11d25"/>
            <w:sz w:val="32"/>
            <w:szCs w:val="32"/>
            <w:highlight w:val="white"/>
            <w:rtl w:val="1"/>
          </w:rPr>
          <w:t xml:space="preserve">البحث</w:t>
        </w:r>
      </w:hyperlink>
      <w:hyperlink r:id="rId2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11d25"/>
            <w:sz w:val="32"/>
            <w:szCs w:val="32"/>
            <w:highlight w:val="white"/>
            <w:rtl w:val="1"/>
          </w:rPr>
          <w:t xml:space="preserve"> </w:t>
        </w:r>
      </w:hyperlink>
      <w:hyperlink r:id="rId2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11d25"/>
            <w:sz w:val="32"/>
            <w:szCs w:val="32"/>
            <w:highlight w:val="white"/>
            <w:rtl w:val="1"/>
          </w:rPr>
          <w:t xml:space="preserve">العلمي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التجميع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الممنهج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والمنظم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للمعلومات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التوصل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النتائج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تعميمها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color w:val="444444"/>
          <w:sz w:val="32"/>
          <w:szCs w:val="32"/>
          <w:highlight w:val="white"/>
          <w:rtl w:val="0"/>
        </w:rPr>
        <w:t xml:space="preserve">(DeRenzo &amp; Moss, 2006, 3)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220" w:before="220" w:line="360" w:lineRule="auto"/>
        <w:ind w:left="-220" w:right="-220" w:firstLine="0"/>
        <w:jc w:val="both"/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حين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يتطرق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color w:val="444444"/>
          <w:sz w:val="32"/>
          <w:szCs w:val="32"/>
          <w:highlight w:val="white"/>
          <w:rtl w:val="0"/>
        </w:rPr>
        <w:t xml:space="preserve">(Benseman &amp; Comings, 2008, 4)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إجراء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لمجموعة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الدراسات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تعتمد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منهجيات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معينة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وبخاصة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المناهج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التجريبية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وشبه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التجريبية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220" w:before="220" w:line="360" w:lineRule="auto"/>
        <w:ind w:left="-220" w:right="-220" w:firstLine="0"/>
        <w:jc w:val="both"/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ويشير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color w:val="444444"/>
          <w:sz w:val="32"/>
          <w:szCs w:val="32"/>
          <w:highlight w:val="white"/>
          <w:rtl w:val="0"/>
        </w:rPr>
        <w:t xml:space="preserve">(REACH24H, 2012, 12)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تعريفه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للبحث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السعي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اكتساب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المعارف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الجديدة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الأسس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النظرية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وباستخدام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إستراتيجيات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البحوث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الأساسية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والتطبيقية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220" w:before="220" w:line="360" w:lineRule="auto"/>
        <w:ind w:left="-220" w:right="-220" w:firstLine="0"/>
        <w:jc w:val="both"/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ويورد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color w:val="444444"/>
          <w:sz w:val="32"/>
          <w:szCs w:val="32"/>
          <w:highlight w:val="white"/>
          <w:rtl w:val="0"/>
        </w:rPr>
        <w:t xml:space="preserve">(Hansen, 2011, 6)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للبحث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الإنساني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توجيهه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تطوير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المعارف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والمعلومات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والبيانات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والتوصل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النظريات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تحكم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المتغيرات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220" w:before="220" w:line="360" w:lineRule="auto"/>
        <w:ind w:left="-220" w:right="-220" w:firstLine="0"/>
        <w:jc w:val="both"/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ويعرف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الاستقصاء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الممنهج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المنظم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المعتمد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العمليات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النقدية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تهدف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مجملها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تطوير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color w:val="444444"/>
          <w:sz w:val="32"/>
          <w:szCs w:val="32"/>
          <w:highlight w:val="white"/>
          <w:rtl w:val="0"/>
        </w:rPr>
        <w:t xml:space="preserve">(Ahmed, 2010, 2)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ويتفق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التعريف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color w:val="444444"/>
          <w:sz w:val="32"/>
          <w:szCs w:val="32"/>
          <w:highlight w:val="white"/>
          <w:rtl w:val="0"/>
        </w:rPr>
        <w:t xml:space="preserve">(Olaewe &amp; Kareem, 2009, 170)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عرف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الاستقصاء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الممنهج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القائم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التجريب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والتحكم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والنقد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ووضع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الافتراضات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لاختبار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الظواهر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الطبيعية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.  </w:t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220" w:before="220" w:line="360" w:lineRule="auto"/>
        <w:ind w:left="-220" w:right="-220" w:firstLine="0"/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يعرف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0"/>
        </w:rPr>
        <w:t xml:space="preserve">wagner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11d25"/>
            <w:sz w:val="32"/>
            <w:szCs w:val="32"/>
            <w:highlight w:val="white"/>
            <w:rtl w:val="1"/>
          </w:rPr>
          <w:t xml:space="preserve">البحث</w:t>
        </w:r>
      </w:hyperlink>
      <w:hyperlink r:id="rId30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11d25"/>
            <w:sz w:val="32"/>
            <w:szCs w:val="32"/>
            <w:highlight w:val="white"/>
            <w:rtl w:val="1"/>
          </w:rPr>
          <w:t xml:space="preserve"> </w:t>
        </w:r>
      </w:hyperlink>
      <w:hyperlink r:id="rId3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11d25"/>
            <w:sz w:val="32"/>
            <w:szCs w:val="32"/>
            <w:highlight w:val="white"/>
            <w:rtl w:val="1"/>
          </w:rPr>
          <w:t xml:space="preserve">العلمي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التطبيق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العملي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للخطة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البحثية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كتابتها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وتطويرها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ضوء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المعايير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المنهجية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المتعارف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التعبير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بصورة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علمية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رسمية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وبشكل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يعكس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مدى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الفكرالتأملي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للباحث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0"/>
        </w:rPr>
        <w:t xml:space="preserve">Wagner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,2009,3) .</w:t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220" w:before="220" w:line="360" w:lineRule="auto"/>
        <w:ind w:left="-220" w:right="-220" w:firstLine="0"/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11d25"/>
            <w:sz w:val="32"/>
            <w:szCs w:val="32"/>
            <w:highlight w:val="white"/>
            <w:rtl w:val="1"/>
          </w:rPr>
          <w:t xml:space="preserve">البحث</w:t>
        </w:r>
      </w:hyperlink>
      <w:hyperlink r:id="rId33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11d25"/>
            <w:sz w:val="32"/>
            <w:szCs w:val="32"/>
            <w:highlight w:val="white"/>
            <w:rtl w:val="1"/>
          </w:rPr>
          <w:t xml:space="preserve"> </w:t>
        </w:r>
      </w:hyperlink>
      <w:hyperlink r:id="rId34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11d25"/>
            <w:sz w:val="32"/>
            <w:szCs w:val="32"/>
            <w:highlight w:val="white"/>
            <w:rtl w:val="1"/>
          </w:rPr>
          <w:t xml:space="preserve">العلمي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الاستقصاء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الممنهج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التجريبي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الناقد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للظواهر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توجيهه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خلالل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النظريات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والافتراضات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وضعها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لتفسير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تربط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الظاهرة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بالظواهرالأخرى</w:t>
      </w:r>
      <w:r w:rsidDel="00000000" w:rsidR="00000000" w:rsidRPr="00000000">
        <w:rPr>
          <w:color w:val="444444"/>
          <w:sz w:val="32"/>
          <w:szCs w:val="32"/>
          <w:highlight w:val="white"/>
          <w:rtl w:val="0"/>
        </w:rPr>
        <w:t xml:space="preserve">(Koivula,2005,9 )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220" w:before="220" w:line="360" w:lineRule="auto"/>
        <w:ind w:left="-220" w:right="-220" w:firstLine="0"/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التطرق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السلوك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البشري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المنظم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يستهدف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استقصاء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الحقائق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وجمع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توصيح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المتطلبات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بالموقف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الحالي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ظاهرة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معينة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تحسين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مستوى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الكامنة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وراء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حدوثها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التوصل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الآليات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المناسبة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خلالها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التعامل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معين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خدمة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الاهتمامات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الفرديةوالجماعية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color w:val="444444"/>
          <w:sz w:val="32"/>
          <w:szCs w:val="32"/>
          <w:highlight w:val="white"/>
          <w:rtl w:val="0"/>
        </w:rPr>
        <w:t xml:space="preserve">(Al-Khasawneh, 2013, 463)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220" w:before="220" w:line="360" w:lineRule="auto"/>
        <w:ind w:left="-220" w:right="-220" w:firstLine="0"/>
        <w:jc w:val="both"/>
        <w:rPr>
          <w:rFonts w:ascii="Times New Roman" w:cs="Times New Roman" w:eastAsia="Times New Roman" w:hAnsi="Times New Roman"/>
          <w:color w:val="444444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hyperlink r:id="rId35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11d25"/>
            <w:sz w:val="32"/>
            <w:szCs w:val="32"/>
            <w:highlight w:val="white"/>
            <w:rtl w:val="1"/>
          </w:rPr>
          <w:t xml:space="preserve">البحث</w:t>
        </w:r>
      </w:hyperlink>
      <w:hyperlink r:id="rId3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11d25"/>
            <w:sz w:val="32"/>
            <w:szCs w:val="32"/>
            <w:highlight w:val="white"/>
            <w:rtl w:val="1"/>
          </w:rPr>
          <w:t xml:space="preserve"> </w:t>
        </w:r>
      </w:hyperlink>
      <w:hyperlink r:id="rId3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11d25"/>
            <w:sz w:val="32"/>
            <w:szCs w:val="32"/>
            <w:highlight w:val="white"/>
            <w:rtl w:val="1"/>
          </w:rPr>
          <w:t xml:space="preserve">العلمي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العملية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تستهدف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استقصاء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الظواهر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ومحاولة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الإجابة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التساؤلات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المثارة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إزاء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الأحداث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الظواهر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الموجودة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المستوى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المحلي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المستوى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العالمي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باستخدام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خطوات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بقصد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النتائج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المنطقية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القادرة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رصد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جوانب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الظاهرة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line="360" w:lineRule="auto"/>
        <w:jc w:val="center"/>
        <w:rPr>
          <w:rFonts w:ascii="Times New Roman" w:cs="Times New Roman" w:eastAsia="Times New Roman" w:hAnsi="Times New Roman"/>
          <w:color w:val="98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color w:val="980000"/>
          <w:sz w:val="40"/>
          <w:szCs w:val="40"/>
          <w:rtl w:val="1"/>
        </w:rPr>
        <w:t xml:space="preserve">أهمية</w:t>
      </w:r>
      <w:r w:rsidDel="00000000" w:rsidR="00000000" w:rsidRPr="00000000">
        <w:rPr>
          <w:rFonts w:ascii="Times New Roman" w:cs="Times New Roman" w:eastAsia="Times New Roman" w:hAnsi="Times New Roman"/>
          <w:color w:val="98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980000"/>
          <w:sz w:val="40"/>
          <w:szCs w:val="40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98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980000"/>
          <w:sz w:val="40"/>
          <w:szCs w:val="40"/>
          <w:rtl w:val="1"/>
        </w:rPr>
        <w:t xml:space="preserve">العلمي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line="360" w:lineRule="auto"/>
        <w:jc w:val="both"/>
        <w:rPr>
          <w:rFonts w:ascii="Times New Roman" w:cs="Times New Roman" w:eastAsia="Times New Roman" w:hAnsi="Times New Roman"/>
          <w:color w:val="444444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تكمن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أهمية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إثرائه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الاكتشافات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وتوليد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الأفكار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والتقصي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والاستكشاف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الباحث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وجمع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تساهم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تنمية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وتطوير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المجتمعات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المجالات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ويمكن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توضيح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أهمية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نقاط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كالآتي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line="360" w:lineRule="auto"/>
        <w:jc w:val="both"/>
        <w:rPr>
          <w:rFonts w:ascii="Times New Roman" w:cs="Times New Roman" w:eastAsia="Times New Roman" w:hAnsi="Times New Roman"/>
          <w:color w:val="444444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1-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يساهم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تحليل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وتفسير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الظواهر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الطبيعية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والتنبؤ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تعميمات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وقوانين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line="360" w:lineRule="auto"/>
        <w:jc w:val="both"/>
        <w:rPr>
          <w:rFonts w:ascii="Times New Roman" w:cs="Times New Roman" w:eastAsia="Times New Roman" w:hAnsi="Times New Roman"/>
          <w:color w:val="444444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2-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توفير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النقدي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للعديد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الآراء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والمذاهب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والأفكار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المجالات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والثقافية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line="360" w:lineRule="auto"/>
        <w:jc w:val="both"/>
        <w:rPr>
          <w:rFonts w:ascii="Times New Roman" w:cs="Times New Roman" w:eastAsia="Times New Roman" w:hAnsi="Times New Roman"/>
          <w:color w:val="444444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3-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يساعد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إيجاد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حلول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للمشكلات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يواجها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الانسان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المجالات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ترتبط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بحياته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اليومية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اقتصادية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صحية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تعليمية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سياسية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بيئية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اجتماعيه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).</w:t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line="360" w:lineRule="auto"/>
        <w:jc w:val="both"/>
        <w:rPr>
          <w:rFonts w:ascii="Times New Roman" w:cs="Times New Roman" w:eastAsia="Times New Roman" w:hAnsi="Times New Roman"/>
          <w:color w:val="444444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4-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يساهم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مواكبة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العمليات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التطورية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والتجديدية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تعاصرها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الأمم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والشعوب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line="360" w:lineRule="auto"/>
        <w:jc w:val="both"/>
        <w:rPr>
          <w:rFonts w:ascii="Times New Roman" w:cs="Times New Roman" w:eastAsia="Times New Roman" w:hAnsi="Times New Roman"/>
          <w:color w:val="444444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5-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يساهم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تنمية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وتطوير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المجتمعات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المجالات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حقق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الرفاهية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والسعادة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والاستقرار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line="360" w:lineRule="auto"/>
        <w:jc w:val="both"/>
        <w:rPr>
          <w:rFonts w:ascii="Times New Roman" w:cs="Times New Roman" w:eastAsia="Times New Roman" w:hAnsi="Times New Roman"/>
          <w:color w:val="444444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6-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اكتشاف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الأفكار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والمعارف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الجديدة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المجالات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والثقافية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تساهم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وارتقاء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الأمم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والشعوب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160" w:before="160" w:line="264" w:lineRule="auto"/>
        <w:jc w:val="both"/>
        <w:rPr>
          <w:color w:val="ffffff"/>
          <w:sz w:val="24"/>
          <w:szCs w:val="24"/>
          <w:shd w:fill="0e78b8" w:val="clear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jc w:val="center"/>
        <w:rPr>
          <w:sz w:val="42"/>
          <w:szCs w:val="42"/>
        </w:rPr>
      </w:pPr>
      <w:r w:rsidDel="00000000" w:rsidR="00000000" w:rsidRPr="00000000">
        <w:rPr>
          <w:color w:val="980000"/>
          <w:sz w:val="42"/>
          <w:szCs w:val="42"/>
          <w:rtl w:val="1"/>
        </w:rPr>
        <w:t xml:space="preserve">معايير</w:t>
      </w:r>
      <w:r w:rsidDel="00000000" w:rsidR="00000000" w:rsidRPr="00000000">
        <w:rPr>
          <w:color w:val="980000"/>
          <w:sz w:val="42"/>
          <w:szCs w:val="42"/>
          <w:rtl w:val="1"/>
        </w:rPr>
        <w:t xml:space="preserve"> </w:t>
      </w:r>
      <w:r w:rsidDel="00000000" w:rsidR="00000000" w:rsidRPr="00000000">
        <w:rPr>
          <w:color w:val="980000"/>
          <w:sz w:val="42"/>
          <w:szCs w:val="42"/>
          <w:rtl w:val="1"/>
        </w:rPr>
        <w:t xml:space="preserve">أهداف</w:t>
      </w:r>
      <w:r w:rsidDel="00000000" w:rsidR="00000000" w:rsidRPr="00000000">
        <w:rPr>
          <w:color w:val="980000"/>
          <w:sz w:val="42"/>
          <w:szCs w:val="42"/>
          <w:rtl w:val="1"/>
        </w:rPr>
        <w:t xml:space="preserve"> </w:t>
      </w:r>
      <w:r w:rsidDel="00000000" w:rsidR="00000000" w:rsidRPr="00000000">
        <w:rPr>
          <w:color w:val="980000"/>
          <w:sz w:val="42"/>
          <w:szCs w:val="42"/>
          <w:rtl w:val="1"/>
        </w:rPr>
        <w:t xml:space="preserve">البحث</w:t>
      </w:r>
      <w:r w:rsidDel="00000000" w:rsidR="00000000" w:rsidRPr="00000000">
        <w:rPr>
          <w:color w:val="980000"/>
          <w:sz w:val="42"/>
          <w:szCs w:val="42"/>
          <w:rtl w:val="1"/>
        </w:rPr>
        <w:t xml:space="preserve"> </w:t>
      </w:r>
      <w:r w:rsidDel="00000000" w:rsidR="00000000" w:rsidRPr="00000000">
        <w:rPr>
          <w:color w:val="980000"/>
          <w:sz w:val="42"/>
          <w:szCs w:val="42"/>
          <w:rtl w:val="1"/>
        </w:rPr>
        <w:t xml:space="preserve">العلمي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line="360" w:lineRule="auto"/>
        <w:rPr>
          <w:color w:val="444444"/>
          <w:sz w:val="36"/>
          <w:szCs w:val="36"/>
        </w:rPr>
      </w:pPr>
      <w:r w:rsidDel="00000000" w:rsidR="00000000" w:rsidRPr="00000000">
        <w:rPr>
          <w:color w:val="444444"/>
          <w:sz w:val="30"/>
          <w:szCs w:val="3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line="360" w:lineRule="auto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أكد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(2014)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العلمي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مقاصد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وأهداف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إنسانية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تطبيقية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كلها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يهدف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خدمة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ويمكن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توضيح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معايير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أهداف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العلمي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الآتي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line="360" w:lineRule="auto"/>
        <w:rPr>
          <w:color w:val="444444"/>
          <w:sz w:val="36"/>
          <w:szCs w:val="36"/>
        </w:rPr>
      </w:pPr>
      <w:r w:rsidDel="00000000" w:rsidR="00000000" w:rsidRPr="00000000">
        <w:rPr>
          <w:color w:val="444444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line="360" w:lineRule="auto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1-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استنباط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وتتبع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مسائله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line="360" w:lineRule="auto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استنباط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العلم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بموضوعه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وتقسيم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أبوابه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وفصوله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وتتبع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مسائلة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والحرص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ربط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بغيره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الفائدة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والمنفعة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line="360" w:lineRule="auto"/>
        <w:rPr>
          <w:color w:val="444444"/>
          <w:sz w:val="36"/>
          <w:szCs w:val="36"/>
        </w:rPr>
      </w:pPr>
      <w:r w:rsidDel="00000000" w:rsidR="00000000" w:rsidRPr="00000000">
        <w:rPr>
          <w:color w:val="444444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line="360" w:lineRule="auto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2-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الإبانة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والإفهام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line="360" w:lineRule="auto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الباحث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بالتوقف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مصطلحات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ومفاهيم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ومؤلفات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السابقون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ويقوم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بتحليلها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وفهمها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فيحرص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توضيح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لغيره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الباحثين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والعلماء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line="360" w:lineRule="auto"/>
        <w:rPr>
          <w:color w:val="444444"/>
          <w:sz w:val="36"/>
          <w:szCs w:val="36"/>
        </w:rPr>
      </w:pPr>
      <w:r w:rsidDel="00000000" w:rsidR="00000000" w:rsidRPr="00000000">
        <w:rPr>
          <w:color w:val="444444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line="360" w:lineRule="auto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3-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التصويب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وإبعاد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الشك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line="360" w:lineRule="auto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يجد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المشرف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العلمي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الأخطاء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المعارف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والمعلومات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تخص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عر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الباحث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العلمي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بتصويب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الأخطاء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الاستدلال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بالمعلومات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والبراهين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الصحيحة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الغير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قابلة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للشك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ويحرص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توضيح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الأخطاء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لغيره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الباحثين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line="360" w:lineRule="auto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4-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إعادة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ترتيب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line="360" w:lineRule="auto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الأبحاث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الغير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مرتبة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أبوابها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وغير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منتظمة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فيقوم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المشرف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المتطلع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بترتيبها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وتهذيبها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وجعلها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مناسبة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للعرض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line="360" w:lineRule="auto"/>
        <w:rPr>
          <w:color w:val="444444"/>
          <w:sz w:val="36"/>
          <w:szCs w:val="36"/>
          <w:highlight w:val="white"/>
        </w:rPr>
      </w:pPr>
      <w:r w:rsidDel="00000000" w:rsidR="00000000" w:rsidRPr="00000000">
        <w:rPr>
          <w:color w:val="444444"/>
          <w:sz w:val="36"/>
          <w:szCs w:val="3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line="360" w:lineRule="auto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5-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اختصاص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بعلم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المزج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line="360" w:lineRule="auto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العلمي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لدراسة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وتفسير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ظاهرة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معينة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مرتبطة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بعلم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معين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يجعل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ذو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قيمة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علمية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كبيرة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ويثق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بالعديد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فضلا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المزج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وبعضها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line="360" w:lineRule="auto"/>
        <w:rPr>
          <w:color w:val="444444"/>
          <w:sz w:val="36"/>
          <w:szCs w:val="36"/>
          <w:highlight w:val="white"/>
        </w:rPr>
      </w:pPr>
      <w:r w:rsidDel="00000000" w:rsidR="00000000" w:rsidRPr="00000000">
        <w:rPr>
          <w:color w:val="444444"/>
          <w:sz w:val="36"/>
          <w:szCs w:val="3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line="360" w:lineRule="auto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6-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تلخيص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الأبحاثوالمطولات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line="360" w:lineRule="auto"/>
        <w:rPr>
          <w:rFonts w:ascii="Times New Roman" w:cs="Times New Roman" w:eastAsia="Times New Roman" w:hAnsi="Times New Roman"/>
          <w:color w:val="98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التلخيص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والاختصار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يساهمان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استغلال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وتوفير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لدى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القارئ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وايصال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المعلومة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أقرب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إطالة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يتضمن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العلمي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أمهات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المؤلفات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تتسم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بالإطالة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وغزارة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والمعلومات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فيقوم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الباحث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1"/>
        </w:rPr>
        <w:t xml:space="preserve">العلمي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باستنباط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اللازمة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بغرض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الايجاز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والاختصار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1"/>
        </w:rPr>
        <w:t xml:space="preserve">.12-13).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460" w:before="460" w:line="264" w:lineRule="auto"/>
        <w:jc w:val="center"/>
        <w:rPr>
          <w:rFonts w:ascii="Times New Roman" w:cs="Times New Roman" w:eastAsia="Times New Roman" w:hAnsi="Times New Roman"/>
          <w:b w:val="1"/>
          <w:color w:val="980000"/>
          <w:sz w:val="40"/>
          <w:szCs w:val="40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98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980000"/>
          <w:sz w:val="40"/>
          <w:szCs w:val="40"/>
          <w:rtl w:val="1"/>
        </w:rPr>
        <w:t xml:space="preserve">أنواع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98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980000"/>
          <w:sz w:val="40"/>
          <w:szCs w:val="40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98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980000"/>
          <w:sz w:val="40"/>
          <w:szCs w:val="40"/>
          <w:rtl w:val="1"/>
        </w:rPr>
        <w:t xml:space="preserve">العلمي</w:t>
      </w:r>
    </w:p>
    <w:p w:rsidR="00000000" w:rsidDel="00000000" w:rsidP="00000000" w:rsidRDefault="00000000" w:rsidRPr="00000000" w14:paraId="0000003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line="360" w:lineRule="auto"/>
        <w:jc w:val="both"/>
        <w:rPr>
          <w:rFonts w:ascii="Times New Roman" w:cs="Times New Roman" w:eastAsia="Times New Roman" w:hAnsi="Times New Roman"/>
          <w:color w:val="444444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تختلف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أنواع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باختلاف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طبيعة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والغرض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ينقسم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أنواع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تعتمد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منهجية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وفيما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عرض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لأنواع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طبيعة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والغرض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ومنهجية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كالآتي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40">
      <w:pPr>
        <w:pStyle w:val="Heading3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160" w:before="460" w:line="264" w:lineRule="auto"/>
        <w:rPr>
          <w:rFonts w:ascii="Times New Roman" w:cs="Times New Roman" w:eastAsia="Times New Roman" w:hAnsi="Times New Roman"/>
          <w:b w:val="1"/>
          <w:color w:val="6e6e6e"/>
          <w:sz w:val="36"/>
          <w:szCs w:val="36"/>
        </w:rPr>
      </w:pPr>
      <w:bookmarkStart w:colFirst="0" w:colLast="0" w:name="_2et92p0" w:id="4"/>
      <w:bookmarkEnd w:id="4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1-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طبيعة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والغرض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وينقسم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أنواع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0" w:lineRule="auto"/>
        <w:ind w:left="720" w:right="4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البحوث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الأساسية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0" w:lineRule="auto"/>
        <w:ind w:left="720" w:right="4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البحوث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التطبيقية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0" w:lineRule="auto"/>
        <w:ind w:left="720" w:right="4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البحوث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التقويمية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0" w:lineRule="auto"/>
        <w:ind w:left="720" w:right="4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البحوث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الإجرائية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0" w:lineRule="auto"/>
        <w:ind w:left="720" w:right="4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البحوث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الكيفية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320" w:lineRule="auto"/>
        <w:ind w:left="720" w:right="4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البحوث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الكمية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3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160" w:before="460" w:line="264" w:lineRule="auto"/>
        <w:rPr>
          <w:rFonts w:ascii="Times New Roman" w:cs="Times New Roman" w:eastAsia="Times New Roman" w:hAnsi="Times New Roman"/>
          <w:b w:val="1"/>
          <w:color w:val="6e6e6e"/>
          <w:sz w:val="36"/>
          <w:szCs w:val="36"/>
        </w:rPr>
      </w:pPr>
      <w:bookmarkStart w:colFirst="0" w:colLast="0" w:name="_tyjcwt" w:id="5"/>
      <w:bookmarkEnd w:id="5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منهجية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وينقسم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أنواع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e6e6e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0" w:lineRule="auto"/>
        <w:ind w:left="720" w:right="4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المنهج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التجريبي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0" w:lineRule="auto"/>
        <w:ind w:left="720" w:right="4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المنهج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الوصفي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0" w:lineRule="auto"/>
        <w:ind w:left="720" w:right="4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المنهج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التاريخي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0" w:lineRule="auto"/>
        <w:ind w:left="720" w:right="4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المنهج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الفلسفي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320" w:lineRule="auto"/>
        <w:ind w:left="720" w:right="4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المنهج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6"/>
          <w:szCs w:val="36"/>
          <w:rtl w:val="1"/>
        </w:rPr>
        <w:t xml:space="preserve">البنائي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color w:val="6e6e6e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color w:val="6e6e6e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asah.com/serviceitem.aspx?id=2&amp;url=%D8%A7%D9%84%D8%A7%D8%B3%D8%AA%D8%B4%D8%A7%D8%B1%D8%A7%D8%AA-%D8%A7%D9%84%D8%A3%D9%83%D8%A7%D8%AF%D9%8A%D9%85%D9%8A%D8%A9" TargetMode="External"/><Relationship Id="rId22" Type="http://schemas.openxmlformats.org/officeDocument/2006/relationships/hyperlink" Target="https://drasah.com/serviceitem.aspx?id=2&amp;url=%D8%A7%D9%84%D8%A7%D8%B3%D8%AA%D8%B4%D8%A7%D8%B1%D8%A7%D8%AA-%D8%A7%D9%84%D8%A3%D9%83%D8%A7%D8%AF%D9%8A%D9%85%D9%8A%D8%A9" TargetMode="External"/><Relationship Id="rId21" Type="http://schemas.openxmlformats.org/officeDocument/2006/relationships/hyperlink" Target="https://drasah.com/serviceitem.aspx?id=2&amp;url=%D8%A7%D9%84%D8%A7%D8%B3%D8%AA%D8%B4%D8%A7%D8%B1%D8%A7%D8%AA-%D8%A7%D9%84%D8%A3%D9%83%D8%A7%D8%AF%D9%8A%D9%85%D9%8A%D8%A9" TargetMode="External"/><Relationship Id="rId24" Type="http://schemas.openxmlformats.org/officeDocument/2006/relationships/hyperlink" Target="https://drasah.com/serviceitem.aspx?id=2&amp;url=%D8%A7%D9%84%D8%A7%D8%B3%D8%AA%D8%B4%D8%A7%D8%B1%D8%A7%D8%AA-%D8%A7%D9%84%D8%A3%D9%83%D8%A7%D8%AF%D9%8A%D9%85%D9%8A%D8%A9" TargetMode="External"/><Relationship Id="rId23" Type="http://schemas.openxmlformats.org/officeDocument/2006/relationships/hyperlink" Target="https://drasah.com/serviceitem.aspx?id=2&amp;url=%D8%A7%D9%84%D8%A7%D8%B3%D8%AA%D8%B4%D8%A7%D8%B1%D8%A7%D8%AA-%D8%A7%D9%84%D8%A3%D9%83%D8%A7%D8%AF%D9%8A%D9%85%D9%8A%D8%A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asah.com/Description.aspx?id=3306" TargetMode="External"/><Relationship Id="rId26" Type="http://schemas.openxmlformats.org/officeDocument/2006/relationships/hyperlink" Target="https://drasah.com/serviceitem.aspx?id=2&amp;url=%D8%A7%D9%84%D8%A7%D8%B3%D8%AA%D8%B4%D8%A7%D8%B1%D8%A7%D8%AA-%D8%A7%D9%84%D8%A3%D9%83%D8%A7%D8%AF%D9%8A%D9%85%D9%8A%D8%A9" TargetMode="External"/><Relationship Id="rId25" Type="http://schemas.openxmlformats.org/officeDocument/2006/relationships/hyperlink" Target="https://drasah.com/serviceitem.aspx?id=2&amp;url=%D8%A7%D9%84%D8%A7%D8%B3%D8%AA%D8%B4%D8%A7%D8%B1%D8%A7%D8%AA-%D8%A7%D9%84%D8%A3%D9%83%D8%A7%D8%AF%D9%8A%D9%85%D9%8A%D8%A9" TargetMode="External"/><Relationship Id="rId28" Type="http://schemas.openxmlformats.org/officeDocument/2006/relationships/hyperlink" Target="https://drasah.com/serviceitem.aspx?id=2&amp;url=%D8%A7%D9%84%D8%A7%D8%B3%D8%AA%D8%B4%D8%A7%D8%B1%D8%A7%D8%AA-%D8%A7%D9%84%D8%A3%D9%83%D8%A7%D8%AF%D9%8A%D9%85%D9%8A%D8%A9" TargetMode="External"/><Relationship Id="rId27" Type="http://schemas.openxmlformats.org/officeDocument/2006/relationships/hyperlink" Target="https://drasah.com/serviceitem.aspx?id=2&amp;url=%D8%A7%D9%84%D8%A7%D8%B3%D8%AA%D8%B4%D8%A7%D8%B1%D8%A7%D8%AA-%D8%A7%D9%84%D8%A3%D9%83%D8%A7%D8%AF%D9%8A%D9%85%D9%8A%D8%A9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29" Type="http://schemas.openxmlformats.org/officeDocument/2006/relationships/hyperlink" Target="https://drasah.com/serviceitem.aspx?id=2&amp;url=%D8%A7%D9%84%D8%A7%D8%B3%D8%AA%D8%B4%D8%A7%D8%B1%D8%A7%D8%AA-%D8%A7%D9%84%D8%A3%D9%83%D8%A7%D8%AF%D9%8A%D9%85%D9%8A%D8%A9" TargetMode="External"/><Relationship Id="rId7" Type="http://schemas.openxmlformats.org/officeDocument/2006/relationships/hyperlink" Target="https://drasah.com/Description.aspx?id=3306" TargetMode="External"/><Relationship Id="rId8" Type="http://schemas.openxmlformats.org/officeDocument/2006/relationships/hyperlink" Target="https://drasah.com/Description.aspx?id=3306" TargetMode="External"/><Relationship Id="rId31" Type="http://schemas.openxmlformats.org/officeDocument/2006/relationships/hyperlink" Target="https://drasah.com/serviceitem.aspx?id=2&amp;url=%D8%A7%D9%84%D8%A7%D8%B3%D8%AA%D8%B4%D8%A7%D8%B1%D8%A7%D8%AA-%D8%A7%D9%84%D8%A3%D9%83%D8%A7%D8%AF%D9%8A%D9%85%D9%8A%D8%A9" TargetMode="External"/><Relationship Id="rId30" Type="http://schemas.openxmlformats.org/officeDocument/2006/relationships/hyperlink" Target="https://drasah.com/serviceitem.aspx?id=2&amp;url=%D8%A7%D9%84%D8%A7%D8%B3%D8%AA%D8%B4%D8%A7%D8%B1%D8%A7%D8%AA-%D8%A7%D9%84%D8%A3%D9%83%D8%A7%D8%AF%D9%8A%D9%85%D9%8A%D8%A9" TargetMode="External"/><Relationship Id="rId11" Type="http://schemas.openxmlformats.org/officeDocument/2006/relationships/hyperlink" Target="https://drasah.com/serviceitem.aspx?id=2&amp;url=%D8%A7%D9%84%D8%A7%D8%B3%D8%AA%D8%B4%D8%A7%D8%B1%D8%A7%D8%AA-%D8%A7%D9%84%D8%A3%D9%83%D8%A7%D8%AF%D9%8A%D9%85%D9%8A%D8%A9" TargetMode="External"/><Relationship Id="rId33" Type="http://schemas.openxmlformats.org/officeDocument/2006/relationships/hyperlink" Target="https://drasah.com/serviceitem.aspx?id=2&amp;url=%D8%A7%D9%84%D8%A7%D8%B3%D8%AA%D8%B4%D8%A7%D8%B1%D8%A7%D8%AA-%D8%A7%D9%84%D8%A3%D9%83%D8%A7%D8%AF%D9%8A%D9%85%D9%8A%D8%A9" TargetMode="External"/><Relationship Id="rId10" Type="http://schemas.openxmlformats.org/officeDocument/2006/relationships/hyperlink" Target="https://drasah.com/Description.aspx?id=3306" TargetMode="External"/><Relationship Id="rId32" Type="http://schemas.openxmlformats.org/officeDocument/2006/relationships/hyperlink" Target="https://drasah.com/serviceitem.aspx?id=2&amp;url=%D8%A7%D9%84%D8%A7%D8%B3%D8%AA%D8%B4%D8%A7%D8%B1%D8%A7%D8%AA-%D8%A7%D9%84%D8%A3%D9%83%D8%A7%D8%AF%D9%8A%D9%85%D9%8A%D8%A9" TargetMode="External"/><Relationship Id="rId13" Type="http://schemas.openxmlformats.org/officeDocument/2006/relationships/hyperlink" Target="https://drasah.com/serviceitem.aspx?id=2&amp;url=%D8%A7%D9%84%D8%A7%D8%B3%D8%AA%D8%B4%D8%A7%D8%B1%D8%A7%D8%AA-%D8%A7%D9%84%D8%A3%D9%83%D8%A7%D8%AF%D9%8A%D9%85%D9%8A%D8%A9" TargetMode="External"/><Relationship Id="rId35" Type="http://schemas.openxmlformats.org/officeDocument/2006/relationships/hyperlink" Target="https://drasah.com/serviceitem.aspx?id=2&amp;url=%D8%A7%D9%84%D8%A7%D8%B3%D8%AA%D8%B4%D8%A7%D8%B1%D8%A7%D8%AA-%D8%A7%D9%84%D8%A3%D9%83%D8%A7%D8%AF%D9%8A%D9%85%D9%8A%D8%A9" TargetMode="External"/><Relationship Id="rId12" Type="http://schemas.openxmlformats.org/officeDocument/2006/relationships/hyperlink" Target="https://drasah.com/serviceitem.aspx?id=2&amp;url=%D8%A7%D9%84%D8%A7%D8%B3%D8%AA%D8%B4%D8%A7%D8%B1%D8%A7%D8%AA-%D8%A7%D9%84%D8%A3%D9%83%D8%A7%D8%AF%D9%8A%D9%85%D9%8A%D8%A9" TargetMode="External"/><Relationship Id="rId34" Type="http://schemas.openxmlformats.org/officeDocument/2006/relationships/hyperlink" Target="https://drasah.com/serviceitem.aspx?id=2&amp;url=%D8%A7%D9%84%D8%A7%D8%B3%D8%AA%D8%B4%D8%A7%D8%B1%D8%A7%D8%AA-%D8%A7%D9%84%D8%A3%D9%83%D8%A7%D8%AF%D9%8A%D9%85%D9%8A%D8%A9" TargetMode="External"/><Relationship Id="rId15" Type="http://schemas.openxmlformats.org/officeDocument/2006/relationships/hyperlink" Target="https://drasah.com/serviceitem.aspx?id=2&amp;url=%D8%A7%D9%84%D8%A7%D8%B3%D8%AA%D8%B4%D8%A7%D8%B1%D8%A7%D8%AA-%D8%A7%D9%84%D8%A3%D9%83%D8%A7%D8%AF%D9%8A%D9%85%D9%8A%D8%A9" TargetMode="External"/><Relationship Id="rId37" Type="http://schemas.openxmlformats.org/officeDocument/2006/relationships/hyperlink" Target="https://drasah.com/serviceitem.aspx?id=2&amp;url=%D8%A7%D9%84%D8%A7%D8%B3%D8%AA%D8%B4%D8%A7%D8%B1%D8%A7%D8%AA-%D8%A7%D9%84%D8%A3%D9%83%D8%A7%D8%AF%D9%8A%D9%85%D9%8A%D8%A9" TargetMode="External"/><Relationship Id="rId14" Type="http://schemas.openxmlformats.org/officeDocument/2006/relationships/hyperlink" Target="https://drasah.com/serviceitem.aspx?id=2&amp;url=%D8%A7%D9%84%D8%A7%D8%B3%D8%AA%D8%B4%D8%A7%D8%B1%D8%A7%D8%AA-%D8%A7%D9%84%D8%A3%D9%83%D8%A7%D8%AF%D9%8A%D9%85%D9%8A%D8%A9" TargetMode="External"/><Relationship Id="rId36" Type="http://schemas.openxmlformats.org/officeDocument/2006/relationships/hyperlink" Target="https://drasah.com/serviceitem.aspx?id=2&amp;url=%D8%A7%D9%84%D8%A7%D8%B3%D8%AA%D8%B4%D8%A7%D8%B1%D8%A7%D8%AA-%D8%A7%D9%84%D8%A3%D9%83%D8%A7%D8%AF%D9%8A%D9%85%D9%8A%D8%A9" TargetMode="External"/><Relationship Id="rId17" Type="http://schemas.openxmlformats.org/officeDocument/2006/relationships/hyperlink" Target="https://drasah.com/serviceitem.aspx?id=2&amp;url=%D8%A7%D9%84%D8%A7%D8%B3%D8%AA%D8%B4%D8%A7%D8%B1%D8%A7%D8%AA-%D8%A7%D9%84%D8%A3%D9%83%D8%A7%D8%AF%D9%8A%D9%85%D9%8A%D8%A9" TargetMode="External"/><Relationship Id="rId16" Type="http://schemas.openxmlformats.org/officeDocument/2006/relationships/hyperlink" Target="https://drasah.com/serviceitem.aspx?id=2&amp;url=%D8%A7%D9%84%D8%A7%D8%B3%D8%AA%D8%B4%D8%A7%D8%B1%D8%A7%D8%AA-%D8%A7%D9%84%D8%A3%D9%83%D8%A7%D8%AF%D9%8A%D9%85%D9%8A%D8%A9" TargetMode="External"/><Relationship Id="rId19" Type="http://schemas.openxmlformats.org/officeDocument/2006/relationships/hyperlink" Target="https://drasah.com/serviceitem.aspx?id=2&amp;url=%D8%A7%D9%84%D8%A7%D8%B3%D8%AA%D8%B4%D8%A7%D8%B1%D8%A7%D8%AA-%D8%A7%D9%84%D8%A3%D9%83%D8%A7%D8%AF%D9%8A%D9%85%D9%8A%D8%A9" TargetMode="External"/><Relationship Id="rId18" Type="http://schemas.openxmlformats.org/officeDocument/2006/relationships/hyperlink" Target="https://drasah.com/serviceitem.aspx?id=2&amp;url=%D8%A7%D9%84%D8%A7%D8%B3%D8%AA%D8%B4%D8%A7%D8%B1%D8%A7%D8%AA-%D8%A7%D9%84%D8%A3%D9%83%D8%A7%D8%AF%D9%8A%D9%85%D9%8A%D8%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