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AD7" w14:textId="41315080"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C27A27">
        <w:rPr>
          <w:rFonts w:ascii="Simplified Arabic" w:hAnsi="Simplified Arabic" w:cs="Simplified Arabic"/>
          <w:b/>
          <w:bCs/>
          <w:sz w:val="44"/>
          <w:szCs w:val="44"/>
          <w:lang w:bidi="ar-IQ"/>
        </w:rPr>
        <w:t xml:space="preserve"> </w:t>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bYnfwIAAO4EAAAOAAAAZHJzL2Uyb0RvYy54bWysVFFv0zAQfkfiP1h+Z0naJm2jpdO2UoS0&#13;&#10;AaIgnl3bSQyObWy36fj1nJ20FMYTopWsu5x9933n73x9c+wkOnDrhFYVzq5SjLiimgnVVPjzp82r&#13;&#10;BUbOE8WI1IpX+Ik7fLN6+eK6NyWf6FZLxi2CJMqVvalw670pk8TRlnfEXWnDFQRrbTviwbVNwizp&#13;&#10;IXsnk0maFkmvLTNWU+4cfF0PQbyK+euaU/++rh33SFYYsPm42rjuwpqsrknZWGJaQUcY5B9QdEQo&#13;&#10;KHpOtSaeoL0Vz1J1glrtdO2vqO4SXdeC8sgB2GTpH2y2LTE8coHmOHNuk/t/aem7w9Z8sAG6Mw+a&#13;&#10;fnNI6fuWqIbfWqv7lhMG5bLQqKQ3rjwfCI6Do2jXP2oGV0v2XsceHGvbhYTADh1jq5/OreZHjyh8&#13;&#10;nOV5OsvgRijEJtM8L4qhBilPx411/g3XHQpGha3eK/YRLjTWIIcH52PDGVKkC+XZV4zqTsL1HYhE&#13;&#10;WVEU84ialOPmhJSnnJGvloJthJTRsc3uXloERyuc3y3v1vl42F1ukwr1FZ4usjSNMH4Lusscm0n4&#13;&#10;/y1HJBJ1F5r7WrFoeyLkYANMqQImHvU78tR7z+22ZT1iIrRjspguYbaYADFPF2mRLucYEdnAFFJv&#13;&#10;MbLafxG+jRIK3X9GMtvM1vPF0ExpWjJST+F3Qj3wgYuHuzyVj94FsiiKoIMwcq70x90R+ARzp9kT&#13;&#10;yAOARA3AIwFGq+0PjHoYuAq773tiOUbyrQKJLbPZLExodGb5fAKOvYzsLiNEUUhVYQ+ko3nvh6ne&#13;&#10;GyuaFiplkZrStyDLWviTfgdUo5hhqCKf8QEIU3vpx12/nqnVTwAAAP//AwBQSwMEFAAGAAgAAAAh&#13;&#10;AADP30njAAAADwEAAA8AAABkcnMvZG93bnJldi54bWxMT8lOwzAQvSPxD9YgcaN2CkVtGqdiEQdE&#13;&#10;JWhJxdWNhyTgJdhuG/h6hhO9jGZ585ZiMVjD9hhi552EbCSAoau97lwjoXp9uJgCi0k5rYx3KOEb&#13;&#10;IyzK05NC5dof3Ar369QwInExVxLalPqc81i3aFUc+R4d3d59sCrRGBqugzoQuTV8LMQ1t6pzpNCq&#13;&#10;Hu9arD/XOyvh+amq327Dxj9+barmI/wsqxcTpTw/G+7nVG7mwBIO6f8D/jKQfyjJ2NbvnI7MSJhN&#13;&#10;rghJ+8sZBSPANBtTs5UwyYQAXhb8OEf5CwAA//8DAFBLAQItABQABgAIAAAAIQC2gziS/gAAAOEB&#13;&#10;AAATAAAAAAAAAAAAAAAAAAAAAABbQ29udGVudF9UeXBlc10ueG1sUEsBAi0AFAAGAAgAAAAhADj9&#13;&#10;If/WAAAAlAEAAAsAAAAAAAAAAAAAAAAALwEAAF9yZWxzLy5yZWxzUEsBAi0AFAAGAAgAAAAhAOyB&#13;&#10;tid/AgAA7gQAAA4AAAAAAAAAAAAAAAAALgIAAGRycy9lMm9Eb2MueG1sUEsBAi0AFAAGAAgAAAAh&#13;&#10;AADP30njAAAADwEAAA8AAAAAAAAAAAAAAAAA2QQAAGRycy9kb3ducmV2LnhtbFBLBQYAAAAABAAE&#13;&#10;APMAAADpBQAAAAA=&#13;&#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62E0D766" w14:textId="77777777" w:rsidR="00771FD6" w:rsidRDefault="00771FD6" w:rsidP="00897803">
      <w:pPr>
        <w:shd w:val="clear" w:color="auto" w:fill="FFFFFF"/>
        <w:rPr>
          <w:rFonts w:ascii="Traditional Arabic" w:hAnsi="Traditional Arabic"/>
          <w:b/>
          <w:bCs/>
          <w:sz w:val="32"/>
          <w:szCs w:val="32"/>
        </w:rPr>
      </w:pPr>
    </w:p>
    <w:p w14:paraId="2E803741" w14:textId="77777777" w:rsidR="00771FD6" w:rsidRDefault="00771FD6" w:rsidP="00897803">
      <w:pPr>
        <w:shd w:val="clear" w:color="auto" w:fill="FFFFFF"/>
        <w:rPr>
          <w:rFonts w:ascii="Traditional Arabic" w:hAnsi="Traditional Arabic"/>
          <w:b/>
          <w:bCs/>
          <w:sz w:val="32"/>
          <w:szCs w:val="32"/>
        </w:rPr>
      </w:pPr>
    </w:p>
    <w:p w14:paraId="01CF54A2" w14:textId="77777777" w:rsidR="00771FD6" w:rsidRDefault="00771FD6" w:rsidP="00897803">
      <w:pPr>
        <w:shd w:val="clear" w:color="auto" w:fill="FFFFFF"/>
        <w:rPr>
          <w:rFonts w:ascii="Traditional Arabic" w:hAnsi="Traditional Arabic"/>
          <w:b/>
          <w:bCs/>
          <w:sz w:val="32"/>
          <w:szCs w:val="32"/>
        </w:rPr>
      </w:pPr>
    </w:p>
    <w:p w14:paraId="1F84F644" w14:textId="77777777" w:rsidR="00771FD6" w:rsidRDefault="00771FD6"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93A192"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 </w:t>
      </w:r>
    </w:p>
    <w:p w14:paraId="794A9F74" w14:textId="61307B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p>
    <w:p w14:paraId="3ED4110A" w14:textId="168D8DE0"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Department: ...............</w:t>
      </w:r>
    </w:p>
    <w:p w14:paraId="689E75B0" w14:textId="421BAB3F"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 ............</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bsKGQIAAD0EAAAOAAAAZHJzL2Uyb0RvYy54bWysU9tu2zAMfR+wfxD0vvjSpBcjTtGlyzag&#13;&#10;uwDdPkCWZVuYLGmUErv7+lGymwTdWzE/CKJIH5KHh+vbsVfkIMBJo0uaLVJKhOamlrot6c8fu3fX&#13;&#10;lDjPdM2U0aKkT8LR283bN+vBFiI3nVG1AIIg2hWDLWnnvS2SxPFO9MwtjBUanY2Bnnk0oU1qYAOi&#13;&#10;9yrJ0/QyGQzUFgwXzuHr/eSkm4jfNIL7b03jhCeqpFibjyfEswpnslmzogVmO8nnMtgrquiZ1Jj0&#13;&#10;CHXPPCN7kP9A9ZKDcabxC276xDSN5CL2gN1k6YtuHjtmRewFyXH2SJP7f7D86+HRfgfix/dmxAHG&#13;&#10;Jpx9MPyXI9psO6ZbcQdghk6wGhNngbJksK6Yfw1Uu8IFkGr4YmocMtt7E4HGBnrSKGk/PUNjxwTz&#13;&#10;4CiejvSL0ROOj/nlRX6VoYujL0svVukqDihhRQAK9Fpw/qMwPQmXkgLONyZihwfnQ2GnkBDujJL1&#13;&#10;TioVDWirrQJyYKiFXfxiLy/ClCZDSW9W+Wri4hUQvfQoaiX7kl6n4ZtkFhj8oOsoOc+kmu5YstIz&#13;&#10;pYHFiU8/ViOR9cx3YLgy9RNyDGbSMO4cXjoDfygZUL8ldb/3DAQl6rPGOd1ky2UQfDSWq6scDTj3&#13;&#10;VOcepjlCldRTMl23flqSvQXZdpjpWRl3ONudjFyfqprLR43GEcz7FJbg3I5Rp63f/AUAAP//AwBQ&#13;&#10;SwMEFAAGAAgAAAAhAEgdZDXlAAAADwEAAA8AAABkcnMvZG93bnJldi54bWxMj0FPwzAMhe9I/IfI&#13;&#10;SFzQlmytRtU1nSYQXIaQNnrYMWuytlriVE3WlX+POcHFkv3s5/cVm8lZNpohdB4lLOYCmMHa6w4b&#13;&#10;CdXX2ywDFqJCraxHI+HbBNiU93eFyrW/4d6Mh9gwMsGQKwltjH3Oeahb41SY+94gaWc/OBWpHRqu&#13;&#10;B3Ujc2f5UogVd6pD+tCq3ry0pr4crk7CvnJ1tzs+bd/PO7uoPj8StRxRyseH6XVNZbsGFs0U/y7g&#13;&#10;l4HyQ0nBTv6KOjArYZYIAookPKfAaCHJ0hWwEw0ykQIvC/6fo/wBAAD//wMAUEsBAi0AFAAGAAgA&#13;&#10;AAAhALaDOJL+AAAA4QEAABMAAAAAAAAAAAAAAAAAAAAAAFtDb250ZW50X1R5cGVzXS54bWxQSwEC&#13;&#10;LQAUAAYACAAAACEAOP0h/9YAAACUAQAACwAAAAAAAAAAAAAAAAAvAQAAX3JlbHMvLnJlbHNQSwEC&#13;&#10;LQAUAAYACAAAACEA6om7ChkCAAA9BAAADgAAAAAAAAAAAAAAAAAuAgAAZHJzL2Uyb0RvYy54bWxQ&#13;&#10;SwECLQAUAAYACAAAACEASB1kNeUAAAAPAQAADwAAAAAAAAAAAAAAAABzBAAAZHJzL2Rvd25yZXYu&#13;&#10;eG1sUEsFBgAAAAAEAAQA8wAAAIUFAAAAAA==&#13;&#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NXkGwIAAD0EAAAOAAAAZHJzL2Uyb0RvYy54bWysU9tu2zAMfR+wfxD0vthOk16MOEWXLtuA&#13;&#10;7gJ0+wBFlmNhsqhRSuzu60fJaRJ0b8X0IIiidEgeHi5uh86wvUKvwVa8mOScKSuh1nZb8Z8/1u+u&#13;&#10;OfNB2FoYsKriT8rz2+XbN4velWoKLZhaISMQ68veVbwNwZVZ5mWrOuEn4JQlZwPYiUAmbrMaRU/o&#13;&#10;ncmmeX6Z9YC1Q5DKe7q9H518mfCbRsnwrWm8CsxUnHILace0b+KeLRei3KJwrZaHNMQrsuiEthT0&#13;&#10;CHUvgmA71P9AdVoieGjCREKXQdNoqVINVE2Rv6jmsRVOpVqIHO+ONPn/Byu/7h/dd2RheA8DNTAV&#13;&#10;4d0DyF+eWVi1wm7VHSL0rRI1BS4iZVnvfHn4Gqn2pY8gm/4L1NRksQuQgIYGO9YY7T49Q1PFjOJQ&#13;&#10;K56O9KshMEmX08uL6VVBLkm+Ir+Y5/PUoEyUESjS69CHjwo6Fg8VR+pvCiT2Dz7ExE5P4nMPRtdr&#13;&#10;bUwycLtZGWR7QVpYp5VqefHMWNZX/GY+nY9cvAKi04FEbXRX8es8rlFmkcEPtk6SC0Kb8UwpG3ug&#13;&#10;NLI48hmGzcB0TaTEv5HhDdRPxDHCqGGaOTq0gH8460m/Ffe/dwIVZ+azpT7dFLNZFHwyZvOrKRl4&#13;&#10;7tmce4SVBFXxwNl4XIVxSHYO9balSM/KuKPernXi+pTVIX3SaGrBYZ7iEJzb6dVp6pd/AQAA//8D&#13;&#10;AFBLAwQUAAYACAAAACEAP7LV7+QAAAAPAQAADwAAAGRycy9kb3ducmV2LnhtbExPwU7DMAy9I/EP&#13;&#10;kZG4IJauG1vXNZ0mEFyGkDZ62NFrs7Yicaom68rfY05wsWy/5+f3ss1ojRh071tHCqaTCISm0lUt&#13;&#10;1QqKz9fHBIQPSBUaR1rBt/awyW9vMkwrd6W9Hg6hFixCPkUFTQhdKqUvG23RT1ynibGz6y0GHvta&#13;&#10;Vj1eWdwaGUfRQlpsiT802OnnRpdfh4tVsC9s2e6OD9u3885Mi4/3GcYDKXV/N76suWzXIIIew98F&#13;&#10;/GZg/5CzsZO7UOWFUfA0m8dMZWDBOZiwmifcnHixXCUg80z+z5H/AAAA//8DAFBLAQItABQABgAI&#13;&#10;AAAAIQC2gziS/gAAAOEBAAATAAAAAAAAAAAAAAAAAAAAAABbQ29udGVudF9UeXBlc10ueG1sUEsB&#13;&#10;Ai0AFAAGAAgAAAAhADj9If/WAAAAlAEAAAsAAAAAAAAAAAAAAAAALwEAAF9yZWxzLy5yZWxzUEsB&#13;&#10;Ai0AFAAGAAgAAAAhAEtc1eQbAgAAPQQAAA4AAAAAAAAAAAAAAAAALgIAAGRycy9lMm9Eb2MueG1s&#13;&#10;UEsBAi0AFAAGAAgAAAAhAD+y1e/kAAAADwEAAA8AAAAAAAAAAAAAAAAAdQQAAGRycy9kb3ducmV2&#13;&#10;LnhtbFBLBQYAAAAABAAEAPMAAACGBQAAAAA=&#13;&#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lastRenderedPageBreak/>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868"/>
        <w:gridCol w:w="2132"/>
        <w:gridCol w:w="1218"/>
        <w:gridCol w:w="2399"/>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Statement 1</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BE4995">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77777777" w:rsidR="00B02265" w:rsidRPr="00B80B61" w:rsidRDefault="00C47352" w:rsidP="00B02265">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77777777"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Implemented at all stages of the program in general.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887"/>
        <w:gridCol w:w="1050"/>
        <w:gridCol w:w="1253"/>
        <w:gridCol w:w="922"/>
        <w:gridCol w:w="1448"/>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707048C2" w:rsidR="0010476D" w:rsidRDefault="00F74C41"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sidR="0010476D">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sidR="0010476D">
              <w:rPr>
                <w:rFonts w:ascii="Simplified Arabic" w:eastAsia="Calibri" w:hAnsi="Simplified Arabic" w:cs="Simplified Arabic" w:hint="cs"/>
                <w:sz w:val="28"/>
                <w:szCs w:val="28"/>
              </w:rPr>
              <w:t xml:space="preserve">.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77777777"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12027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7F7D847A" w14:textId="5BFDCC33" w:rsidR="009B68B5" w:rsidRPr="00F1338D" w:rsidRDefault="007D4CFD" w:rsidP="00F133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sectPr w:rsidR="009B68B5" w:rsidRPr="00F1338D"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46"/>
        <w:gridCol w:w="4876"/>
      </w:tblGrid>
      <w:tr w:rsidR="001121E3" w:rsidRPr="00B80B61" w14:paraId="317DEA1E" w14:textId="77777777" w:rsidTr="008E3B4A">
        <w:tc>
          <w:tcPr>
            <w:tcW w:w="5000" w:type="pct"/>
            <w:gridSpan w:val="3"/>
            <w:shd w:val="clear" w:color="auto" w:fill="DEEAF6"/>
          </w:tcPr>
          <w:p w14:paraId="19D5933A" w14:textId="20A9BD88" w:rsidR="001121E3" w:rsidRPr="00B80B61" w:rsidRDefault="001121E3" w:rsidP="00E86768">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r w:rsidR="009F2DBB">
              <w:t xml:space="preserve"> </w:t>
            </w:r>
            <w:r w:rsidR="00DD68A3">
              <w:rPr>
                <w:rFonts w:ascii="Simplified Arabic" w:eastAsia="Calibri" w:hAnsi="Simplified Arabic" w:cs="Simplified Arabic"/>
                <w:sz w:val="28"/>
                <w:szCs w:val="28"/>
                <w:lang w:bidi="ar-IQ"/>
              </w:rPr>
              <w:t xml:space="preserve">Descriptive Statistics </w:t>
            </w:r>
          </w:p>
        </w:tc>
      </w:tr>
      <w:tr w:rsidR="001121E3" w:rsidRPr="00B80B61" w14:paraId="6A8C7D2F" w14:textId="77777777" w:rsidTr="008E3B4A">
        <w:tc>
          <w:tcPr>
            <w:tcW w:w="5000" w:type="pct"/>
            <w:gridSpan w:val="3"/>
            <w:shd w:val="clear" w:color="auto" w:fill="auto"/>
          </w:tcPr>
          <w:p w14:paraId="468B56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0CC40E8C" w14:textId="77777777" w:rsidTr="008E3B4A">
        <w:tc>
          <w:tcPr>
            <w:tcW w:w="5000" w:type="pct"/>
            <w:gridSpan w:val="3"/>
            <w:shd w:val="clear" w:color="auto" w:fill="DEEAF6"/>
          </w:tcPr>
          <w:p w14:paraId="2AAB6811" w14:textId="131F5787"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8E3B4A">
        <w:tc>
          <w:tcPr>
            <w:tcW w:w="5000" w:type="pct"/>
            <w:gridSpan w:val="3"/>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8E3B4A">
        <w:tc>
          <w:tcPr>
            <w:tcW w:w="5000" w:type="pct"/>
            <w:gridSpan w:val="3"/>
            <w:shd w:val="clear" w:color="auto" w:fill="DEEAF6"/>
          </w:tcPr>
          <w:p w14:paraId="0E0DAC85" w14:textId="1315A43D" w:rsidR="001121E3" w:rsidRPr="00B80B61" w:rsidRDefault="001121E3" w:rsidP="00C27A27">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r w:rsidR="00361F20">
              <w:t xml:space="preserve">         </w:t>
            </w:r>
            <w:r w:rsidR="009F2DBB">
              <w:t xml:space="preserve"> </w:t>
            </w:r>
            <w:r w:rsidR="00DD68A3">
              <w:rPr>
                <w:rFonts w:ascii="Simplified Arabic" w:eastAsia="Calibri" w:hAnsi="Simplified Arabic" w:cs="Simplified Arabic"/>
                <w:sz w:val="28"/>
                <w:szCs w:val="28"/>
                <w:lang w:bidi="ar-IQ"/>
              </w:rPr>
              <w:t>Second</w:t>
            </w:r>
            <w:r w:rsidR="009F2DBB" w:rsidRPr="009F2DBB">
              <w:rPr>
                <w:rFonts w:ascii="Simplified Arabic" w:eastAsia="Calibri" w:hAnsi="Simplified Arabic" w:cs="Simplified Arabic"/>
                <w:sz w:val="28"/>
                <w:szCs w:val="28"/>
                <w:lang w:bidi="ar-IQ"/>
              </w:rPr>
              <w:t xml:space="preserve"> </w:t>
            </w:r>
            <w:r w:rsidR="00DD68A3">
              <w:rPr>
                <w:rFonts w:ascii="Simplified Arabic" w:eastAsia="Calibri" w:hAnsi="Simplified Arabic" w:cs="Simplified Arabic"/>
                <w:sz w:val="28"/>
                <w:szCs w:val="28"/>
                <w:lang w:bidi="ar-IQ"/>
              </w:rPr>
              <w:t xml:space="preserve">- </w:t>
            </w:r>
            <w:r w:rsidR="009F2DBB">
              <w:rPr>
                <w:rFonts w:ascii="Simplified Arabic" w:eastAsia="Calibri" w:hAnsi="Simplified Arabic" w:cs="Simplified Arabic"/>
                <w:sz w:val="28"/>
                <w:szCs w:val="28"/>
                <w:lang w:bidi="ar-IQ"/>
              </w:rPr>
              <w:t>202</w:t>
            </w:r>
            <w:r w:rsidR="00C27A27">
              <w:rPr>
                <w:rFonts w:ascii="Simplified Arabic" w:eastAsia="Calibri" w:hAnsi="Simplified Arabic" w:cs="Simplified Arabic"/>
                <w:sz w:val="28"/>
                <w:szCs w:val="28"/>
                <w:lang w:bidi="ar-IQ"/>
              </w:rPr>
              <w:t>5</w:t>
            </w:r>
          </w:p>
        </w:tc>
      </w:tr>
      <w:tr w:rsidR="001121E3" w:rsidRPr="00B80B61" w14:paraId="7A6785C3" w14:textId="77777777" w:rsidTr="008E3B4A">
        <w:tc>
          <w:tcPr>
            <w:tcW w:w="5000" w:type="pct"/>
            <w:gridSpan w:val="3"/>
            <w:shd w:val="clear" w:color="auto" w:fill="auto"/>
          </w:tcPr>
          <w:p w14:paraId="43B7BA0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7F3A11D9" w14:textId="77777777" w:rsidTr="008E3B4A">
        <w:tc>
          <w:tcPr>
            <w:tcW w:w="5000" w:type="pct"/>
            <w:gridSpan w:val="3"/>
            <w:shd w:val="clear" w:color="auto" w:fill="DEEAF6"/>
          </w:tcPr>
          <w:p w14:paraId="70837C07" w14:textId="6B58617E" w:rsidR="001121E3" w:rsidRPr="00B80B61" w:rsidRDefault="00F74C41" w:rsidP="00E86768">
            <w:pPr>
              <w:numPr>
                <w:ilvl w:val="0"/>
                <w:numId w:val="48"/>
              </w:numPr>
              <w:autoSpaceDE w:val="0"/>
              <w:autoSpaceDN w:val="0"/>
              <w:adjustRightInd w:val="0"/>
              <w:ind w:left="-421" w:right="-426" w:firstLine="29"/>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9F2DBB">
              <w:rPr>
                <w:rFonts w:ascii="Simplified Arabic" w:eastAsia="Calibri" w:hAnsi="Simplified Arabic" w:cs="Simplified Arabic"/>
                <w:sz w:val="28"/>
                <w:szCs w:val="28"/>
                <w:lang w:bidi="ar-IQ"/>
              </w:rPr>
              <w:t xml:space="preserve"> </w:t>
            </w:r>
            <w:r w:rsidR="00361F20">
              <w:rPr>
                <w:rFonts w:ascii="Simplified Arabic" w:eastAsia="Calibri" w:hAnsi="Simplified Arabic" w:cs="Simplified Arabic"/>
                <w:sz w:val="28"/>
                <w:szCs w:val="28"/>
                <w:lang w:bidi="ar-IQ"/>
              </w:rPr>
              <w:t xml:space="preserve">    </w:t>
            </w:r>
            <w:r w:rsidR="00DD68A3">
              <w:rPr>
                <w:rFonts w:ascii="Simplified Arabic" w:eastAsia="Calibri" w:hAnsi="Simplified Arabic" w:cs="Simplified Arabic"/>
                <w:sz w:val="28"/>
                <w:szCs w:val="28"/>
                <w:lang w:bidi="ar-IQ"/>
              </w:rPr>
              <w:t>17</w:t>
            </w:r>
            <w:r w:rsidR="009F2DBB">
              <w:rPr>
                <w:rFonts w:ascii="Simplified Arabic" w:eastAsia="Calibri" w:hAnsi="Simplified Arabic" w:cs="Simplified Arabic"/>
                <w:sz w:val="28"/>
                <w:szCs w:val="28"/>
                <w:lang w:bidi="ar-IQ"/>
              </w:rPr>
              <w:t>/</w:t>
            </w:r>
            <w:r w:rsidR="00DD68A3">
              <w:rPr>
                <w:rFonts w:ascii="Simplified Arabic" w:eastAsia="Calibri" w:hAnsi="Simplified Arabic" w:cs="Simplified Arabic"/>
                <w:sz w:val="28"/>
                <w:szCs w:val="28"/>
                <w:lang w:bidi="ar-IQ"/>
              </w:rPr>
              <w:t>11</w:t>
            </w:r>
            <w:r w:rsidR="009F2DBB">
              <w:rPr>
                <w:rFonts w:ascii="Simplified Arabic" w:eastAsia="Calibri" w:hAnsi="Simplified Arabic" w:cs="Simplified Arabic"/>
                <w:sz w:val="28"/>
                <w:szCs w:val="28"/>
                <w:lang w:bidi="ar-IQ"/>
              </w:rPr>
              <w:t>/2024</w:t>
            </w:r>
          </w:p>
        </w:tc>
      </w:tr>
      <w:tr w:rsidR="001121E3" w:rsidRPr="00B80B61" w14:paraId="2EECCFD8" w14:textId="77777777" w:rsidTr="008E3B4A">
        <w:tc>
          <w:tcPr>
            <w:tcW w:w="5000" w:type="pct"/>
            <w:gridSpan w:val="3"/>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8E3B4A">
        <w:tc>
          <w:tcPr>
            <w:tcW w:w="5000" w:type="pct"/>
            <w:gridSpan w:val="3"/>
            <w:shd w:val="clear" w:color="auto" w:fill="DEEAF6"/>
          </w:tcPr>
          <w:p w14:paraId="4DEE6683" w14:textId="6EB85CBB" w:rsidR="001121E3" w:rsidRPr="00B80B61" w:rsidRDefault="00EC7169" w:rsidP="00D410AA">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sidR="00361F20">
              <w:rPr>
                <w:rFonts w:eastAsia="Calibri" w:cs="Times New Roman"/>
                <w:sz w:val="28"/>
                <w:szCs w:val="28"/>
              </w:rPr>
              <w:t xml:space="preserve">     </w:t>
            </w:r>
            <w:r>
              <w:rPr>
                <w:rFonts w:eastAsia="Calibri" w:cs="Times New Roman" w:hint="cs"/>
                <w:sz w:val="28"/>
                <w:szCs w:val="28"/>
              </w:rPr>
              <w:t xml:space="preserve"> </w:t>
            </w:r>
            <w:r w:rsidR="00DD68A3" w:rsidRPr="00D410AA">
              <w:rPr>
                <w:rFonts w:eastAsia="Calibri" w:cs="Times New Roman"/>
                <w:sz w:val="28"/>
                <w:szCs w:val="28"/>
              </w:rPr>
              <w:t xml:space="preserve">Attendance </w:t>
            </w:r>
            <w:r w:rsidR="00DD68A3">
              <w:rPr>
                <w:rFonts w:eastAsia="Calibri" w:cs="Times New Roman"/>
                <w:sz w:val="28"/>
                <w:szCs w:val="28"/>
              </w:rPr>
              <w:t>education</w:t>
            </w:r>
          </w:p>
        </w:tc>
      </w:tr>
      <w:tr w:rsidR="001121E3" w:rsidRPr="00B80B61" w14:paraId="72B3FF2A" w14:textId="77777777" w:rsidTr="008E3B4A">
        <w:tc>
          <w:tcPr>
            <w:tcW w:w="5000" w:type="pct"/>
            <w:gridSpan w:val="3"/>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8E3B4A">
        <w:tc>
          <w:tcPr>
            <w:tcW w:w="5000" w:type="pct"/>
            <w:gridSpan w:val="3"/>
            <w:shd w:val="clear" w:color="auto" w:fill="DEEAF6"/>
          </w:tcPr>
          <w:p w14:paraId="1361D4B9" w14:textId="77777777" w:rsidR="00361F20" w:rsidRDefault="00B50377" w:rsidP="00D410AA">
            <w:pPr>
              <w:numPr>
                <w:ilvl w:val="0"/>
                <w:numId w:val="48"/>
              </w:numPr>
              <w:rPr>
                <w:rFonts w:eastAsia="Calibri" w:cs="Times New Roman"/>
                <w:sz w:val="28"/>
                <w:szCs w:val="28"/>
              </w:rPr>
            </w:pPr>
            <w:r w:rsidRPr="00B80B61">
              <w:rPr>
                <w:rFonts w:eastAsia="Calibri" w:cs="Times New Roman"/>
                <w:sz w:val="28"/>
                <w:szCs w:val="28"/>
              </w:rPr>
              <w:t>Number of Credit Hours (Total) / Number of Units (Total)</w:t>
            </w:r>
            <w:r w:rsidR="00D410AA">
              <w:t xml:space="preserve"> </w:t>
            </w:r>
            <w:r w:rsidR="00D410AA" w:rsidRPr="00D410AA">
              <w:rPr>
                <w:rFonts w:eastAsia="Calibri" w:cs="Times New Roman"/>
                <w:sz w:val="28"/>
                <w:szCs w:val="28"/>
              </w:rPr>
              <w:t>6. Number of hours tuition (total)</w:t>
            </w:r>
            <w:r w:rsidR="00D410AA" w:rsidRPr="00D410AA">
              <w:rPr>
                <w:rFonts w:eastAsia="Calibri" w:cs="Times New Roman"/>
                <w:sz w:val="28"/>
                <w:szCs w:val="28"/>
              </w:rPr>
              <w:tab/>
            </w:r>
          </w:p>
          <w:p w14:paraId="152F06E3" w14:textId="77777777" w:rsidR="00361F20" w:rsidRDefault="00361F20" w:rsidP="00361F20">
            <w:pPr>
              <w:ind w:left="720"/>
              <w:rPr>
                <w:rFonts w:eastAsia="Calibri" w:cs="Times New Roman"/>
                <w:sz w:val="28"/>
                <w:szCs w:val="28"/>
              </w:rPr>
            </w:pPr>
          </w:p>
          <w:p w14:paraId="7E50DB93" w14:textId="4316EACF" w:rsidR="00B50377" w:rsidRPr="00B80B61" w:rsidRDefault="0078498D" w:rsidP="00361F20">
            <w:pPr>
              <w:ind w:left="720"/>
              <w:rPr>
                <w:rFonts w:eastAsia="Calibri" w:cs="Times New Roman"/>
                <w:sz w:val="28"/>
                <w:szCs w:val="28"/>
                <w:rtl/>
              </w:rPr>
            </w:pPr>
            <w:r w:rsidRPr="0078498D">
              <w:rPr>
                <w:rFonts w:eastAsia="Calibri" w:cs="Times New Roman"/>
                <w:sz w:val="28"/>
                <w:szCs w:val="28"/>
              </w:rPr>
              <w:t>60 hours / 30 units</w:t>
            </w:r>
          </w:p>
        </w:tc>
      </w:tr>
      <w:tr w:rsidR="00B50377" w:rsidRPr="00B80B61" w14:paraId="555A1016" w14:textId="77777777" w:rsidTr="008E3B4A">
        <w:tc>
          <w:tcPr>
            <w:tcW w:w="5000" w:type="pct"/>
            <w:gridSpan w:val="3"/>
            <w:shd w:val="clear" w:color="auto" w:fill="auto"/>
          </w:tcPr>
          <w:p w14:paraId="4A7A6AA5" w14:textId="77777777" w:rsidR="00BA11FF" w:rsidRPr="00B80B61" w:rsidRDefault="00BA11FF" w:rsidP="00F1338D">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r>
      <w:tr w:rsidR="003E4FBE" w:rsidRPr="00B80B61" w14:paraId="46F4DF37" w14:textId="77777777" w:rsidTr="008E3B4A">
        <w:tc>
          <w:tcPr>
            <w:tcW w:w="5000" w:type="pct"/>
            <w:gridSpan w:val="3"/>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8E3B4A">
        <w:tc>
          <w:tcPr>
            <w:tcW w:w="5000" w:type="pct"/>
            <w:gridSpan w:val="3"/>
            <w:shd w:val="clear" w:color="auto" w:fill="auto"/>
          </w:tcPr>
          <w:p w14:paraId="72E67ECE" w14:textId="0AF80BD9" w:rsidR="00A53B00" w:rsidRPr="00B80B61" w:rsidRDefault="008E3B4A" w:rsidP="00E86768">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Hashim Al-</w:t>
            </w:r>
            <w:proofErr w:type="spellStart"/>
            <w:r>
              <w:rPr>
                <w:rFonts w:ascii="Cambria" w:eastAsia="Calibri" w:hAnsi="Cambria" w:cs="Times New Roman"/>
                <w:color w:val="000000"/>
                <w:sz w:val="28"/>
                <w:szCs w:val="28"/>
              </w:rPr>
              <w:t>Rikabi</w:t>
            </w:r>
            <w:proofErr w:type="spellEnd"/>
            <w:r>
              <w:rPr>
                <w:rFonts w:ascii="Cambria" w:eastAsia="Calibri" w:hAnsi="Cambria" w:cs="Times New Roman"/>
                <w:color w:val="000000"/>
                <w:sz w:val="28"/>
                <w:szCs w:val="28"/>
              </w:rPr>
              <w:t xml:space="preserve"> </w:t>
            </w:r>
          </w:p>
        </w:tc>
      </w:tr>
      <w:tr w:rsidR="00B50377" w:rsidRPr="00B80B61" w14:paraId="51090FE5" w14:textId="77777777" w:rsidTr="008E3B4A">
        <w:tc>
          <w:tcPr>
            <w:tcW w:w="5000" w:type="pct"/>
            <w:gridSpan w:val="3"/>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8E3B4A">
        <w:tc>
          <w:tcPr>
            <w:tcW w:w="1000" w:type="pct"/>
            <w:shd w:val="clear" w:color="auto" w:fill="auto"/>
          </w:tcPr>
          <w:p w14:paraId="06C18721" w14:textId="77777777" w:rsidR="00F1338D" w:rsidRDefault="00B50377" w:rsidP="00F1338D">
            <w:pPr>
              <w:shd w:val="clear" w:color="auto" w:fill="FFFFFF"/>
              <w:autoSpaceDE w:val="0"/>
              <w:autoSpaceDN w:val="0"/>
              <w:adjustRightInd w:val="0"/>
              <w:ind w:right="-426"/>
              <w:jc w:val="both"/>
              <w:rPr>
                <w:rFonts w:ascii="Simplified Arabic" w:eastAsia="Calibri" w:hAnsi="Simplified Arabic" w:cs="Simplified Arabic"/>
                <w:b/>
                <w:sz w:val="22"/>
                <w:szCs w:val="22"/>
              </w:rPr>
            </w:pPr>
            <w:r w:rsidRPr="00B80B61">
              <w:rPr>
                <w:rFonts w:ascii="Simplified Arabic" w:eastAsia="Calibri" w:hAnsi="Simplified Arabic" w:cs="Simplified Arabic" w:hint="cs"/>
                <w:b/>
                <w:sz w:val="22"/>
                <w:szCs w:val="22"/>
              </w:rPr>
              <w:t xml:space="preserve">Course </w:t>
            </w:r>
          </w:p>
          <w:p w14:paraId="63B3AB5E" w14:textId="09BBDAB2" w:rsidR="00B50377" w:rsidRPr="00F1338D" w:rsidRDefault="00B50377" w:rsidP="00F1338D">
            <w:pPr>
              <w:shd w:val="clear" w:color="auto" w:fill="FFFFFF"/>
              <w:autoSpaceDE w:val="0"/>
              <w:autoSpaceDN w:val="0"/>
              <w:adjustRightInd w:val="0"/>
              <w:ind w:right="-426"/>
              <w:jc w:val="both"/>
              <w:rPr>
                <w:rFonts w:ascii="Simplified Arabic" w:eastAsia="Calibri" w:hAnsi="Simplified Arabic" w:cs="Simplified Arabic"/>
                <w:b/>
                <w:sz w:val="22"/>
                <w:szCs w:val="22"/>
              </w:rPr>
            </w:pPr>
            <w:r w:rsidRPr="00B80B61">
              <w:rPr>
                <w:rFonts w:ascii="Simplified Arabic" w:eastAsia="Calibri" w:hAnsi="Simplified Arabic" w:cs="Simplified Arabic" w:hint="cs"/>
                <w:b/>
                <w:sz w:val="22"/>
                <w:szCs w:val="22"/>
              </w:rPr>
              <w:t>Objectives</w:t>
            </w:r>
          </w:p>
        </w:tc>
        <w:tc>
          <w:tcPr>
            <w:tcW w:w="4000" w:type="pct"/>
            <w:gridSpan w:val="2"/>
            <w:shd w:val="clear" w:color="auto" w:fill="auto"/>
          </w:tcPr>
          <w:p w14:paraId="4F5B6513"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Understand fundamental statistical concepts and </w:t>
            </w:r>
          </w:p>
          <w:p w14:paraId="0E226C70" w14:textId="4AE85D98"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their relevance to political science.</w:t>
            </w:r>
          </w:p>
          <w:p w14:paraId="7E5B768E"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Develop skills to collect, organize, and summarize data,</w:t>
            </w:r>
          </w:p>
          <w:p w14:paraId="59A6AE7F" w14:textId="2161B74D"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with a focus on descriptive statistics.</w:t>
            </w:r>
          </w:p>
          <w:p w14:paraId="70EA4D22"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Apply measures of central tendency </w:t>
            </w:r>
          </w:p>
          <w:p w14:paraId="5EE3E8B7" w14:textId="77777777" w:rsidR="00771FD6"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(mean, median, mode) and measures of variation </w:t>
            </w:r>
          </w:p>
          <w:p w14:paraId="511AD1A5" w14:textId="77777777" w:rsidR="00771FD6"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(range, variance, standard deviation) to analyze </w:t>
            </w:r>
          </w:p>
          <w:p w14:paraId="6A81259C" w14:textId="6863A0C0"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political datasets.</w:t>
            </w:r>
          </w:p>
          <w:p w14:paraId="783A2514"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Interpret data distributions using concepts such as </w:t>
            </w:r>
          </w:p>
          <w:p w14:paraId="778CCBF4" w14:textId="0CE9965D"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skewness and kurtosis.</w:t>
            </w:r>
          </w:p>
          <w:p w14:paraId="6F793A43" w14:textId="77777777" w:rsidR="008E3B4A" w:rsidRPr="008E3B4A"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Utilize visual tools (box plots, scatter plots, histograms) to summarize and present data effectively.</w:t>
            </w:r>
          </w:p>
          <w:p w14:paraId="3E0B39FA"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Gain familiarity with Excel and SPSS for </w:t>
            </w:r>
          </w:p>
          <w:p w14:paraId="18BD0877" w14:textId="69AD726A"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conducting basic descriptive statistical analysis.</w:t>
            </w:r>
          </w:p>
          <w:p w14:paraId="7D5CBD1A" w14:textId="77777777" w:rsidR="00771FD6" w:rsidRDefault="008E3B4A" w:rsidP="008E3B4A">
            <w:pPr>
              <w:numPr>
                <w:ilvl w:val="0"/>
                <w:numId w:val="50"/>
              </w:numPr>
              <w:autoSpaceDE w:val="0"/>
              <w:autoSpaceDN w:val="0"/>
              <w:adjustRightInd w:val="0"/>
              <w:ind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t xml:space="preserve">Critically assess and communicate statistical </w:t>
            </w:r>
          </w:p>
          <w:p w14:paraId="26FA74E7" w14:textId="4FBC141F" w:rsidR="008E3B4A" w:rsidRPr="008E3B4A" w:rsidRDefault="008E3B4A" w:rsidP="00771FD6">
            <w:pPr>
              <w:autoSpaceDE w:val="0"/>
              <w:autoSpaceDN w:val="0"/>
              <w:adjustRightInd w:val="0"/>
              <w:ind w:left="720" w:right="-426"/>
              <w:jc w:val="both"/>
              <w:rPr>
                <w:rFonts w:ascii="Simplified Arabic" w:eastAsia="Calibri" w:hAnsi="Simplified Arabic" w:cs="Simplified Arabic"/>
                <w:b/>
                <w:bCs/>
                <w:sz w:val="22"/>
                <w:szCs w:val="22"/>
                <w:lang w:val="en-IQ" w:bidi="ar-IQ"/>
              </w:rPr>
            </w:pPr>
            <w:r w:rsidRPr="008E3B4A">
              <w:rPr>
                <w:rFonts w:ascii="Simplified Arabic" w:eastAsia="Calibri" w:hAnsi="Simplified Arabic" w:cs="Simplified Arabic"/>
                <w:b/>
                <w:bCs/>
                <w:sz w:val="22"/>
                <w:szCs w:val="22"/>
                <w:lang w:val="en-IQ" w:bidi="ar-IQ"/>
              </w:rPr>
              <w:lastRenderedPageBreak/>
              <w:t>findings in a manner relevant to political science research.</w:t>
            </w:r>
          </w:p>
          <w:p w14:paraId="07CD55ED" w14:textId="181F81DD" w:rsidR="00EC7169" w:rsidRPr="008E3B4A" w:rsidRDefault="00EC7169" w:rsidP="00D410AA">
            <w:pPr>
              <w:autoSpaceDE w:val="0"/>
              <w:autoSpaceDN w:val="0"/>
              <w:adjustRightInd w:val="0"/>
              <w:ind w:right="-426"/>
              <w:jc w:val="both"/>
              <w:rPr>
                <w:rFonts w:ascii="Simplified Arabic" w:eastAsia="Calibri" w:hAnsi="Simplified Arabic" w:cs="Simplified Arabic"/>
                <w:b/>
                <w:bCs/>
                <w:sz w:val="22"/>
                <w:szCs w:val="22"/>
                <w:rtl/>
                <w:lang w:val="en-IQ" w:bidi="ar-IQ"/>
              </w:rPr>
            </w:pPr>
          </w:p>
        </w:tc>
      </w:tr>
      <w:tr w:rsidR="00B50377" w:rsidRPr="00B80B61" w14:paraId="58EC4CC3" w14:textId="77777777" w:rsidTr="008E3B4A">
        <w:tc>
          <w:tcPr>
            <w:tcW w:w="5000" w:type="pct"/>
            <w:gridSpan w:val="3"/>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 xml:space="preserve">Teaching and Learning Strategies </w:t>
            </w:r>
          </w:p>
        </w:tc>
      </w:tr>
      <w:tr w:rsidR="00BA11FF" w:rsidRPr="00B80B61" w14:paraId="2818180F" w14:textId="77777777" w:rsidTr="008E3B4A">
        <w:tc>
          <w:tcPr>
            <w:tcW w:w="1000" w:type="pct"/>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4000" w:type="pct"/>
            <w:gridSpan w:val="2"/>
            <w:shd w:val="clear" w:color="auto" w:fill="auto"/>
          </w:tcPr>
          <w:p w14:paraId="2FA2F3F1"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1. Lectures and Discussions:</w:t>
            </w:r>
          </w:p>
          <w:p w14:paraId="5C18D72F" w14:textId="77777777" w:rsidR="00771FD6" w:rsidRDefault="008E3B4A" w:rsidP="008E3B4A">
            <w:pPr>
              <w:numPr>
                <w:ilvl w:val="0"/>
                <w:numId w:val="51"/>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Interactive Lectures:</w:t>
            </w:r>
            <w:r w:rsidRPr="008E3B4A">
              <w:rPr>
                <w:rFonts w:ascii="Cambria" w:eastAsia="Calibri" w:hAnsi="Cambria" w:cs="Times New Roman"/>
                <w:color w:val="000000"/>
                <w:sz w:val="28"/>
                <w:szCs w:val="28"/>
                <w:lang w:val="en-IQ" w:bidi="ar-IQ"/>
              </w:rPr>
              <w:t xml:space="preserve"> Explain key concepts </w:t>
            </w:r>
          </w:p>
          <w:p w14:paraId="4BF0C0E7" w14:textId="77777777" w:rsidR="00F1338D"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with real-world examples from political science </w:t>
            </w:r>
          </w:p>
          <w:p w14:paraId="197523A5" w14:textId="55DE4B04"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(e.g., voter turnout, policy approval ratings).</w:t>
            </w:r>
          </w:p>
          <w:p w14:paraId="7618932F" w14:textId="77777777" w:rsidR="00771FD6" w:rsidRDefault="008E3B4A" w:rsidP="008E3B4A">
            <w:pPr>
              <w:numPr>
                <w:ilvl w:val="0"/>
                <w:numId w:val="51"/>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Class Discussions:</w:t>
            </w:r>
            <w:r w:rsidRPr="008E3B4A">
              <w:rPr>
                <w:rFonts w:ascii="Cambria" w:eastAsia="Calibri" w:hAnsi="Cambria" w:cs="Times New Roman"/>
                <w:color w:val="000000"/>
                <w:sz w:val="28"/>
                <w:szCs w:val="28"/>
                <w:lang w:val="en-IQ" w:bidi="ar-IQ"/>
              </w:rPr>
              <w:t xml:space="preserve"> Facilitate dialogues on </w:t>
            </w:r>
          </w:p>
          <w:p w14:paraId="26099171" w14:textId="77777777" w:rsidR="00F1338D"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the application of descriptive statistics in </w:t>
            </w:r>
          </w:p>
          <w:p w14:paraId="3DE5222B" w14:textId="6E253FB2"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analyzing political behavior and data.</w:t>
            </w:r>
          </w:p>
          <w:p w14:paraId="1A5CB26D"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2. Hands-On Exercises:</w:t>
            </w:r>
          </w:p>
          <w:p w14:paraId="73AED82A" w14:textId="77777777" w:rsidR="00771FD6" w:rsidRDefault="008E3B4A" w:rsidP="008E3B4A">
            <w:pPr>
              <w:numPr>
                <w:ilvl w:val="0"/>
                <w:numId w:val="52"/>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Weekly problem-solving sessions to </w:t>
            </w:r>
          </w:p>
          <w:p w14:paraId="5D2B1868" w14:textId="77777777" w:rsidR="00771FD6"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apply statistical concepts to real and </w:t>
            </w:r>
          </w:p>
          <w:p w14:paraId="7135BB2A" w14:textId="15A7B082"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hypothetical datasets.</w:t>
            </w:r>
          </w:p>
          <w:p w14:paraId="6D9C20A7" w14:textId="77777777" w:rsidR="00771FD6" w:rsidRDefault="008E3B4A" w:rsidP="008E3B4A">
            <w:pPr>
              <w:numPr>
                <w:ilvl w:val="0"/>
                <w:numId w:val="52"/>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Students will analyze political datasets </w:t>
            </w:r>
          </w:p>
          <w:p w14:paraId="4EB04663" w14:textId="77777777" w:rsidR="00771FD6"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(e.g., election results or survey data) to </w:t>
            </w:r>
          </w:p>
          <w:p w14:paraId="355A239C" w14:textId="199D9D82"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practice data summarization.</w:t>
            </w:r>
          </w:p>
          <w:p w14:paraId="5E14DA22"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3. Technology Integration:</w:t>
            </w:r>
          </w:p>
          <w:p w14:paraId="38853FC6" w14:textId="77777777" w:rsidR="00771FD6" w:rsidRDefault="008E3B4A" w:rsidP="008E3B4A">
            <w:pPr>
              <w:numPr>
                <w:ilvl w:val="0"/>
                <w:numId w:val="53"/>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Excel Practice:</w:t>
            </w:r>
            <w:r w:rsidRPr="008E3B4A">
              <w:rPr>
                <w:rFonts w:ascii="Cambria" w:eastAsia="Calibri" w:hAnsi="Cambria" w:cs="Times New Roman"/>
                <w:color w:val="000000"/>
                <w:sz w:val="28"/>
                <w:szCs w:val="28"/>
                <w:lang w:val="en-IQ" w:bidi="ar-IQ"/>
              </w:rPr>
              <w:t xml:space="preserve"> Exercises to compute </w:t>
            </w:r>
          </w:p>
          <w:p w14:paraId="6101289C" w14:textId="5B892CB7"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descriptive statistics and visualize data.</w:t>
            </w:r>
          </w:p>
          <w:p w14:paraId="084018FA" w14:textId="77777777" w:rsidR="00771FD6" w:rsidRDefault="008E3B4A" w:rsidP="008E3B4A">
            <w:pPr>
              <w:numPr>
                <w:ilvl w:val="0"/>
                <w:numId w:val="53"/>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SPSS Demonstrations:</w:t>
            </w:r>
            <w:r w:rsidRPr="008E3B4A">
              <w:rPr>
                <w:rFonts w:ascii="Cambria" w:eastAsia="Calibri" w:hAnsi="Cambria" w:cs="Times New Roman"/>
                <w:color w:val="000000"/>
                <w:sz w:val="28"/>
                <w:szCs w:val="28"/>
                <w:lang w:val="en-IQ" w:bidi="ar-IQ"/>
              </w:rPr>
              <w:t xml:space="preserve"> Guided walkthroughs on how to enter, process, and analyze </w:t>
            </w:r>
          </w:p>
          <w:p w14:paraId="047FD5D9" w14:textId="6AEC59DB"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political datasets.</w:t>
            </w:r>
          </w:p>
          <w:p w14:paraId="373B8BE5"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4. Visual Learning Tools:</w:t>
            </w:r>
          </w:p>
          <w:p w14:paraId="24B4B6F8" w14:textId="77777777" w:rsidR="00771FD6" w:rsidRDefault="008E3B4A" w:rsidP="008E3B4A">
            <w:pPr>
              <w:numPr>
                <w:ilvl w:val="0"/>
                <w:numId w:val="54"/>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Use of infographics and visual aids </w:t>
            </w:r>
          </w:p>
          <w:p w14:paraId="0272B486" w14:textId="1E0AF063"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(charts, diagrams) to simplify statistical concepts.</w:t>
            </w:r>
          </w:p>
          <w:p w14:paraId="0584347A" w14:textId="77777777" w:rsidR="008E3B4A" w:rsidRPr="008E3B4A" w:rsidRDefault="008E3B4A" w:rsidP="008E3B4A">
            <w:pPr>
              <w:numPr>
                <w:ilvl w:val="0"/>
                <w:numId w:val="54"/>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Students will create their own visualizations to enhance understanding.</w:t>
            </w:r>
          </w:p>
          <w:p w14:paraId="3BDDDDDA"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5. Group Activities:</w:t>
            </w:r>
          </w:p>
          <w:p w14:paraId="6DDDED34" w14:textId="77777777" w:rsidR="00771FD6" w:rsidRDefault="008E3B4A" w:rsidP="008E3B4A">
            <w:pPr>
              <w:numPr>
                <w:ilvl w:val="0"/>
                <w:numId w:val="55"/>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Peer collaborations to solve statistical </w:t>
            </w:r>
          </w:p>
          <w:p w14:paraId="726067D9" w14:textId="77777777" w:rsidR="00771FD6"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problems and create presentations </w:t>
            </w:r>
          </w:p>
          <w:p w14:paraId="4994C123" w14:textId="75E1CC1D"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summarizing findings.</w:t>
            </w:r>
          </w:p>
          <w:p w14:paraId="7BB08E7E" w14:textId="77777777" w:rsidR="00771FD6" w:rsidRDefault="008E3B4A" w:rsidP="008E3B4A">
            <w:pPr>
              <w:numPr>
                <w:ilvl w:val="0"/>
                <w:numId w:val="55"/>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Group discussions to interpret results </w:t>
            </w:r>
          </w:p>
          <w:p w14:paraId="6AC23B2C" w14:textId="380D9241"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and critique methodologies.</w:t>
            </w:r>
          </w:p>
          <w:p w14:paraId="3864F08F"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6. Assignments and Projects:</w:t>
            </w:r>
          </w:p>
          <w:p w14:paraId="564F5BEF" w14:textId="77777777" w:rsidR="00771FD6" w:rsidRPr="00771FD6" w:rsidRDefault="008E3B4A" w:rsidP="008E3B4A">
            <w:pPr>
              <w:numPr>
                <w:ilvl w:val="0"/>
                <w:numId w:val="56"/>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Assignments focusing on data summarization</w:t>
            </w:r>
            <w:r w:rsidR="00771FD6">
              <w:rPr>
                <w:rFonts w:ascii="Cambria" w:eastAsia="Calibri" w:hAnsi="Cambria" w:cs="Times New Roman"/>
                <w:color w:val="000000"/>
                <w:sz w:val="28"/>
                <w:szCs w:val="28"/>
                <w:lang w:bidi="ar-IQ"/>
              </w:rPr>
              <w:t xml:space="preserve"> </w:t>
            </w:r>
          </w:p>
          <w:p w14:paraId="136D752B" w14:textId="7EF69F6F"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and visualization using descriptive statistics.</w:t>
            </w:r>
          </w:p>
          <w:p w14:paraId="77A6DCBC" w14:textId="77777777" w:rsidR="00771FD6" w:rsidRDefault="008E3B4A" w:rsidP="008E3B4A">
            <w:pPr>
              <w:numPr>
                <w:ilvl w:val="0"/>
                <w:numId w:val="56"/>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 xml:space="preserve">A final project where students analyze a </w:t>
            </w:r>
          </w:p>
          <w:p w14:paraId="6934B694" w14:textId="3D86CE58" w:rsidR="008E3B4A" w:rsidRPr="008E3B4A" w:rsidRDefault="008E3B4A" w:rsidP="00771FD6">
            <w:pPr>
              <w:shd w:val="clear" w:color="auto" w:fill="FFFFFF"/>
              <w:autoSpaceDE w:val="0"/>
              <w:autoSpaceDN w:val="0"/>
              <w:adjustRightInd w:val="0"/>
              <w:ind w:left="720"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dataset and report on their findings.</w:t>
            </w:r>
          </w:p>
          <w:p w14:paraId="264D424E" w14:textId="77777777" w:rsidR="008E3B4A" w:rsidRPr="008E3B4A" w:rsidRDefault="008E3B4A" w:rsidP="008E3B4A">
            <w:pPr>
              <w:shd w:val="clear" w:color="auto" w:fill="FFFFFF"/>
              <w:autoSpaceDE w:val="0"/>
              <w:autoSpaceDN w:val="0"/>
              <w:adjustRightInd w:val="0"/>
              <w:ind w:left="81" w:right="-426"/>
              <w:jc w:val="both"/>
              <w:rPr>
                <w:rFonts w:ascii="Cambria" w:eastAsia="Calibri" w:hAnsi="Cambria" w:cs="Times New Roman"/>
                <w:color w:val="000000"/>
                <w:sz w:val="28"/>
                <w:szCs w:val="28"/>
                <w:lang w:val="en-IQ" w:bidi="ar-IQ"/>
              </w:rPr>
            </w:pPr>
            <w:r w:rsidRPr="008E3B4A">
              <w:rPr>
                <w:rFonts w:ascii="Cambria" w:eastAsia="Calibri" w:hAnsi="Cambria" w:cs="Times New Roman"/>
                <w:b/>
                <w:bCs/>
                <w:color w:val="000000"/>
                <w:sz w:val="28"/>
                <w:szCs w:val="28"/>
                <w:lang w:val="en-IQ" w:bidi="ar-IQ"/>
              </w:rPr>
              <w:t>7. Regular Feedback and Reviews:</w:t>
            </w:r>
          </w:p>
          <w:p w14:paraId="7CF56B72" w14:textId="77777777" w:rsidR="008E3B4A" w:rsidRPr="008E3B4A" w:rsidRDefault="008E3B4A" w:rsidP="008E3B4A">
            <w:pPr>
              <w:numPr>
                <w:ilvl w:val="0"/>
                <w:numId w:val="57"/>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t>Regular review sessions (every 5 weeks) to consolidate understanding of key concepts.</w:t>
            </w:r>
          </w:p>
          <w:p w14:paraId="584023F5" w14:textId="77777777" w:rsidR="00771FD6" w:rsidRDefault="008E3B4A" w:rsidP="008E3B4A">
            <w:pPr>
              <w:numPr>
                <w:ilvl w:val="0"/>
                <w:numId w:val="57"/>
              </w:numPr>
              <w:shd w:val="clear" w:color="auto" w:fill="FFFFFF"/>
              <w:autoSpaceDE w:val="0"/>
              <w:autoSpaceDN w:val="0"/>
              <w:adjustRightInd w:val="0"/>
              <w:ind w:right="-426"/>
              <w:jc w:val="both"/>
              <w:rPr>
                <w:rFonts w:ascii="Cambria" w:eastAsia="Calibri" w:hAnsi="Cambria" w:cs="Times New Roman"/>
                <w:color w:val="000000"/>
                <w:sz w:val="28"/>
                <w:szCs w:val="28"/>
                <w:lang w:val="en-IQ" w:bidi="ar-IQ"/>
              </w:rPr>
            </w:pPr>
            <w:r w:rsidRPr="008E3B4A">
              <w:rPr>
                <w:rFonts w:ascii="Cambria" w:eastAsia="Calibri" w:hAnsi="Cambria" w:cs="Times New Roman"/>
                <w:color w:val="000000"/>
                <w:sz w:val="28"/>
                <w:szCs w:val="28"/>
                <w:lang w:val="en-IQ" w:bidi="ar-IQ"/>
              </w:rPr>
              <w:lastRenderedPageBreak/>
              <w:t xml:space="preserve">Feedback on assignments to guide </w:t>
            </w:r>
          </w:p>
          <w:p w14:paraId="622D92E5" w14:textId="581D669A" w:rsidR="00BA11FF" w:rsidRPr="00F1338D" w:rsidRDefault="008E3B4A" w:rsidP="00F1338D">
            <w:pPr>
              <w:shd w:val="clear" w:color="auto" w:fill="FFFFFF"/>
              <w:autoSpaceDE w:val="0"/>
              <w:autoSpaceDN w:val="0"/>
              <w:adjustRightInd w:val="0"/>
              <w:ind w:left="720" w:right="-426"/>
              <w:jc w:val="both"/>
              <w:rPr>
                <w:rFonts w:ascii="Cambria" w:eastAsia="Calibri" w:hAnsi="Cambria" w:cs="Times New Roman"/>
                <w:color w:val="000000"/>
                <w:sz w:val="28"/>
                <w:szCs w:val="28"/>
                <w:rtl/>
                <w:lang w:val="en-IQ" w:bidi="ar-IQ"/>
              </w:rPr>
            </w:pPr>
            <w:r w:rsidRPr="008E3B4A">
              <w:rPr>
                <w:rFonts w:ascii="Cambria" w:eastAsia="Calibri" w:hAnsi="Cambria" w:cs="Times New Roman"/>
                <w:color w:val="000000"/>
                <w:sz w:val="28"/>
                <w:szCs w:val="28"/>
                <w:lang w:val="en-IQ" w:bidi="ar-IQ"/>
              </w:rPr>
              <w:t>learning progress.</w:t>
            </w: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8E3B4A">
        <w:tc>
          <w:tcPr>
            <w:tcW w:w="5000" w:type="pct"/>
            <w:gridSpan w:val="3"/>
            <w:shd w:val="clear" w:color="auto" w:fill="DEEAF6"/>
          </w:tcPr>
          <w:p w14:paraId="6EDBE7F9" w14:textId="641A8D51" w:rsidR="00D410AA" w:rsidRPr="0047219E" w:rsidRDefault="00BA11FF" w:rsidP="0047219E">
            <w:pPr>
              <w:numPr>
                <w:ilvl w:val="0"/>
                <w:numId w:val="48"/>
              </w:numPr>
              <w:ind w:left="513" w:hanging="513"/>
              <w:rPr>
                <w:rFonts w:ascii="Simplified Arabic" w:eastAsia="Calibri" w:hAnsi="Simplified Arabic" w:cs="Simplified Arabic"/>
                <w:sz w:val="28"/>
                <w:szCs w:val="28"/>
                <w:lang w:bidi="ar-IQ"/>
              </w:rPr>
            </w:pPr>
            <w:r w:rsidRPr="00B80B61">
              <w:rPr>
                <w:rFonts w:ascii="Simplified Arabic" w:eastAsia="Calibri" w:hAnsi="Simplified Arabic" w:cs="Simplified Arabic"/>
                <w:sz w:val="28"/>
                <w:szCs w:val="28"/>
              </w:rPr>
              <w:lastRenderedPageBreak/>
              <w:t>Course Structure</w:t>
            </w:r>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ook w:val="0000" w:firstRow="0" w:lastRow="0" w:firstColumn="0" w:lastColumn="0" w:noHBand="0" w:noVBand="0"/>
            </w:tblPr>
            <w:tblGrid>
              <w:gridCol w:w="999"/>
              <w:gridCol w:w="761"/>
              <w:gridCol w:w="1512"/>
              <w:gridCol w:w="1536"/>
              <w:gridCol w:w="1527"/>
              <w:gridCol w:w="1957"/>
            </w:tblGrid>
            <w:tr w:rsidR="00D410AA" w:rsidRPr="00771FD6" w14:paraId="7B30C0EE" w14:textId="77777777" w:rsidTr="00771FD6">
              <w:trPr>
                <w:trHeight w:val="536"/>
              </w:trPr>
              <w:tc>
                <w:tcPr>
                  <w:tcW w:w="5000" w:type="pct"/>
                  <w:gridSpan w:val="6"/>
                  <w:shd w:val="clear" w:color="auto" w:fill="A7BEDE"/>
                </w:tcPr>
                <w:p w14:paraId="1565BDD8" w14:textId="77777777" w:rsidR="00D410AA" w:rsidRPr="00771FD6" w:rsidRDefault="00D410AA" w:rsidP="006F636E">
                  <w:pPr>
                    <w:pBdr>
                      <w:top w:val="nil"/>
                      <w:left w:val="nil"/>
                      <w:bottom w:val="nil"/>
                      <w:right w:val="nil"/>
                      <w:between w:val="nil"/>
                    </w:pBdr>
                    <w:spacing w:before="107"/>
                    <w:ind w:left="110"/>
                    <w:rPr>
                      <w:color w:val="000000"/>
                      <w:sz w:val="22"/>
                      <w:szCs w:val="22"/>
                    </w:rPr>
                  </w:pPr>
                  <w:r w:rsidRPr="00771FD6">
                    <w:rPr>
                      <w:color w:val="221F1F"/>
                      <w:sz w:val="22"/>
                      <w:szCs w:val="22"/>
                    </w:rPr>
                    <w:t>10. Course Structure</w:t>
                  </w:r>
                </w:p>
              </w:tc>
            </w:tr>
            <w:tr w:rsidR="00F1338D" w:rsidRPr="00771FD6" w14:paraId="1CDFB227" w14:textId="77777777" w:rsidTr="00F1338D">
              <w:trPr>
                <w:trHeight w:val="907"/>
              </w:trPr>
              <w:tc>
                <w:tcPr>
                  <w:tcW w:w="602" w:type="pct"/>
                  <w:shd w:val="clear" w:color="auto" w:fill="D2DFED"/>
                </w:tcPr>
                <w:p w14:paraId="18666F41" w14:textId="77777777" w:rsidR="00D410AA" w:rsidRPr="00771FD6" w:rsidRDefault="00D410AA" w:rsidP="006F636E">
                  <w:pPr>
                    <w:pBdr>
                      <w:top w:val="nil"/>
                      <w:left w:val="nil"/>
                      <w:bottom w:val="nil"/>
                      <w:right w:val="nil"/>
                      <w:between w:val="nil"/>
                    </w:pBdr>
                    <w:spacing w:before="5"/>
                    <w:rPr>
                      <w:b/>
                      <w:color w:val="000000"/>
                      <w:sz w:val="22"/>
                      <w:szCs w:val="22"/>
                    </w:rPr>
                  </w:pPr>
                </w:p>
                <w:p w14:paraId="2CC6DD91" w14:textId="77777777" w:rsidR="00D410AA" w:rsidRPr="00771FD6" w:rsidRDefault="00D410AA" w:rsidP="00771FD6">
                  <w:pPr>
                    <w:pBdr>
                      <w:top w:val="nil"/>
                      <w:left w:val="nil"/>
                      <w:bottom w:val="nil"/>
                      <w:right w:val="nil"/>
                      <w:between w:val="nil"/>
                    </w:pBdr>
                    <w:rPr>
                      <w:color w:val="000000"/>
                      <w:sz w:val="22"/>
                      <w:szCs w:val="22"/>
                    </w:rPr>
                  </w:pPr>
                  <w:r w:rsidRPr="00771FD6">
                    <w:rPr>
                      <w:color w:val="221F1F"/>
                      <w:sz w:val="22"/>
                      <w:szCs w:val="22"/>
                    </w:rPr>
                    <w:t>Week</w:t>
                  </w:r>
                </w:p>
              </w:tc>
              <w:tc>
                <w:tcPr>
                  <w:tcW w:w="459" w:type="pct"/>
                  <w:shd w:val="clear" w:color="auto" w:fill="A7BEDE"/>
                </w:tcPr>
                <w:p w14:paraId="642ECC0E" w14:textId="77777777" w:rsidR="00D410AA" w:rsidRPr="00771FD6" w:rsidRDefault="00D410AA" w:rsidP="006F636E">
                  <w:pPr>
                    <w:pBdr>
                      <w:top w:val="nil"/>
                      <w:left w:val="nil"/>
                      <w:bottom w:val="nil"/>
                      <w:right w:val="nil"/>
                      <w:between w:val="nil"/>
                    </w:pBdr>
                    <w:spacing w:before="5"/>
                    <w:rPr>
                      <w:b/>
                      <w:color w:val="000000"/>
                      <w:sz w:val="22"/>
                      <w:szCs w:val="22"/>
                    </w:rPr>
                  </w:pPr>
                </w:p>
                <w:p w14:paraId="725720C1" w14:textId="77777777" w:rsidR="00D410AA" w:rsidRPr="00771FD6" w:rsidRDefault="00D410AA" w:rsidP="00771FD6">
                  <w:pPr>
                    <w:pBdr>
                      <w:top w:val="nil"/>
                      <w:left w:val="nil"/>
                      <w:bottom w:val="nil"/>
                      <w:right w:val="nil"/>
                      <w:between w:val="nil"/>
                    </w:pBdr>
                    <w:rPr>
                      <w:color w:val="000000"/>
                      <w:sz w:val="22"/>
                      <w:szCs w:val="22"/>
                    </w:rPr>
                  </w:pPr>
                  <w:r w:rsidRPr="00771FD6">
                    <w:rPr>
                      <w:color w:val="221F1F"/>
                      <w:sz w:val="22"/>
                      <w:szCs w:val="22"/>
                    </w:rPr>
                    <w:t>Hours</w:t>
                  </w:r>
                </w:p>
              </w:tc>
              <w:tc>
                <w:tcPr>
                  <w:tcW w:w="912" w:type="pct"/>
                  <w:shd w:val="clear" w:color="auto" w:fill="D2DFED"/>
                </w:tcPr>
                <w:p w14:paraId="13908CFE" w14:textId="77777777" w:rsidR="00D410AA" w:rsidRPr="00771FD6" w:rsidRDefault="00D410AA" w:rsidP="006F636E">
                  <w:pPr>
                    <w:pBdr>
                      <w:top w:val="nil"/>
                      <w:left w:val="nil"/>
                      <w:bottom w:val="nil"/>
                      <w:right w:val="nil"/>
                      <w:between w:val="nil"/>
                    </w:pBdr>
                    <w:spacing w:before="5"/>
                    <w:rPr>
                      <w:b/>
                      <w:color w:val="000000"/>
                      <w:sz w:val="22"/>
                      <w:szCs w:val="22"/>
                    </w:rPr>
                  </w:pPr>
                </w:p>
                <w:p w14:paraId="2B7DAFEF" w14:textId="77777777" w:rsidR="00D410AA" w:rsidRPr="00771FD6" w:rsidRDefault="00D410AA" w:rsidP="006F636E">
                  <w:pPr>
                    <w:pBdr>
                      <w:top w:val="nil"/>
                      <w:left w:val="nil"/>
                      <w:bottom w:val="nil"/>
                      <w:right w:val="nil"/>
                      <w:between w:val="nil"/>
                    </w:pBdr>
                    <w:ind w:left="254"/>
                    <w:rPr>
                      <w:color w:val="000000"/>
                      <w:sz w:val="22"/>
                      <w:szCs w:val="22"/>
                    </w:rPr>
                  </w:pPr>
                  <w:r w:rsidRPr="00771FD6">
                    <w:rPr>
                      <w:color w:val="221F1F"/>
                      <w:sz w:val="22"/>
                      <w:szCs w:val="22"/>
                    </w:rPr>
                    <w:t>ILOs</w:t>
                  </w:r>
                </w:p>
              </w:tc>
              <w:tc>
                <w:tcPr>
                  <w:tcW w:w="926" w:type="pct"/>
                  <w:shd w:val="clear" w:color="auto" w:fill="A7BEDE"/>
                </w:tcPr>
                <w:p w14:paraId="0FD33E7E" w14:textId="04D6E004" w:rsidR="00D410AA" w:rsidRPr="00771FD6" w:rsidRDefault="007306C3" w:rsidP="006F636E">
                  <w:pPr>
                    <w:pBdr>
                      <w:top w:val="nil"/>
                      <w:left w:val="nil"/>
                      <w:bottom w:val="nil"/>
                      <w:right w:val="nil"/>
                      <w:between w:val="nil"/>
                    </w:pBdr>
                    <w:spacing w:before="131"/>
                    <w:ind w:left="553" w:hanging="240"/>
                    <w:rPr>
                      <w:color w:val="000000"/>
                      <w:sz w:val="22"/>
                      <w:szCs w:val="22"/>
                    </w:rPr>
                  </w:pPr>
                  <w:r>
                    <w:rPr>
                      <w:color w:val="000000"/>
                      <w:sz w:val="22"/>
                      <w:szCs w:val="22"/>
                    </w:rPr>
                    <w:t xml:space="preserve">Topics </w:t>
                  </w:r>
                </w:p>
              </w:tc>
              <w:tc>
                <w:tcPr>
                  <w:tcW w:w="921" w:type="pct"/>
                  <w:shd w:val="clear" w:color="auto" w:fill="D2DFED"/>
                </w:tcPr>
                <w:p w14:paraId="36111302" w14:textId="14C9C5CF" w:rsidR="00D410AA" w:rsidRPr="00771FD6" w:rsidRDefault="00D410AA" w:rsidP="00771FD6">
                  <w:pPr>
                    <w:pBdr>
                      <w:top w:val="nil"/>
                      <w:left w:val="nil"/>
                      <w:bottom w:val="nil"/>
                      <w:right w:val="nil"/>
                      <w:between w:val="nil"/>
                    </w:pBdr>
                    <w:spacing w:before="125" w:line="237" w:lineRule="auto"/>
                    <w:ind w:right="361"/>
                    <w:rPr>
                      <w:color w:val="000000"/>
                      <w:sz w:val="22"/>
                      <w:szCs w:val="22"/>
                    </w:rPr>
                  </w:pPr>
                  <w:r w:rsidRPr="00771FD6">
                    <w:rPr>
                      <w:color w:val="221F1F"/>
                      <w:sz w:val="22"/>
                      <w:szCs w:val="22"/>
                    </w:rPr>
                    <w:t>Teac</w:t>
                  </w:r>
                  <w:r w:rsidR="00771FD6">
                    <w:rPr>
                      <w:color w:val="221F1F"/>
                      <w:sz w:val="22"/>
                      <w:szCs w:val="22"/>
                    </w:rPr>
                    <w:t>hin</w:t>
                  </w:r>
                  <w:r w:rsidRPr="00771FD6">
                    <w:rPr>
                      <w:color w:val="221F1F"/>
                      <w:sz w:val="22"/>
                      <w:szCs w:val="22"/>
                    </w:rPr>
                    <w:t>g Method</w:t>
                  </w:r>
                </w:p>
              </w:tc>
              <w:tc>
                <w:tcPr>
                  <w:tcW w:w="1180" w:type="pct"/>
                  <w:shd w:val="clear" w:color="auto" w:fill="A7BEDE"/>
                </w:tcPr>
                <w:p w14:paraId="48130626" w14:textId="77777777" w:rsidR="00D410AA" w:rsidRPr="00771FD6" w:rsidRDefault="00D410AA" w:rsidP="00771FD6">
                  <w:pPr>
                    <w:pBdr>
                      <w:top w:val="nil"/>
                      <w:left w:val="nil"/>
                      <w:bottom w:val="nil"/>
                      <w:right w:val="nil"/>
                      <w:between w:val="nil"/>
                    </w:pBdr>
                    <w:spacing w:before="131"/>
                    <w:ind w:right="470"/>
                    <w:rPr>
                      <w:color w:val="000000"/>
                      <w:sz w:val="22"/>
                      <w:szCs w:val="22"/>
                    </w:rPr>
                  </w:pPr>
                  <w:r w:rsidRPr="00771FD6">
                    <w:rPr>
                      <w:color w:val="221F1F"/>
                      <w:sz w:val="22"/>
                      <w:szCs w:val="22"/>
                    </w:rPr>
                    <w:t>Assessment Method</w:t>
                  </w:r>
                </w:p>
              </w:tc>
            </w:tr>
            <w:tr w:rsidR="00F1338D" w:rsidRPr="00771FD6" w14:paraId="0E9112B4" w14:textId="77777777" w:rsidTr="00F1338D">
              <w:trPr>
                <w:trHeight w:val="400"/>
              </w:trPr>
              <w:tc>
                <w:tcPr>
                  <w:tcW w:w="602" w:type="pct"/>
                  <w:tcBorders>
                    <w:right w:val="single" w:sz="6" w:space="0" w:color="4F81BC"/>
                  </w:tcBorders>
                  <w:shd w:val="clear" w:color="auto" w:fill="A7BEDE"/>
                </w:tcPr>
                <w:p w14:paraId="4CC24D8C" w14:textId="31405E81" w:rsidR="00E86768" w:rsidRPr="00771FD6" w:rsidRDefault="00771FD6" w:rsidP="006F636E">
                  <w:pPr>
                    <w:pBdr>
                      <w:top w:val="nil"/>
                      <w:left w:val="nil"/>
                      <w:bottom w:val="nil"/>
                      <w:right w:val="nil"/>
                      <w:between w:val="nil"/>
                    </w:pBdr>
                    <w:rPr>
                      <w:color w:val="000000"/>
                      <w:sz w:val="22"/>
                      <w:szCs w:val="22"/>
                    </w:rPr>
                  </w:pPr>
                  <w:r>
                    <w:rPr>
                      <w:color w:val="000000"/>
                      <w:sz w:val="22"/>
                      <w:szCs w:val="22"/>
                    </w:rPr>
                    <w:t>First</w:t>
                  </w:r>
                </w:p>
              </w:tc>
              <w:tc>
                <w:tcPr>
                  <w:tcW w:w="459" w:type="pct"/>
                  <w:tcBorders>
                    <w:left w:val="single" w:sz="6" w:space="0" w:color="4F81BC"/>
                    <w:right w:val="single" w:sz="6" w:space="0" w:color="4F81BC"/>
                  </w:tcBorders>
                  <w:shd w:val="clear" w:color="auto" w:fill="A7BEDE"/>
                </w:tcPr>
                <w:p w14:paraId="5525C35B" w14:textId="77777777" w:rsidR="00E86768" w:rsidRPr="00771FD6" w:rsidRDefault="00E86768" w:rsidP="006F636E">
                  <w:pPr>
                    <w:pBdr>
                      <w:top w:val="nil"/>
                      <w:left w:val="nil"/>
                      <w:bottom w:val="nil"/>
                      <w:right w:val="nil"/>
                      <w:between w:val="nil"/>
                    </w:pBdr>
                    <w:rPr>
                      <w:color w:val="000000"/>
                      <w:sz w:val="22"/>
                      <w:szCs w:val="22"/>
                    </w:rPr>
                  </w:pPr>
                  <w:r w:rsidRPr="00771FD6">
                    <w:rPr>
                      <w:color w:val="000000"/>
                      <w:sz w:val="22"/>
                      <w:szCs w:val="22"/>
                    </w:rPr>
                    <w:t>2</w:t>
                  </w:r>
                </w:p>
              </w:tc>
              <w:tc>
                <w:tcPr>
                  <w:tcW w:w="912" w:type="pct"/>
                  <w:tcBorders>
                    <w:left w:val="single" w:sz="6" w:space="0" w:color="4F81BC"/>
                    <w:right w:val="single" w:sz="6" w:space="0" w:color="4F81BC"/>
                  </w:tcBorders>
                  <w:shd w:val="clear" w:color="auto" w:fill="A7BEDE"/>
                </w:tcPr>
                <w:p w14:paraId="1EF82082" w14:textId="58A27E7E" w:rsidR="00E86768" w:rsidRPr="00771FD6" w:rsidRDefault="0090777E" w:rsidP="006F636E">
                  <w:pPr>
                    <w:pBdr>
                      <w:top w:val="nil"/>
                      <w:left w:val="nil"/>
                      <w:bottom w:val="nil"/>
                      <w:right w:val="nil"/>
                      <w:between w:val="nil"/>
                    </w:pBdr>
                    <w:rPr>
                      <w:color w:val="000000"/>
                      <w:sz w:val="22"/>
                      <w:szCs w:val="22"/>
                    </w:rPr>
                  </w:pPr>
                  <w:bookmarkStart w:id="0" w:name="gjdgxs" w:colFirst="0" w:colLast="0"/>
                  <w:bookmarkEnd w:id="0"/>
                  <w:r>
                    <w:rPr>
                      <w:color w:val="000000"/>
                      <w:sz w:val="22"/>
                      <w:szCs w:val="22"/>
                    </w:rPr>
                    <w:t xml:space="preserve">Practical understanding of the concept of statistic and basic math skills </w:t>
                  </w:r>
                </w:p>
              </w:tc>
              <w:tc>
                <w:tcPr>
                  <w:tcW w:w="926" w:type="pct"/>
                  <w:tcBorders>
                    <w:left w:val="single" w:sz="6" w:space="0" w:color="4F81BC"/>
                    <w:right w:val="single" w:sz="6" w:space="0" w:color="4F81BC"/>
                  </w:tcBorders>
                  <w:shd w:val="clear" w:color="auto" w:fill="A7BEDE"/>
                </w:tcPr>
                <w:p w14:paraId="3003DC1E" w14:textId="3349FDE9" w:rsidR="00E86768" w:rsidRPr="00771FD6" w:rsidRDefault="00771FD6" w:rsidP="00771FD6">
                  <w:pPr>
                    <w:pBdr>
                      <w:top w:val="nil"/>
                      <w:left w:val="nil"/>
                      <w:bottom w:val="nil"/>
                      <w:right w:val="nil"/>
                      <w:between w:val="nil"/>
                    </w:pBdr>
                    <w:rPr>
                      <w:color w:val="000000"/>
                      <w:sz w:val="22"/>
                      <w:szCs w:val="22"/>
                    </w:rPr>
                  </w:pPr>
                  <w:r w:rsidRPr="00771FD6">
                    <w:rPr>
                      <w:sz w:val="22"/>
                      <w:szCs w:val="22"/>
                    </w:rPr>
                    <w:t>Introduction to Statistics</w:t>
                  </w:r>
                </w:p>
              </w:tc>
              <w:tc>
                <w:tcPr>
                  <w:tcW w:w="921" w:type="pct"/>
                  <w:tcBorders>
                    <w:left w:val="single" w:sz="6" w:space="0" w:color="4F81BC"/>
                    <w:right w:val="single" w:sz="6" w:space="0" w:color="4F81BC"/>
                  </w:tcBorders>
                  <w:shd w:val="clear" w:color="auto" w:fill="A7BEDE"/>
                </w:tcPr>
                <w:p w14:paraId="1F2029EA" w14:textId="3A7C3A07" w:rsidR="00E86768" w:rsidRPr="00771FD6" w:rsidRDefault="007306C3" w:rsidP="006F636E">
                  <w:pPr>
                    <w:pBdr>
                      <w:top w:val="nil"/>
                      <w:left w:val="nil"/>
                      <w:bottom w:val="nil"/>
                      <w:right w:val="nil"/>
                      <w:between w:val="nil"/>
                    </w:pBdr>
                    <w:rPr>
                      <w:color w:val="000000"/>
                      <w:sz w:val="22"/>
                      <w:szCs w:val="22"/>
                    </w:rPr>
                  </w:pPr>
                  <w:r>
                    <w:rPr>
                      <w:color w:val="000000"/>
                      <w:sz w:val="22"/>
                      <w:szCs w:val="22"/>
                    </w:rPr>
                    <w:t xml:space="preserve">Classroom learning </w:t>
                  </w:r>
                </w:p>
              </w:tc>
              <w:tc>
                <w:tcPr>
                  <w:tcW w:w="1180" w:type="pct"/>
                  <w:tcBorders>
                    <w:left w:val="single" w:sz="6" w:space="0" w:color="4F81BC"/>
                  </w:tcBorders>
                  <w:shd w:val="clear" w:color="auto" w:fill="A7BEDE"/>
                </w:tcPr>
                <w:p w14:paraId="2FF4C6A2" w14:textId="77777777" w:rsidR="00E86768" w:rsidRPr="00771FD6" w:rsidRDefault="00E86768" w:rsidP="006F636E">
                  <w:pPr>
                    <w:pBdr>
                      <w:top w:val="nil"/>
                      <w:left w:val="nil"/>
                      <w:bottom w:val="nil"/>
                      <w:right w:val="nil"/>
                      <w:between w:val="nil"/>
                    </w:pBdr>
                    <w:rPr>
                      <w:color w:val="000000"/>
                      <w:sz w:val="22"/>
                      <w:szCs w:val="22"/>
                    </w:rPr>
                  </w:pPr>
                  <w:r w:rsidRPr="00771FD6">
                    <w:rPr>
                      <w:color w:val="000000"/>
                      <w:sz w:val="22"/>
                      <w:szCs w:val="22"/>
                    </w:rPr>
                    <w:t>Oral questions</w:t>
                  </w:r>
                </w:p>
                <w:p w14:paraId="5C74F969" w14:textId="77777777" w:rsidR="00E86768" w:rsidRPr="00771FD6" w:rsidRDefault="00E86768" w:rsidP="006F636E">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28BC7690" w14:textId="77777777" w:rsidTr="00F1338D">
              <w:trPr>
                <w:trHeight w:val="337"/>
              </w:trPr>
              <w:tc>
                <w:tcPr>
                  <w:tcW w:w="602" w:type="pct"/>
                  <w:shd w:val="clear" w:color="auto" w:fill="D2DFED"/>
                </w:tcPr>
                <w:p w14:paraId="6E8749E5"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Second</w:t>
                  </w:r>
                </w:p>
              </w:tc>
              <w:tc>
                <w:tcPr>
                  <w:tcW w:w="459" w:type="pct"/>
                  <w:shd w:val="clear" w:color="auto" w:fill="A7BEDE"/>
                </w:tcPr>
                <w:p w14:paraId="572AD378"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shd w:val="clear" w:color="auto" w:fill="D2DFED"/>
                </w:tcPr>
                <w:p w14:paraId="08605171" w14:textId="269DF12C" w:rsidR="007306C3" w:rsidRPr="00771FD6" w:rsidRDefault="007306C3" w:rsidP="007306C3">
                  <w:pPr>
                    <w:pBdr>
                      <w:top w:val="nil"/>
                      <w:left w:val="nil"/>
                      <w:bottom w:val="nil"/>
                      <w:right w:val="nil"/>
                      <w:between w:val="nil"/>
                    </w:pBdr>
                    <w:rPr>
                      <w:color w:val="000000"/>
                      <w:sz w:val="22"/>
                      <w:szCs w:val="22"/>
                    </w:rPr>
                  </w:pPr>
                  <w:bookmarkStart w:id="1" w:name="30j0zll" w:colFirst="0" w:colLast="0"/>
                  <w:bookmarkStart w:id="2" w:name="1fob9te" w:colFirst="0" w:colLast="0"/>
                  <w:bookmarkEnd w:id="1"/>
                  <w:bookmarkEnd w:id="2"/>
                  <w:r>
                    <w:rPr>
                      <w:color w:val="000000"/>
                      <w:sz w:val="22"/>
                      <w:szCs w:val="22"/>
                    </w:rPr>
                    <w:t xml:space="preserve">Theoretical understanding of types of data and variables  </w:t>
                  </w:r>
                </w:p>
              </w:tc>
              <w:tc>
                <w:tcPr>
                  <w:tcW w:w="926" w:type="pct"/>
                  <w:shd w:val="clear" w:color="auto" w:fill="A7BEDE"/>
                </w:tcPr>
                <w:p w14:paraId="72211BAA" w14:textId="4567E02D" w:rsidR="007306C3" w:rsidRPr="00771FD6" w:rsidRDefault="007306C3" w:rsidP="007306C3">
                  <w:pPr>
                    <w:pBdr>
                      <w:top w:val="nil"/>
                      <w:left w:val="nil"/>
                      <w:bottom w:val="nil"/>
                      <w:right w:val="nil"/>
                      <w:between w:val="nil"/>
                    </w:pBdr>
                    <w:rPr>
                      <w:color w:val="000000"/>
                      <w:sz w:val="22"/>
                      <w:szCs w:val="22"/>
                    </w:rPr>
                  </w:pPr>
                  <w:r>
                    <w:rPr>
                      <w:color w:val="000000"/>
                      <w:sz w:val="22"/>
                      <w:szCs w:val="22"/>
                    </w:rPr>
                    <w:t xml:space="preserve">Data &amp; Datasets </w:t>
                  </w:r>
                </w:p>
              </w:tc>
              <w:tc>
                <w:tcPr>
                  <w:tcW w:w="921" w:type="pct"/>
                  <w:shd w:val="clear" w:color="auto" w:fill="D2DFED"/>
                </w:tcPr>
                <w:p w14:paraId="7B2F2AC3" w14:textId="44438CE6" w:rsidR="007306C3" w:rsidRPr="00771FD6" w:rsidRDefault="007306C3" w:rsidP="007306C3">
                  <w:pPr>
                    <w:pBdr>
                      <w:top w:val="nil"/>
                      <w:left w:val="nil"/>
                      <w:bottom w:val="nil"/>
                      <w:right w:val="nil"/>
                      <w:between w:val="nil"/>
                    </w:pBdr>
                    <w:rPr>
                      <w:color w:val="000000"/>
                      <w:sz w:val="22"/>
                      <w:szCs w:val="22"/>
                    </w:rPr>
                  </w:pPr>
                  <w:r w:rsidRPr="007106F4">
                    <w:rPr>
                      <w:color w:val="000000"/>
                      <w:sz w:val="22"/>
                      <w:szCs w:val="22"/>
                    </w:rPr>
                    <w:t xml:space="preserve">Classroom learning </w:t>
                  </w:r>
                </w:p>
              </w:tc>
              <w:tc>
                <w:tcPr>
                  <w:tcW w:w="1180" w:type="pct"/>
                  <w:shd w:val="clear" w:color="auto" w:fill="A7BEDE"/>
                </w:tcPr>
                <w:p w14:paraId="5B886B28"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1B83C22A"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0302BEB1" w14:textId="77777777" w:rsidTr="00F1338D">
              <w:trPr>
                <w:trHeight w:val="320"/>
              </w:trPr>
              <w:tc>
                <w:tcPr>
                  <w:tcW w:w="602" w:type="pct"/>
                  <w:tcBorders>
                    <w:right w:val="single" w:sz="6" w:space="0" w:color="4F81BC"/>
                  </w:tcBorders>
                  <w:shd w:val="clear" w:color="auto" w:fill="A7BEDE"/>
                </w:tcPr>
                <w:p w14:paraId="611D39B8"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Third</w:t>
                  </w:r>
                </w:p>
              </w:tc>
              <w:tc>
                <w:tcPr>
                  <w:tcW w:w="459" w:type="pct"/>
                  <w:tcBorders>
                    <w:left w:val="single" w:sz="6" w:space="0" w:color="4F81BC"/>
                    <w:right w:val="single" w:sz="6" w:space="0" w:color="4F81BC"/>
                  </w:tcBorders>
                  <w:shd w:val="clear" w:color="auto" w:fill="A7BEDE"/>
                </w:tcPr>
                <w:p w14:paraId="393C25A8"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tcBorders>
                    <w:left w:val="single" w:sz="6" w:space="0" w:color="4F81BC"/>
                    <w:right w:val="single" w:sz="6" w:space="0" w:color="4F81BC"/>
                  </w:tcBorders>
                  <w:shd w:val="clear" w:color="auto" w:fill="A7BEDE"/>
                </w:tcPr>
                <w:p w14:paraId="537D6164" w14:textId="53898C87" w:rsidR="007306C3" w:rsidRPr="00771FD6" w:rsidRDefault="007306C3" w:rsidP="007306C3">
                  <w:pPr>
                    <w:pBdr>
                      <w:top w:val="nil"/>
                      <w:left w:val="nil"/>
                      <w:bottom w:val="nil"/>
                      <w:right w:val="nil"/>
                      <w:between w:val="nil"/>
                    </w:pBdr>
                    <w:rPr>
                      <w:color w:val="000000"/>
                      <w:sz w:val="22"/>
                      <w:szCs w:val="22"/>
                    </w:rPr>
                  </w:pPr>
                  <w:bookmarkStart w:id="3" w:name="2et92p0" w:colFirst="0" w:colLast="0"/>
                  <w:bookmarkStart w:id="4" w:name="3znysh7" w:colFirst="0" w:colLast="0"/>
                  <w:bookmarkEnd w:id="3"/>
                  <w:bookmarkEnd w:id="4"/>
                  <w:r w:rsidRPr="00771FD6">
                    <w:rPr>
                      <w:color w:val="000000"/>
                      <w:sz w:val="22"/>
                      <w:szCs w:val="22"/>
                    </w:rPr>
                    <w:t>Theoretical</w:t>
                  </w:r>
                  <w:r>
                    <w:rPr>
                      <w:color w:val="000000"/>
                      <w:sz w:val="22"/>
                      <w:szCs w:val="22"/>
                    </w:rPr>
                    <w:t xml:space="preserve"> &amp; Practical </w:t>
                  </w:r>
                </w:p>
                <w:p w14:paraId="0C0E1E7C" w14:textId="7D4A4656"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14B436C5" w14:textId="410BCBB0" w:rsidR="007306C3" w:rsidRPr="00771FD6" w:rsidRDefault="007306C3" w:rsidP="007306C3">
                  <w:pPr>
                    <w:pBdr>
                      <w:top w:val="nil"/>
                      <w:left w:val="nil"/>
                      <w:bottom w:val="nil"/>
                      <w:right w:val="nil"/>
                      <w:between w:val="nil"/>
                    </w:pBdr>
                    <w:rPr>
                      <w:color w:val="000000"/>
                      <w:sz w:val="22"/>
                      <w:szCs w:val="22"/>
                    </w:rPr>
                  </w:pPr>
                  <w:r>
                    <w:rPr>
                      <w:sz w:val="22"/>
                      <w:szCs w:val="22"/>
                    </w:rPr>
                    <w:t xml:space="preserve">Data Collection (Surveys &amp; sampling) </w:t>
                  </w:r>
                </w:p>
              </w:tc>
              <w:tc>
                <w:tcPr>
                  <w:tcW w:w="921" w:type="pct"/>
                  <w:tcBorders>
                    <w:left w:val="single" w:sz="6" w:space="0" w:color="4F81BC"/>
                    <w:right w:val="single" w:sz="6" w:space="0" w:color="4F81BC"/>
                  </w:tcBorders>
                  <w:shd w:val="clear" w:color="auto" w:fill="A7BEDE"/>
                </w:tcPr>
                <w:p w14:paraId="60A5CE20" w14:textId="6F664E74" w:rsidR="007306C3" w:rsidRPr="00771FD6" w:rsidRDefault="007306C3" w:rsidP="007306C3">
                  <w:pPr>
                    <w:pBdr>
                      <w:top w:val="nil"/>
                      <w:left w:val="nil"/>
                      <w:bottom w:val="nil"/>
                      <w:right w:val="nil"/>
                      <w:between w:val="nil"/>
                    </w:pBdr>
                    <w:rPr>
                      <w:color w:val="000000"/>
                      <w:sz w:val="22"/>
                      <w:szCs w:val="22"/>
                    </w:rPr>
                  </w:pPr>
                  <w:r w:rsidRPr="007106F4">
                    <w:rPr>
                      <w:color w:val="000000"/>
                      <w:sz w:val="22"/>
                      <w:szCs w:val="22"/>
                    </w:rPr>
                    <w:t xml:space="preserve">Classroom learning </w:t>
                  </w:r>
                </w:p>
              </w:tc>
              <w:tc>
                <w:tcPr>
                  <w:tcW w:w="1180" w:type="pct"/>
                  <w:tcBorders>
                    <w:left w:val="single" w:sz="6" w:space="0" w:color="4F81BC"/>
                  </w:tcBorders>
                  <w:shd w:val="clear" w:color="auto" w:fill="A7BEDE"/>
                </w:tcPr>
                <w:p w14:paraId="53E1820F"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0D474A86"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54B4B6CB" w14:textId="77777777" w:rsidTr="00F1338D">
              <w:trPr>
                <w:trHeight w:val="330"/>
              </w:trPr>
              <w:tc>
                <w:tcPr>
                  <w:tcW w:w="602" w:type="pct"/>
                  <w:shd w:val="clear" w:color="auto" w:fill="D2DFED"/>
                </w:tcPr>
                <w:p w14:paraId="1B5A2EC5"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Fourth</w:t>
                  </w:r>
                </w:p>
              </w:tc>
              <w:tc>
                <w:tcPr>
                  <w:tcW w:w="459" w:type="pct"/>
                  <w:shd w:val="clear" w:color="auto" w:fill="A7BEDE"/>
                </w:tcPr>
                <w:p w14:paraId="6DC10452"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shd w:val="clear" w:color="auto" w:fill="D2DFED"/>
                </w:tcPr>
                <w:p w14:paraId="2586190E"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5C904CD4" w14:textId="247BF498"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shd w:val="clear" w:color="auto" w:fill="A7BEDE"/>
                </w:tcPr>
                <w:p w14:paraId="26E054B5" w14:textId="5DF1545B" w:rsidR="007306C3" w:rsidRPr="00771FD6" w:rsidRDefault="007306C3" w:rsidP="007306C3">
                  <w:pPr>
                    <w:pBdr>
                      <w:top w:val="nil"/>
                      <w:left w:val="nil"/>
                      <w:bottom w:val="nil"/>
                      <w:right w:val="nil"/>
                      <w:between w:val="nil"/>
                    </w:pBdr>
                    <w:rPr>
                      <w:color w:val="000000"/>
                      <w:sz w:val="22"/>
                      <w:szCs w:val="22"/>
                    </w:rPr>
                  </w:pPr>
                  <w:r>
                    <w:rPr>
                      <w:sz w:val="22"/>
                      <w:szCs w:val="22"/>
                    </w:rPr>
                    <w:t xml:space="preserve">Organizing &amp; summarizing Data </w:t>
                  </w:r>
                </w:p>
              </w:tc>
              <w:tc>
                <w:tcPr>
                  <w:tcW w:w="921" w:type="pct"/>
                  <w:shd w:val="clear" w:color="auto" w:fill="D2DFED"/>
                </w:tcPr>
                <w:p w14:paraId="071E689E" w14:textId="24AAC6FB" w:rsidR="007306C3" w:rsidRPr="00771FD6" w:rsidRDefault="007306C3" w:rsidP="007306C3">
                  <w:pPr>
                    <w:pBdr>
                      <w:top w:val="nil"/>
                      <w:left w:val="nil"/>
                      <w:bottom w:val="nil"/>
                      <w:right w:val="nil"/>
                      <w:between w:val="nil"/>
                    </w:pBdr>
                    <w:rPr>
                      <w:color w:val="000000"/>
                      <w:sz w:val="22"/>
                      <w:szCs w:val="22"/>
                    </w:rPr>
                  </w:pPr>
                  <w:r w:rsidRPr="007106F4">
                    <w:rPr>
                      <w:color w:val="000000"/>
                      <w:sz w:val="22"/>
                      <w:szCs w:val="22"/>
                    </w:rPr>
                    <w:t xml:space="preserve">Classroom learning </w:t>
                  </w:r>
                </w:p>
              </w:tc>
              <w:tc>
                <w:tcPr>
                  <w:tcW w:w="1180" w:type="pct"/>
                  <w:shd w:val="clear" w:color="auto" w:fill="A7BEDE"/>
                </w:tcPr>
                <w:p w14:paraId="34A0261A"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7EE28FD4"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3AD83ADC" w14:textId="77777777" w:rsidTr="00F1338D">
              <w:trPr>
                <w:trHeight w:val="340"/>
              </w:trPr>
              <w:tc>
                <w:tcPr>
                  <w:tcW w:w="602" w:type="pct"/>
                  <w:tcBorders>
                    <w:right w:val="single" w:sz="6" w:space="0" w:color="4F81BC"/>
                  </w:tcBorders>
                  <w:shd w:val="clear" w:color="auto" w:fill="A7BEDE"/>
                </w:tcPr>
                <w:p w14:paraId="33D57079" w14:textId="60C60D91" w:rsidR="007306C3" w:rsidRPr="00771FD6" w:rsidRDefault="007306C3" w:rsidP="007306C3">
                  <w:pPr>
                    <w:pBdr>
                      <w:top w:val="nil"/>
                      <w:left w:val="nil"/>
                      <w:bottom w:val="nil"/>
                      <w:right w:val="nil"/>
                      <w:between w:val="nil"/>
                    </w:pBdr>
                    <w:rPr>
                      <w:color w:val="000000"/>
                      <w:sz w:val="22"/>
                      <w:szCs w:val="22"/>
                    </w:rPr>
                  </w:pPr>
                  <w:r>
                    <w:rPr>
                      <w:color w:val="000000"/>
                      <w:sz w:val="22"/>
                      <w:szCs w:val="22"/>
                    </w:rPr>
                    <w:t>Fi</w:t>
                  </w:r>
                  <w:r w:rsidRPr="00771FD6">
                    <w:rPr>
                      <w:color w:val="000000"/>
                      <w:sz w:val="22"/>
                      <w:szCs w:val="22"/>
                    </w:rPr>
                    <w:t>fth</w:t>
                  </w:r>
                </w:p>
              </w:tc>
              <w:tc>
                <w:tcPr>
                  <w:tcW w:w="459" w:type="pct"/>
                  <w:tcBorders>
                    <w:left w:val="single" w:sz="6" w:space="0" w:color="4F81BC"/>
                    <w:right w:val="single" w:sz="6" w:space="0" w:color="4F81BC"/>
                  </w:tcBorders>
                  <w:shd w:val="clear" w:color="auto" w:fill="A7BEDE"/>
                </w:tcPr>
                <w:p w14:paraId="1E48ACEC"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tcBorders>
                    <w:left w:val="single" w:sz="6" w:space="0" w:color="4F81BC"/>
                    <w:right w:val="single" w:sz="6" w:space="0" w:color="4F81BC"/>
                  </w:tcBorders>
                  <w:shd w:val="clear" w:color="auto" w:fill="A7BEDE"/>
                </w:tcPr>
                <w:p w14:paraId="74A8F08C"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630D4067" w14:textId="10212CA3"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0E6CA9A1" w14:textId="0F1AA1EE" w:rsidR="007306C3" w:rsidRPr="00771FD6" w:rsidRDefault="007306C3" w:rsidP="007306C3">
                  <w:pPr>
                    <w:pBdr>
                      <w:top w:val="nil"/>
                      <w:left w:val="nil"/>
                      <w:bottom w:val="nil"/>
                      <w:right w:val="nil"/>
                      <w:between w:val="nil"/>
                    </w:pBdr>
                    <w:rPr>
                      <w:color w:val="000000"/>
                      <w:sz w:val="22"/>
                      <w:szCs w:val="22"/>
                    </w:rPr>
                  </w:pPr>
                  <w:r>
                    <w:rPr>
                      <w:sz w:val="22"/>
                      <w:szCs w:val="22"/>
                    </w:rPr>
                    <w:t>Central Tendency I</w:t>
                  </w:r>
                </w:p>
              </w:tc>
              <w:tc>
                <w:tcPr>
                  <w:tcW w:w="921" w:type="pct"/>
                  <w:tcBorders>
                    <w:left w:val="single" w:sz="6" w:space="0" w:color="4F81BC"/>
                    <w:right w:val="single" w:sz="6" w:space="0" w:color="4F81BC"/>
                  </w:tcBorders>
                  <w:shd w:val="clear" w:color="auto" w:fill="A7BEDE"/>
                </w:tcPr>
                <w:p w14:paraId="79B442C7" w14:textId="10FA583F" w:rsidR="007306C3" w:rsidRPr="00771FD6" w:rsidRDefault="007306C3" w:rsidP="007306C3">
                  <w:pPr>
                    <w:pBdr>
                      <w:top w:val="nil"/>
                      <w:left w:val="nil"/>
                      <w:bottom w:val="nil"/>
                      <w:right w:val="nil"/>
                      <w:between w:val="nil"/>
                    </w:pBdr>
                    <w:rPr>
                      <w:color w:val="000000"/>
                      <w:sz w:val="22"/>
                      <w:szCs w:val="22"/>
                    </w:rPr>
                  </w:pPr>
                  <w:r w:rsidRPr="007106F4">
                    <w:rPr>
                      <w:color w:val="000000"/>
                      <w:sz w:val="22"/>
                      <w:szCs w:val="22"/>
                    </w:rPr>
                    <w:t xml:space="preserve">Classroom learning </w:t>
                  </w:r>
                </w:p>
              </w:tc>
              <w:tc>
                <w:tcPr>
                  <w:tcW w:w="1180" w:type="pct"/>
                  <w:tcBorders>
                    <w:left w:val="single" w:sz="6" w:space="0" w:color="4F81BC"/>
                  </w:tcBorders>
                  <w:shd w:val="clear" w:color="auto" w:fill="A7BEDE"/>
                </w:tcPr>
                <w:p w14:paraId="1372BC77"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33B4D18F"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77C49DAF" w14:textId="77777777" w:rsidTr="00F1338D">
              <w:trPr>
                <w:trHeight w:val="323"/>
              </w:trPr>
              <w:tc>
                <w:tcPr>
                  <w:tcW w:w="602" w:type="pct"/>
                  <w:shd w:val="clear" w:color="auto" w:fill="D2DFED"/>
                </w:tcPr>
                <w:p w14:paraId="1456D095" w14:textId="14C7FBB3" w:rsidR="007306C3" w:rsidRPr="00771FD6" w:rsidRDefault="007306C3" w:rsidP="007306C3">
                  <w:pPr>
                    <w:pBdr>
                      <w:top w:val="nil"/>
                      <w:left w:val="nil"/>
                      <w:bottom w:val="nil"/>
                      <w:right w:val="nil"/>
                      <w:between w:val="nil"/>
                    </w:pBdr>
                    <w:rPr>
                      <w:color w:val="000000"/>
                      <w:sz w:val="22"/>
                      <w:szCs w:val="22"/>
                    </w:rPr>
                  </w:pPr>
                  <w:r>
                    <w:rPr>
                      <w:color w:val="000000"/>
                      <w:sz w:val="22"/>
                      <w:szCs w:val="22"/>
                    </w:rPr>
                    <w:t>Si</w:t>
                  </w:r>
                  <w:r w:rsidRPr="00771FD6">
                    <w:rPr>
                      <w:color w:val="000000"/>
                      <w:sz w:val="22"/>
                      <w:szCs w:val="22"/>
                    </w:rPr>
                    <w:t>xth</w:t>
                  </w:r>
                </w:p>
              </w:tc>
              <w:tc>
                <w:tcPr>
                  <w:tcW w:w="459" w:type="pct"/>
                  <w:shd w:val="clear" w:color="auto" w:fill="A7BEDE"/>
                </w:tcPr>
                <w:p w14:paraId="618CA29E"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shd w:val="clear" w:color="auto" w:fill="D2DFED"/>
                </w:tcPr>
                <w:p w14:paraId="7960DC23"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2F38D280" w14:textId="13EA272C"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shd w:val="clear" w:color="auto" w:fill="A7BEDE"/>
                </w:tcPr>
                <w:p w14:paraId="31F0576F" w14:textId="68F46287" w:rsidR="007306C3" w:rsidRPr="00771FD6" w:rsidRDefault="007306C3" w:rsidP="007306C3">
                  <w:pPr>
                    <w:pBdr>
                      <w:top w:val="nil"/>
                      <w:left w:val="nil"/>
                      <w:bottom w:val="nil"/>
                      <w:right w:val="nil"/>
                      <w:between w:val="nil"/>
                    </w:pBdr>
                    <w:rPr>
                      <w:color w:val="000000"/>
                      <w:sz w:val="22"/>
                      <w:szCs w:val="22"/>
                    </w:rPr>
                  </w:pPr>
                  <w:r>
                    <w:rPr>
                      <w:sz w:val="22"/>
                      <w:szCs w:val="22"/>
                    </w:rPr>
                    <w:t xml:space="preserve">Central Tendency II </w:t>
                  </w:r>
                </w:p>
              </w:tc>
              <w:tc>
                <w:tcPr>
                  <w:tcW w:w="921" w:type="pct"/>
                  <w:shd w:val="clear" w:color="auto" w:fill="D2DFED"/>
                </w:tcPr>
                <w:p w14:paraId="6C571C7B" w14:textId="09B49C97" w:rsidR="007306C3" w:rsidRPr="00771FD6" w:rsidRDefault="007306C3" w:rsidP="007306C3">
                  <w:pPr>
                    <w:pBdr>
                      <w:top w:val="nil"/>
                      <w:left w:val="nil"/>
                      <w:bottom w:val="nil"/>
                      <w:right w:val="nil"/>
                      <w:between w:val="nil"/>
                    </w:pBdr>
                    <w:rPr>
                      <w:color w:val="000000"/>
                      <w:sz w:val="22"/>
                      <w:szCs w:val="22"/>
                    </w:rPr>
                  </w:pPr>
                  <w:r w:rsidRPr="007106F4">
                    <w:rPr>
                      <w:color w:val="000000"/>
                      <w:sz w:val="22"/>
                      <w:szCs w:val="22"/>
                    </w:rPr>
                    <w:t xml:space="preserve">Classroom learning </w:t>
                  </w:r>
                </w:p>
              </w:tc>
              <w:tc>
                <w:tcPr>
                  <w:tcW w:w="1180" w:type="pct"/>
                  <w:shd w:val="clear" w:color="auto" w:fill="A7BEDE"/>
                </w:tcPr>
                <w:p w14:paraId="64EC8EBF"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622D1D29"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1BA759BC" w14:textId="77777777" w:rsidTr="00F1338D">
              <w:trPr>
                <w:trHeight w:val="320"/>
              </w:trPr>
              <w:tc>
                <w:tcPr>
                  <w:tcW w:w="602" w:type="pct"/>
                  <w:tcBorders>
                    <w:right w:val="single" w:sz="6" w:space="0" w:color="4F81BC"/>
                  </w:tcBorders>
                  <w:shd w:val="clear" w:color="auto" w:fill="A7BEDE"/>
                </w:tcPr>
                <w:p w14:paraId="4CE24313" w14:textId="12FA6D49" w:rsidR="007306C3" w:rsidRPr="00771FD6" w:rsidRDefault="007306C3" w:rsidP="007306C3">
                  <w:pPr>
                    <w:pBdr>
                      <w:top w:val="nil"/>
                      <w:left w:val="nil"/>
                      <w:bottom w:val="nil"/>
                      <w:right w:val="nil"/>
                      <w:between w:val="nil"/>
                    </w:pBdr>
                    <w:rPr>
                      <w:color w:val="000000"/>
                      <w:sz w:val="22"/>
                      <w:szCs w:val="22"/>
                    </w:rPr>
                  </w:pPr>
                  <w:r>
                    <w:rPr>
                      <w:color w:val="000000"/>
                      <w:sz w:val="22"/>
                      <w:szCs w:val="22"/>
                    </w:rPr>
                    <w:t>S</w:t>
                  </w:r>
                  <w:r w:rsidRPr="00771FD6">
                    <w:rPr>
                      <w:color w:val="000000"/>
                      <w:sz w:val="22"/>
                      <w:szCs w:val="22"/>
                    </w:rPr>
                    <w:t>eventh</w:t>
                  </w:r>
                </w:p>
              </w:tc>
              <w:tc>
                <w:tcPr>
                  <w:tcW w:w="459" w:type="pct"/>
                  <w:tcBorders>
                    <w:left w:val="single" w:sz="6" w:space="0" w:color="4F81BC"/>
                    <w:right w:val="single" w:sz="6" w:space="0" w:color="4F81BC"/>
                  </w:tcBorders>
                  <w:shd w:val="clear" w:color="auto" w:fill="A7BEDE"/>
                </w:tcPr>
                <w:p w14:paraId="1F341D86"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2</w:t>
                  </w:r>
                </w:p>
              </w:tc>
              <w:tc>
                <w:tcPr>
                  <w:tcW w:w="912" w:type="pct"/>
                  <w:tcBorders>
                    <w:left w:val="single" w:sz="6" w:space="0" w:color="4F81BC"/>
                    <w:right w:val="single" w:sz="6" w:space="0" w:color="4F81BC"/>
                  </w:tcBorders>
                  <w:shd w:val="clear" w:color="auto" w:fill="A7BEDE"/>
                </w:tcPr>
                <w:p w14:paraId="6CF6EFB8"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7440AC30" w14:textId="585769F1"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701A91D7" w14:textId="5AC33D7C" w:rsidR="007306C3" w:rsidRPr="00771FD6" w:rsidRDefault="007306C3" w:rsidP="007306C3">
                  <w:pPr>
                    <w:pBdr>
                      <w:top w:val="nil"/>
                      <w:left w:val="nil"/>
                      <w:bottom w:val="nil"/>
                      <w:right w:val="nil"/>
                      <w:between w:val="nil"/>
                    </w:pBdr>
                    <w:rPr>
                      <w:color w:val="000000"/>
                      <w:sz w:val="22"/>
                      <w:szCs w:val="22"/>
                    </w:rPr>
                  </w:pPr>
                  <w:r>
                    <w:rPr>
                      <w:sz w:val="22"/>
                      <w:szCs w:val="22"/>
                    </w:rPr>
                    <w:t xml:space="preserve">Variation I </w:t>
                  </w:r>
                </w:p>
              </w:tc>
              <w:tc>
                <w:tcPr>
                  <w:tcW w:w="921" w:type="pct"/>
                  <w:tcBorders>
                    <w:left w:val="single" w:sz="6" w:space="0" w:color="4F81BC"/>
                    <w:right w:val="single" w:sz="6" w:space="0" w:color="4F81BC"/>
                  </w:tcBorders>
                  <w:shd w:val="clear" w:color="auto" w:fill="A7BEDE"/>
                </w:tcPr>
                <w:p w14:paraId="4659CE3B" w14:textId="456877B5" w:rsidR="007306C3" w:rsidRPr="00771FD6" w:rsidRDefault="007306C3" w:rsidP="007306C3">
                  <w:pPr>
                    <w:pBdr>
                      <w:top w:val="nil"/>
                      <w:left w:val="nil"/>
                      <w:bottom w:val="nil"/>
                      <w:right w:val="nil"/>
                      <w:between w:val="nil"/>
                    </w:pBdr>
                    <w:rPr>
                      <w:color w:val="000000"/>
                      <w:sz w:val="22"/>
                      <w:szCs w:val="22"/>
                    </w:rPr>
                  </w:pPr>
                  <w:r w:rsidRPr="00503C47">
                    <w:rPr>
                      <w:color w:val="000000"/>
                      <w:sz w:val="22"/>
                      <w:szCs w:val="22"/>
                    </w:rPr>
                    <w:t xml:space="preserve">Classroom learning </w:t>
                  </w:r>
                </w:p>
              </w:tc>
              <w:tc>
                <w:tcPr>
                  <w:tcW w:w="1180" w:type="pct"/>
                  <w:tcBorders>
                    <w:left w:val="single" w:sz="6" w:space="0" w:color="4F81BC"/>
                  </w:tcBorders>
                  <w:shd w:val="clear" w:color="auto" w:fill="A7BEDE"/>
                </w:tcPr>
                <w:p w14:paraId="7E498146"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Oral questions</w:t>
                  </w:r>
                </w:p>
                <w:p w14:paraId="64F16472"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Tests and discussions</w:t>
                  </w:r>
                </w:p>
              </w:tc>
            </w:tr>
            <w:tr w:rsidR="007306C3" w:rsidRPr="00771FD6" w14:paraId="40DFE32B" w14:textId="77777777" w:rsidTr="00F1338D">
              <w:trPr>
                <w:trHeight w:val="320"/>
              </w:trPr>
              <w:tc>
                <w:tcPr>
                  <w:tcW w:w="602" w:type="pct"/>
                  <w:tcBorders>
                    <w:right w:val="single" w:sz="6" w:space="0" w:color="4F81BC"/>
                  </w:tcBorders>
                  <w:shd w:val="clear" w:color="auto" w:fill="A7BEDE"/>
                </w:tcPr>
                <w:p w14:paraId="41022C04" w14:textId="7A93FB82" w:rsidR="007306C3" w:rsidRPr="00771FD6" w:rsidRDefault="007306C3" w:rsidP="007306C3">
                  <w:pPr>
                    <w:pBdr>
                      <w:top w:val="nil"/>
                      <w:left w:val="nil"/>
                      <w:bottom w:val="nil"/>
                      <w:right w:val="nil"/>
                      <w:between w:val="nil"/>
                    </w:pBdr>
                    <w:rPr>
                      <w:color w:val="000000"/>
                      <w:sz w:val="22"/>
                      <w:szCs w:val="22"/>
                    </w:rPr>
                  </w:pPr>
                  <w:r>
                    <w:rPr>
                      <w:sz w:val="22"/>
                      <w:szCs w:val="22"/>
                    </w:rPr>
                    <w:t xml:space="preserve">Eight </w:t>
                  </w:r>
                </w:p>
              </w:tc>
              <w:tc>
                <w:tcPr>
                  <w:tcW w:w="459" w:type="pct"/>
                  <w:tcBorders>
                    <w:left w:val="single" w:sz="6" w:space="0" w:color="4F81BC"/>
                    <w:right w:val="single" w:sz="6" w:space="0" w:color="4F81BC"/>
                  </w:tcBorders>
                  <w:shd w:val="clear" w:color="auto" w:fill="A7BEDE"/>
                </w:tcPr>
                <w:p w14:paraId="0B5F6781" w14:textId="1A967C89" w:rsidR="007306C3" w:rsidRPr="00771FD6" w:rsidRDefault="007306C3" w:rsidP="007306C3">
                  <w:pPr>
                    <w:pBdr>
                      <w:top w:val="nil"/>
                      <w:left w:val="nil"/>
                      <w:bottom w:val="nil"/>
                      <w:right w:val="nil"/>
                      <w:between w:val="nil"/>
                    </w:pBdr>
                    <w:rPr>
                      <w:color w:val="000000"/>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7E0EEA7A"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66126F5E" w14:textId="1D464E45"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6C474921" w14:textId="4734AA3E" w:rsidR="007306C3" w:rsidRPr="00771FD6" w:rsidRDefault="007306C3" w:rsidP="007306C3">
                  <w:pPr>
                    <w:pBdr>
                      <w:top w:val="nil"/>
                      <w:left w:val="nil"/>
                      <w:bottom w:val="nil"/>
                      <w:right w:val="nil"/>
                      <w:between w:val="nil"/>
                    </w:pBdr>
                    <w:rPr>
                      <w:sz w:val="22"/>
                      <w:szCs w:val="22"/>
                    </w:rPr>
                  </w:pPr>
                  <w:r>
                    <w:rPr>
                      <w:sz w:val="22"/>
                      <w:szCs w:val="22"/>
                    </w:rPr>
                    <w:t xml:space="preserve">Variation II </w:t>
                  </w:r>
                </w:p>
              </w:tc>
              <w:tc>
                <w:tcPr>
                  <w:tcW w:w="921" w:type="pct"/>
                  <w:tcBorders>
                    <w:left w:val="single" w:sz="6" w:space="0" w:color="4F81BC"/>
                    <w:right w:val="single" w:sz="6" w:space="0" w:color="4F81BC"/>
                  </w:tcBorders>
                  <w:shd w:val="clear" w:color="auto" w:fill="A7BEDE"/>
                </w:tcPr>
                <w:p w14:paraId="05CD6AFB" w14:textId="4FE9D81B" w:rsidR="007306C3" w:rsidRPr="00771FD6" w:rsidRDefault="007306C3" w:rsidP="007306C3">
                  <w:pPr>
                    <w:pBdr>
                      <w:top w:val="nil"/>
                      <w:left w:val="nil"/>
                      <w:bottom w:val="nil"/>
                      <w:right w:val="nil"/>
                      <w:between w:val="nil"/>
                    </w:pBdr>
                    <w:rPr>
                      <w:color w:val="000000"/>
                      <w:sz w:val="22"/>
                      <w:szCs w:val="22"/>
                    </w:rPr>
                  </w:pPr>
                  <w:r w:rsidRPr="00503C47">
                    <w:rPr>
                      <w:color w:val="000000"/>
                      <w:sz w:val="22"/>
                      <w:szCs w:val="22"/>
                    </w:rPr>
                    <w:t xml:space="preserve">Classroom learning </w:t>
                  </w:r>
                </w:p>
              </w:tc>
              <w:tc>
                <w:tcPr>
                  <w:tcW w:w="1180" w:type="pct"/>
                  <w:tcBorders>
                    <w:left w:val="single" w:sz="6" w:space="0" w:color="4F81BC"/>
                  </w:tcBorders>
                  <w:shd w:val="clear" w:color="auto" w:fill="A7BEDE"/>
                </w:tcPr>
                <w:p w14:paraId="11223299" w14:textId="77777777" w:rsidR="007306C3" w:rsidRPr="00771FD6" w:rsidRDefault="007306C3" w:rsidP="007306C3">
                  <w:pPr>
                    <w:pStyle w:val="TableParagraph"/>
                  </w:pPr>
                  <w:r w:rsidRPr="00771FD6">
                    <w:t>oral questions</w:t>
                  </w:r>
                </w:p>
                <w:p w14:paraId="348DD98E" w14:textId="67FBDED6" w:rsidR="007306C3" w:rsidRPr="00771FD6" w:rsidRDefault="007306C3" w:rsidP="007306C3">
                  <w:pPr>
                    <w:pBdr>
                      <w:top w:val="nil"/>
                      <w:left w:val="nil"/>
                      <w:bottom w:val="nil"/>
                      <w:right w:val="nil"/>
                      <w:between w:val="nil"/>
                    </w:pBdr>
                    <w:rPr>
                      <w:color w:val="000000"/>
                      <w:sz w:val="22"/>
                      <w:szCs w:val="22"/>
                    </w:rPr>
                  </w:pPr>
                  <w:r w:rsidRPr="00771FD6">
                    <w:rPr>
                      <w:sz w:val="22"/>
                      <w:szCs w:val="22"/>
                    </w:rPr>
                    <w:t>Tests and discussions</w:t>
                  </w:r>
                </w:p>
              </w:tc>
            </w:tr>
            <w:tr w:rsidR="007306C3" w:rsidRPr="00771FD6" w14:paraId="02A70E3B" w14:textId="77777777" w:rsidTr="00F1338D">
              <w:trPr>
                <w:trHeight w:val="320"/>
              </w:trPr>
              <w:tc>
                <w:tcPr>
                  <w:tcW w:w="602" w:type="pct"/>
                  <w:tcBorders>
                    <w:right w:val="single" w:sz="6" w:space="0" w:color="4F81BC"/>
                  </w:tcBorders>
                  <w:shd w:val="clear" w:color="auto" w:fill="A7BEDE"/>
                </w:tcPr>
                <w:p w14:paraId="76AB41E3" w14:textId="04FF32E8" w:rsidR="007306C3" w:rsidRPr="00771FD6" w:rsidRDefault="007306C3" w:rsidP="007306C3">
                  <w:pPr>
                    <w:pBdr>
                      <w:top w:val="nil"/>
                      <w:left w:val="nil"/>
                      <w:bottom w:val="nil"/>
                      <w:right w:val="nil"/>
                      <w:between w:val="nil"/>
                    </w:pBdr>
                    <w:rPr>
                      <w:color w:val="000000"/>
                      <w:sz w:val="22"/>
                      <w:szCs w:val="22"/>
                    </w:rPr>
                  </w:pPr>
                  <w:r>
                    <w:rPr>
                      <w:sz w:val="22"/>
                      <w:szCs w:val="22"/>
                    </w:rPr>
                    <w:t xml:space="preserve">Nineth </w:t>
                  </w:r>
                </w:p>
              </w:tc>
              <w:tc>
                <w:tcPr>
                  <w:tcW w:w="459" w:type="pct"/>
                  <w:tcBorders>
                    <w:left w:val="single" w:sz="6" w:space="0" w:color="4F81BC"/>
                    <w:right w:val="single" w:sz="6" w:space="0" w:color="4F81BC"/>
                  </w:tcBorders>
                  <w:shd w:val="clear" w:color="auto" w:fill="A7BEDE"/>
                </w:tcPr>
                <w:p w14:paraId="230BA557" w14:textId="633F41C9" w:rsidR="007306C3" w:rsidRPr="00771FD6" w:rsidRDefault="007306C3" w:rsidP="007306C3">
                  <w:pPr>
                    <w:pBdr>
                      <w:top w:val="nil"/>
                      <w:left w:val="nil"/>
                      <w:bottom w:val="nil"/>
                      <w:right w:val="nil"/>
                      <w:between w:val="nil"/>
                    </w:pBdr>
                    <w:rPr>
                      <w:color w:val="000000"/>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10D2C876" w14:textId="6A8044DA" w:rsidR="007306C3" w:rsidRPr="00771FD6" w:rsidRDefault="007306C3" w:rsidP="007306C3">
                  <w:pPr>
                    <w:pBdr>
                      <w:top w:val="nil"/>
                      <w:left w:val="nil"/>
                      <w:bottom w:val="nil"/>
                      <w:right w:val="nil"/>
                      <w:between w:val="nil"/>
                    </w:pBdr>
                    <w:rPr>
                      <w:color w:val="000000"/>
                      <w:sz w:val="22"/>
                      <w:szCs w:val="22"/>
                    </w:rPr>
                  </w:pPr>
                  <w:r>
                    <w:rPr>
                      <w:color w:val="000000"/>
                      <w:sz w:val="22"/>
                      <w:szCs w:val="22"/>
                    </w:rPr>
                    <w:t xml:space="preserve">Assessment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0160FFC8" w14:textId="05481011" w:rsidR="007306C3" w:rsidRPr="00771FD6" w:rsidRDefault="007306C3" w:rsidP="007306C3">
                  <w:pPr>
                    <w:pBdr>
                      <w:top w:val="nil"/>
                      <w:left w:val="nil"/>
                      <w:bottom w:val="nil"/>
                      <w:right w:val="nil"/>
                      <w:between w:val="nil"/>
                    </w:pBdr>
                    <w:rPr>
                      <w:sz w:val="22"/>
                      <w:szCs w:val="22"/>
                    </w:rPr>
                  </w:pPr>
                  <w:r>
                    <w:rPr>
                      <w:sz w:val="22"/>
                      <w:szCs w:val="22"/>
                    </w:rPr>
                    <w:t xml:space="preserve">Exam </w:t>
                  </w:r>
                </w:p>
              </w:tc>
              <w:tc>
                <w:tcPr>
                  <w:tcW w:w="921" w:type="pct"/>
                  <w:tcBorders>
                    <w:left w:val="single" w:sz="6" w:space="0" w:color="4F81BC"/>
                    <w:right w:val="single" w:sz="6" w:space="0" w:color="4F81BC"/>
                  </w:tcBorders>
                  <w:shd w:val="clear" w:color="auto" w:fill="A7BEDE"/>
                </w:tcPr>
                <w:p w14:paraId="014155E1" w14:textId="7D6D9A11" w:rsidR="007306C3" w:rsidRPr="00771FD6" w:rsidRDefault="007306C3" w:rsidP="007306C3">
                  <w:pPr>
                    <w:pBdr>
                      <w:top w:val="nil"/>
                      <w:left w:val="nil"/>
                      <w:bottom w:val="nil"/>
                      <w:right w:val="nil"/>
                      <w:between w:val="nil"/>
                    </w:pBdr>
                    <w:rPr>
                      <w:color w:val="000000"/>
                      <w:sz w:val="22"/>
                      <w:szCs w:val="22"/>
                    </w:rPr>
                  </w:pPr>
                  <w:r w:rsidRPr="00503C47">
                    <w:rPr>
                      <w:color w:val="000000"/>
                      <w:sz w:val="22"/>
                      <w:szCs w:val="22"/>
                    </w:rPr>
                    <w:t xml:space="preserve">Classroom learning </w:t>
                  </w:r>
                </w:p>
              </w:tc>
              <w:tc>
                <w:tcPr>
                  <w:tcW w:w="1180" w:type="pct"/>
                  <w:tcBorders>
                    <w:left w:val="single" w:sz="6" w:space="0" w:color="4F81BC"/>
                  </w:tcBorders>
                  <w:shd w:val="clear" w:color="auto" w:fill="A7BEDE"/>
                </w:tcPr>
                <w:p w14:paraId="489735A3" w14:textId="77777777" w:rsidR="007306C3" w:rsidRPr="00771FD6" w:rsidRDefault="007306C3" w:rsidP="007306C3">
                  <w:pPr>
                    <w:pStyle w:val="TableParagraph"/>
                  </w:pPr>
                  <w:r w:rsidRPr="00771FD6">
                    <w:t>oral questions</w:t>
                  </w:r>
                </w:p>
                <w:p w14:paraId="42885163" w14:textId="6BF18A13" w:rsidR="007306C3" w:rsidRPr="00771FD6" w:rsidRDefault="007306C3" w:rsidP="007306C3">
                  <w:pPr>
                    <w:pBdr>
                      <w:top w:val="nil"/>
                      <w:left w:val="nil"/>
                      <w:bottom w:val="nil"/>
                      <w:right w:val="nil"/>
                      <w:between w:val="nil"/>
                    </w:pBdr>
                    <w:rPr>
                      <w:color w:val="000000"/>
                      <w:sz w:val="22"/>
                      <w:szCs w:val="22"/>
                    </w:rPr>
                  </w:pPr>
                  <w:r w:rsidRPr="00771FD6">
                    <w:rPr>
                      <w:sz w:val="22"/>
                      <w:szCs w:val="22"/>
                    </w:rPr>
                    <w:t>Tests and discussions</w:t>
                  </w:r>
                </w:p>
              </w:tc>
            </w:tr>
            <w:tr w:rsidR="007306C3" w:rsidRPr="00771FD6" w14:paraId="223FA2C4" w14:textId="77777777" w:rsidTr="00F1338D">
              <w:trPr>
                <w:trHeight w:val="320"/>
              </w:trPr>
              <w:tc>
                <w:tcPr>
                  <w:tcW w:w="602" w:type="pct"/>
                  <w:tcBorders>
                    <w:right w:val="single" w:sz="6" w:space="0" w:color="4F81BC"/>
                  </w:tcBorders>
                  <w:shd w:val="clear" w:color="auto" w:fill="A7BEDE"/>
                </w:tcPr>
                <w:p w14:paraId="161B6E23" w14:textId="4FCDCCC0" w:rsidR="007306C3" w:rsidRPr="00771FD6" w:rsidRDefault="007306C3" w:rsidP="007306C3">
                  <w:pPr>
                    <w:pBdr>
                      <w:top w:val="nil"/>
                      <w:left w:val="nil"/>
                      <w:bottom w:val="nil"/>
                      <w:right w:val="nil"/>
                      <w:between w:val="nil"/>
                    </w:pBdr>
                    <w:rPr>
                      <w:color w:val="000000"/>
                      <w:sz w:val="22"/>
                      <w:szCs w:val="22"/>
                    </w:rPr>
                  </w:pPr>
                  <w:r>
                    <w:rPr>
                      <w:sz w:val="22"/>
                      <w:szCs w:val="22"/>
                    </w:rPr>
                    <w:t xml:space="preserve">Tenth </w:t>
                  </w:r>
                </w:p>
              </w:tc>
              <w:tc>
                <w:tcPr>
                  <w:tcW w:w="459" w:type="pct"/>
                  <w:tcBorders>
                    <w:left w:val="single" w:sz="6" w:space="0" w:color="4F81BC"/>
                    <w:right w:val="single" w:sz="6" w:space="0" w:color="4F81BC"/>
                  </w:tcBorders>
                  <w:shd w:val="clear" w:color="auto" w:fill="A7BEDE"/>
                </w:tcPr>
                <w:p w14:paraId="355CFBE6" w14:textId="51C9E0FD" w:rsidR="007306C3" w:rsidRPr="00771FD6" w:rsidRDefault="007306C3" w:rsidP="007306C3">
                  <w:pPr>
                    <w:pBdr>
                      <w:top w:val="nil"/>
                      <w:left w:val="nil"/>
                      <w:bottom w:val="nil"/>
                      <w:right w:val="nil"/>
                      <w:between w:val="nil"/>
                    </w:pBdr>
                    <w:rPr>
                      <w:color w:val="000000"/>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6DDA239E"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4B386F76" w14:textId="649563D9"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4F18D197" w14:textId="163DEDD9" w:rsidR="007306C3" w:rsidRPr="00771FD6" w:rsidRDefault="007306C3" w:rsidP="007306C3">
                  <w:pPr>
                    <w:pBdr>
                      <w:top w:val="nil"/>
                      <w:left w:val="nil"/>
                      <w:bottom w:val="nil"/>
                      <w:right w:val="nil"/>
                      <w:between w:val="nil"/>
                    </w:pBdr>
                    <w:rPr>
                      <w:sz w:val="22"/>
                      <w:szCs w:val="22"/>
                    </w:rPr>
                  </w:pPr>
                  <w:r>
                    <w:rPr>
                      <w:sz w:val="22"/>
                      <w:szCs w:val="22"/>
                    </w:rPr>
                    <w:t xml:space="preserve">Data Distribution </w:t>
                  </w:r>
                </w:p>
              </w:tc>
              <w:tc>
                <w:tcPr>
                  <w:tcW w:w="921" w:type="pct"/>
                  <w:tcBorders>
                    <w:left w:val="single" w:sz="6" w:space="0" w:color="4F81BC"/>
                    <w:right w:val="single" w:sz="6" w:space="0" w:color="4F81BC"/>
                  </w:tcBorders>
                  <w:shd w:val="clear" w:color="auto" w:fill="A7BEDE"/>
                </w:tcPr>
                <w:p w14:paraId="062D71E3" w14:textId="0BA4F144" w:rsidR="007306C3" w:rsidRPr="00771FD6" w:rsidRDefault="007306C3" w:rsidP="007306C3">
                  <w:pPr>
                    <w:pBdr>
                      <w:top w:val="nil"/>
                      <w:left w:val="nil"/>
                      <w:bottom w:val="nil"/>
                      <w:right w:val="nil"/>
                      <w:between w:val="nil"/>
                    </w:pBdr>
                    <w:rPr>
                      <w:color w:val="000000"/>
                      <w:sz w:val="22"/>
                      <w:szCs w:val="22"/>
                    </w:rPr>
                  </w:pPr>
                  <w:r w:rsidRPr="00503C47">
                    <w:rPr>
                      <w:color w:val="000000"/>
                      <w:sz w:val="22"/>
                      <w:szCs w:val="22"/>
                    </w:rPr>
                    <w:t xml:space="preserve">Classroom learning </w:t>
                  </w:r>
                </w:p>
              </w:tc>
              <w:tc>
                <w:tcPr>
                  <w:tcW w:w="1180" w:type="pct"/>
                  <w:tcBorders>
                    <w:left w:val="single" w:sz="6" w:space="0" w:color="4F81BC"/>
                  </w:tcBorders>
                  <w:shd w:val="clear" w:color="auto" w:fill="A7BEDE"/>
                </w:tcPr>
                <w:p w14:paraId="1876D7C0" w14:textId="4E0BCD27" w:rsidR="007306C3" w:rsidRPr="00771FD6" w:rsidRDefault="007306C3" w:rsidP="007306C3">
                  <w:pPr>
                    <w:pBdr>
                      <w:top w:val="nil"/>
                      <w:left w:val="nil"/>
                      <w:bottom w:val="nil"/>
                      <w:right w:val="nil"/>
                      <w:between w:val="nil"/>
                    </w:pBdr>
                    <w:rPr>
                      <w:color w:val="000000"/>
                      <w:sz w:val="22"/>
                      <w:szCs w:val="22"/>
                    </w:rPr>
                  </w:pPr>
                  <w:r w:rsidRPr="00771FD6">
                    <w:rPr>
                      <w:sz w:val="22"/>
                      <w:szCs w:val="22"/>
                    </w:rPr>
                    <w:t>oral questions</w:t>
                  </w:r>
                </w:p>
              </w:tc>
            </w:tr>
            <w:tr w:rsidR="007306C3" w:rsidRPr="00771FD6" w14:paraId="006E5325" w14:textId="77777777" w:rsidTr="00F1338D">
              <w:trPr>
                <w:trHeight w:val="320"/>
              </w:trPr>
              <w:tc>
                <w:tcPr>
                  <w:tcW w:w="602" w:type="pct"/>
                  <w:tcBorders>
                    <w:right w:val="single" w:sz="6" w:space="0" w:color="4F81BC"/>
                  </w:tcBorders>
                  <w:shd w:val="clear" w:color="auto" w:fill="A7BEDE"/>
                </w:tcPr>
                <w:p w14:paraId="1AB36ED2" w14:textId="1B8D690A" w:rsidR="007306C3" w:rsidRPr="00771FD6" w:rsidRDefault="007306C3" w:rsidP="007306C3">
                  <w:pPr>
                    <w:pBdr>
                      <w:top w:val="nil"/>
                      <w:left w:val="nil"/>
                      <w:bottom w:val="nil"/>
                      <w:right w:val="nil"/>
                      <w:between w:val="nil"/>
                    </w:pBdr>
                    <w:rPr>
                      <w:color w:val="000000"/>
                      <w:sz w:val="22"/>
                      <w:szCs w:val="22"/>
                    </w:rPr>
                  </w:pPr>
                  <w:r>
                    <w:rPr>
                      <w:sz w:val="22"/>
                      <w:szCs w:val="22"/>
                    </w:rPr>
                    <w:t xml:space="preserve">Eleventh </w:t>
                  </w:r>
                </w:p>
              </w:tc>
              <w:tc>
                <w:tcPr>
                  <w:tcW w:w="459" w:type="pct"/>
                  <w:tcBorders>
                    <w:left w:val="single" w:sz="6" w:space="0" w:color="4F81BC"/>
                    <w:right w:val="single" w:sz="6" w:space="0" w:color="4F81BC"/>
                  </w:tcBorders>
                  <w:shd w:val="clear" w:color="auto" w:fill="A7BEDE"/>
                </w:tcPr>
                <w:p w14:paraId="70AF2BF4" w14:textId="277C21ED" w:rsidR="007306C3" w:rsidRPr="00771FD6" w:rsidRDefault="007306C3" w:rsidP="007306C3">
                  <w:pPr>
                    <w:pBdr>
                      <w:top w:val="nil"/>
                      <w:left w:val="nil"/>
                      <w:bottom w:val="nil"/>
                      <w:right w:val="nil"/>
                      <w:between w:val="nil"/>
                    </w:pBdr>
                    <w:rPr>
                      <w:color w:val="000000"/>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5C8EF8C0"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w:t>
                  </w:r>
                  <w:r>
                    <w:rPr>
                      <w:color w:val="000000"/>
                      <w:sz w:val="22"/>
                      <w:szCs w:val="22"/>
                    </w:rPr>
                    <w:lastRenderedPageBreak/>
                    <w:t xml:space="preserve">Practical </w:t>
                  </w:r>
                </w:p>
                <w:p w14:paraId="0B361C4A" w14:textId="73E9CA78"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35E8050C" w14:textId="60DA5DE5" w:rsidR="007306C3" w:rsidRPr="00771FD6" w:rsidRDefault="007306C3" w:rsidP="007306C3">
                  <w:pPr>
                    <w:pBdr>
                      <w:top w:val="nil"/>
                      <w:left w:val="nil"/>
                      <w:bottom w:val="nil"/>
                      <w:right w:val="nil"/>
                      <w:between w:val="nil"/>
                    </w:pBdr>
                    <w:rPr>
                      <w:sz w:val="22"/>
                      <w:szCs w:val="22"/>
                    </w:rPr>
                  </w:pPr>
                  <w:r>
                    <w:rPr>
                      <w:sz w:val="22"/>
                      <w:szCs w:val="22"/>
                    </w:rPr>
                    <w:lastRenderedPageBreak/>
                    <w:t xml:space="preserve">Graphical </w:t>
                  </w:r>
                  <w:r>
                    <w:rPr>
                      <w:sz w:val="22"/>
                      <w:szCs w:val="22"/>
                    </w:rPr>
                    <w:lastRenderedPageBreak/>
                    <w:t xml:space="preserve">Representation (Box Plots &amp; Scatter Plots) </w:t>
                  </w:r>
                </w:p>
              </w:tc>
              <w:tc>
                <w:tcPr>
                  <w:tcW w:w="921" w:type="pct"/>
                  <w:tcBorders>
                    <w:left w:val="single" w:sz="6" w:space="0" w:color="4F81BC"/>
                    <w:right w:val="single" w:sz="6" w:space="0" w:color="4F81BC"/>
                  </w:tcBorders>
                  <w:shd w:val="clear" w:color="auto" w:fill="A7BEDE"/>
                </w:tcPr>
                <w:p w14:paraId="21165FC0" w14:textId="119F43E7" w:rsidR="007306C3" w:rsidRPr="00771FD6" w:rsidRDefault="007306C3" w:rsidP="007306C3">
                  <w:pPr>
                    <w:pBdr>
                      <w:top w:val="nil"/>
                      <w:left w:val="nil"/>
                      <w:bottom w:val="nil"/>
                      <w:right w:val="nil"/>
                      <w:between w:val="nil"/>
                    </w:pBdr>
                    <w:rPr>
                      <w:color w:val="000000"/>
                      <w:sz w:val="22"/>
                      <w:szCs w:val="22"/>
                    </w:rPr>
                  </w:pPr>
                  <w:r w:rsidRPr="00503C47">
                    <w:rPr>
                      <w:color w:val="000000"/>
                      <w:sz w:val="22"/>
                      <w:szCs w:val="22"/>
                    </w:rPr>
                    <w:lastRenderedPageBreak/>
                    <w:t xml:space="preserve">Classroom </w:t>
                  </w:r>
                  <w:r w:rsidRPr="00503C47">
                    <w:rPr>
                      <w:color w:val="000000"/>
                      <w:sz w:val="22"/>
                      <w:szCs w:val="22"/>
                    </w:rPr>
                    <w:lastRenderedPageBreak/>
                    <w:t xml:space="preserve">learning </w:t>
                  </w:r>
                </w:p>
              </w:tc>
              <w:tc>
                <w:tcPr>
                  <w:tcW w:w="1180" w:type="pct"/>
                  <w:tcBorders>
                    <w:left w:val="single" w:sz="6" w:space="0" w:color="4F81BC"/>
                  </w:tcBorders>
                  <w:shd w:val="clear" w:color="auto" w:fill="A7BEDE"/>
                </w:tcPr>
                <w:p w14:paraId="7263F9AD" w14:textId="787C1821" w:rsidR="007306C3" w:rsidRPr="00771FD6" w:rsidRDefault="007306C3" w:rsidP="007306C3">
                  <w:pPr>
                    <w:pBdr>
                      <w:top w:val="nil"/>
                      <w:left w:val="nil"/>
                      <w:bottom w:val="nil"/>
                      <w:right w:val="nil"/>
                      <w:between w:val="nil"/>
                    </w:pBdr>
                    <w:rPr>
                      <w:color w:val="000000"/>
                      <w:sz w:val="22"/>
                      <w:szCs w:val="22"/>
                    </w:rPr>
                  </w:pPr>
                  <w:r w:rsidRPr="00771FD6">
                    <w:rPr>
                      <w:sz w:val="22"/>
                      <w:szCs w:val="22"/>
                    </w:rPr>
                    <w:lastRenderedPageBreak/>
                    <w:t>oral questions</w:t>
                  </w:r>
                </w:p>
              </w:tc>
            </w:tr>
            <w:tr w:rsidR="007306C3" w:rsidRPr="00771FD6" w14:paraId="16566169" w14:textId="77777777" w:rsidTr="00F1338D">
              <w:trPr>
                <w:trHeight w:val="320"/>
              </w:trPr>
              <w:tc>
                <w:tcPr>
                  <w:tcW w:w="602" w:type="pct"/>
                  <w:tcBorders>
                    <w:right w:val="single" w:sz="6" w:space="0" w:color="4F81BC"/>
                  </w:tcBorders>
                  <w:shd w:val="clear" w:color="auto" w:fill="A7BEDE"/>
                </w:tcPr>
                <w:p w14:paraId="2E65135F" w14:textId="58BD4BF7" w:rsidR="007306C3" w:rsidRPr="00771FD6" w:rsidRDefault="007306C3" w:rsidP="007306C3">
                  <w:pPr>
                    <w:pBdr>
                      <w:top w:val="nil"/>
                      <w:left w:val="nil"/>
                      <w:bottom w:val="nil"/>
                      <w:right w:val="nil"/>
                      <w:between w:val="nil"/>
                    </w:pBdr>
                    <w:rPr>
                      <w:sz w:val="22"/>
                      <w:szCs w:val="22"/>
                    </w:rPr>
                  </w:pPr>
                  <w:r>
                    <w:rPr>
                      <w:sz w:val="22"/>
                      <w:szCs w:val="22"/>
                    </w:rPr>
                    <w:t xml:space="preserve">Twelve </w:t>
                  </w:r>
                </w:p>
              </w:tc>
              <w:tc>
                <w:tcPr>
                  <w:tcW w:w="459" w:type="pct"/>
                  <w:tcBorders>
                    <w:left w:val="single" w:sz="6" w:space="0" w:color="4F81BC"/>
                    <w:right w:val="single" w:sz="6" w:space="0" w:color="4F81BC"/>
                  </w:tcBorders>
                  <w:shd w:val="clear" w:color="auto" w:fill="A7BEDE"/>
                </w:tcPr>
                <w:p w14:paraId="76A4EE4A" w14:textId="5E05A30A" w:rsidR="007306C3" w:rsidRPr="00771FD6" w:rsidRDefault="007306C3" w:rsidP="007306C3">
                  <w:pPr>
                    <w:pBdr>
                      <w:top w:val="nil"/>
                      <w:left w:val="nil"/>
                      <w:bottom w:val="nil"/>
                      <w:right w:val="nil"/>
                      <w:between w:val="nil"/>
                    </w:pBdr>
                    <w:rPr>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5ED96A07"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3056715D" w14:textId="55C57C76" w:rsidR="007306C3" w:rsidRPr="00771FD6" w:rsidRDefault="007306C3" w:rsidP="007306C3">
                  <w:pPr>
                    <w:pBdr>
                      <w:top w:val="nil"/>
                      <w:left w:val="nil"/>
                      <w:bottom w:val="nil"/>
                      <w:right w:val="nil"/>
                      <w:between w:val="nil"/>
                    </w:pBdr>
                    <w:rPr>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7F47C696" w14:textId="69804A9C" w:rsidR="007306C3" w:rsidRPr="00771FD6" w:rsidRDefault="007306C3" w:rsidP="007306C3">
                  <w:pPr>
                    <w:pBdr>
                      <w:top w:val="nil"/>
                      <w:left w:val="nil"/>
                      <w:bottom w:val="nil"/>
                      <w:right w:val="nil"/>
                      <w:between w:val="nil"/>
                    </w:pBdr>
                    <w:rPr>
                      <w:sz w:val="22"/>
                      <w:szCs w:val="22"/>
                    </w:rPr>
                  </w:pPr>
                  <w:r>
                    <w:rPr>
                      <w:sz w:val="22"/>
                      <w:szCs w:val="22"/>
                    </w:rPr>
                    <w:t xml:space="preserve">Probability &amp; Sampling </w:t>
                  </w:r>
                </w:p>
              </w:tc>
              <w:tc>
                <w:tcPr>
                  <w:tcW w:w="921" w:type="pct"/>
                  <w:tcBorders>
                    <w:left w:val="single" w:sz="6" w:space="0" w:color="4F81BC"/>
                    <w:right w:val="single" w:sz="6" w:space="0" w:color="4F81BC"/>
                  </w:tcBorders>
                  <w:shd w:val="clear" w:color="auto" w:fill="A7BEDE"/>
                </w:tcPr>
                <w:p w14:paraId="7F9A6578" w14:textId="31711C29" w:rsidR="007306C3" w:rsidRPr="00771FD6" w:rsidRDefault="007306C3" w:rsidP="007306C3">
                  <w:pPr>
                    <w:pBdr>
                      <w:top w:val="nil"/>
                      <w:left w:val="nil"/>
                      <w:bottom w:val="nil"/>
                      <w:right w:val="nil"/>
                      <w:between w:val="nil"/>
                    </w:pBdr>
                    <w:rPr>
                      <w:sz w:val="22"/>
                      <w:szCs w:val="22"/>
                    </w:rPr>
                  </w:pPr>
                  <w:r w:rsidRPr="00BD40B4">
                    <w:rPr>
                      <w:color w:val="000000"/>
                      <w:sz w:val="22"/>
                      <w:szCs w:val="22"/>
                    </w:rPr>
                    <w:t xml:space="preserve">Classroom learning </w:t>
                  </w:r>
                </w:p>
              </w:tc>
              <w:tc>
                <w:tcPr>
                  <w:tcW w:w="1180" w:type="pct"/>
                  <w:tcBorders>
                    <w:left w:val="single" w:sz="6" w:space="0" w:color="4F81BC"/>
                  </w:tcBorders>
                  <w:shd w:val="clear" w:color="auto" w:fill="A7BEDE"/>
                </w:tcPr>
                <w:p w14:paraId="6133ABE5" w14:textId="4DD8F338" w:rsidR="007306C3" w:rsidRPr="00771FD6" w:rsidRDefault="007306C3" w:rsidP="007306C3">
                  <w:pPr>
                    <w:pBdr>
                      <w:top w:val="nil"/>
                      <w:left w:val="nil"/>
                      <w:bottom w:val="nil"/>
                      <w:right w:val="nil"/>
                      <w:between w:val="nil"/>
                    </w:pBdr>
                    <w:rPr>
                      <w:sz w:val="22"/>
                      <w:szCs w:val="22"/>
                    </w:rPr>
                  </w:pPr>
                  <w:r w:rsidRPr="00771FD6">
                    <w:rPr>
                      <w:sz w:val="22"/>
                      <w:szCs w:val="22"/>
                    </w:rPr>
                    <w:t>oral questions</w:t>
                  </w:r>
                </w:p>
              </w:tc>
            </w:tr>
            <w:tr w:rsidR="007306C3" w:rsidRPr="00771FD6" w14:paraId="56C6DCDC" w14:textId="77777777" w:rsidTr="00F1338D">
              <w:trPr>
                <w:trHeight w:val="320"/>
              </w:trPr>
              <w:tc>
                <w:tcPr>
                  <w:tcW w:w="602" w:type="pct"/>
                  <w:tcBorders>
                    <w:right w:val="single" w:sz="6" w:space="0" w:color="4F81BC"/>
                  </w:tcBorders>
                  <w:shd w:val="clear" w:color="auto" w:fill="A7BEDE"/>
                </w:tcPr>
                <w:p w14:paraId="601272BD" w14:textId="17CF83CB" w:rsidR="007306C3" w:rsidRPr="00771FD6" w:rsidRDefault="007306C3" w:rsidP="007306C3">
                  <w:pPr>
                    <w:pBdr>
                      <w:top w:val="nil"/>
                      <w:left w:val="nil"/>
                      <w:bottom w:val="nil"/>
                      <w:right w:val="nil"/>
                      <w:between w:val="nil"/>
                    </w:pBdr>
                    <w:rPr>
                      <w:sz w:val="22"/>
                      <w:szCs w:val="22"/>
                    </w:rPr>
                  </w:pPr>
                  <w:r>
                    <w:rPr>
                      <w:sz w:val="22"/>
                      <w:szCs w:val="22"/>
                    </w:rPr>
                    <w:t xml:space="preserve">Thirteen </w:t>
                  </w:r>
                </w:p>
              </w:tc>
              <w:tc>
                <w:tcPr>
                  <w:tcW w:w="459" w:type="pct"/>
                  <w:tcBorders>
                    <w:left w:val="single" w:sz="6" w:space="0" w:color="4F81BC"/>
                    <w:right w:val="single" w:sz="6" w:space="0" w:color="4F81BC"/>
                  </w:tcBorders>
                  <w:shd w:val="clear" w:color="auto" w:fill="A7BEDE"/>
                </w:tcPr>
                <w:p w14:paraId="3EC8B30C" w14:textId="5D2A619B" w:rsidR="007306C3" w:rsidRPr="00771FD6" w:rsidRDefault="007306C3" w:rsidP="007306C3">
                  <w:pPr>
                    <w:pBdr>
                      <w:top w:val="nil"/>
                      <w:left w:val="nil"/>
                      <w:bottom w:val="nil"/>
                      <w:right w:val="nil"/>
                      <w:between w:val="nil"/>
                    </w:pBdr>
                    <w:rPr>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28B8B685" w14:textId="77777777" w:rsidR="007306C3" w:rsidRPr="00771FD6" w:rsidRDefault="007306C3" w:rsidP="007306C3">
                  <w:pPr>
                    <w:pBdr>
                      <w:top w:val="nil"/>
                      <w:left w:val="nil"/>
                      <w:bottom w:val="nil"/>
                      <w:right w:val="nil"/>
                      <w:between w:val="nil"/>
                    </w:pBdr>
                    <w:rPr>
                      <w:color w:val="000000"/>
                      <w:sz w:val="22"/>
                      <w:szCs w:val="22"/>
                    </w:rPr>
                  </w:pPr>
                  <w:r w:rsidRPr="00771FD6">
                    <w:rPr>
                      <w:color w:val="000000"/>
                      <w:sz w:val="22"/>
                      <w:szCs w:val="22"/>
                    </w:rPr>
                    <w:t>Theoretical</w:t>
                  </w:r>
                  <w:r>
                    <w:rPr>
                      <w:color w:val="000000"/>
                      <w:sz w:val="22"/>
                      <w:szCs w:val="22"/>
                    </w:rPr>
                    <w:t xml:space="preserve"> &amp; Practical </w:t>
                  </w:r>
                </w:p>
                <w:p w14:paraId="3489ACE6" w14:textId="513ECBDB" w:rsidR="007306C3" w:rsidRPr="00771FD6" w:rsidRDefault="007306C3" w:rsidP="007306C3">
                  <w:pPr>
                    <w:pBdr>
                      <w:top w:val="nil"/>
                      <w:left w:val="nil"/>
                      <w:bottom w:val="nil"/>
                      <w:right w:val="nil"/>
                      <w:between w:val="nil"/>
                    </w:pBdr>
                    <w:rPr>
                      <w:sz w:val="22"/>
                      <w:szCs w:val="22"/>
                    </w:rPr>
                  </w:pPr>
                  <w:r w:rsidRPr="00771FD6">
                    <w:rPr>
                      <w:color w:val="000000"/>
                      <w:sz w:val="22"/>
                      <w:szCs w:val="22"/>
                    </w:rPr>
                    <w:t>Understanding and analy</w:t>
                  </w:r>
                  <w:r>
                    <w:rPr>
                      <w:color w:val="000000"/>
                      <w:sz w:val="22"/>
                      <w:szCs w:val="22"/>
                    </w:rPr>
                    <w:t xml:space="preserve">sis </w:t>
                  </w:r>
                  <w:r w:rsidRPr="00771FD6">
                    <w:rPr>
                      <w:color w:val="000000"/>
                      <w:sz w:val="22"/>
                      <w:szCs w:val="22"/>
                    </w:rPr>
                    <w:t xml:space="preserve"> </w:t>
                  </w:r>
                </w:p>
              </w:tc>
              <w:tc>
                <w:tcPr>
                  <w:tcW w:w="926" w:type="pct"/>
                  <w:tcBorders>
                    <w:left w:val="single" w:sz="6" w:space="0" w:color="4F81BC"/>
                    <w:right w:val="single" w:sz="6" w:space="0" w:color="4F81BC"/>
                  </w:tcBorders>
                  <w:shd w:val="clear" w:color="auto" w:fill="A7BEDE"/>
                </w:tcPr>
                <w:p w14:paraId="20BACFB8" w14:textId="544A7474" w:rsidR="007306C3" w:rsidRPr="00771FD6" w:rsidRDefault="007306C3" w:rsidP="007306C3">
                  <w:pPr>
                    <w:pBdr>
                      <w:top w:val="nil"/>
                      <w:left w:val="nil"/>
                      <w:bottom w:val="nil"/>
                      <w:right w:val="nil"/>
                      <w:between w:val="nil"/>
                    </w:pBdr>
                    <w:rPr>
                      <w:sz w:val="22"/>
                      <w:szCs w:val="22"/>
                    </w:rPr>
                  </w:pPr>
                  <w:r>
                    <w:rPr>
                      <w:sz w:val="22"/>
                      <w:szCs w:val="22"/>
                    </w:rPr>
                    <w:t xml:space="preserve">SPSS &amp; Excel for Descriptive Statistics </w:t>
                  </w:r>
                </w:p>
              </w:tc>
              <w:tc>
                <w:tcPr>
                  <w:tcW w:w="921" w:type="pct"/>
                  <w:tcBorders>
                    <w:left w:val="single" w:sz="6" w:space="0" w:color="4F81BC"/>
                    <w:right w:val="single" w:sz="6" w:space="0" w:color="4F81BC"/>
                  </w:tcBorders>
                  <w:shd w:val="clear" w:color="auto" w:fill="A7BEDE"/>
                </w:tcPr>
                <w:p w14:paraId="39BF895B" w14:textId="784176DB" w:rsidR="007306C3" w:rsidRPr="00771FD6" w:rsidRDefault="007306C3" w:rsidP="007306C3">
                  <w:pPr>
                    <w:pBdr>
                      <w:top w:val="nil"/>
                      <w:left w:val="nil"/>
                      <w:bottom w:val="nil"/>
                      <w:right w:val="nil"/>
                      <w:between w:val="nil"/>
                    </w:pBdr>
                    <w:rPr>
                      <w:sz w:val="22"/>
                      <w:szCs w:val="22"/>
                    </w:rPr>
                  </w:pPr>
                  <w:r w:rsidRPr="00BD40B4">
                    <w:rPr>
                      <w:color w:val="000000"/>
                      <w:sz w:val="22"/>
                      <w:szCs w:val="22"/>
                    </w:rPr>
                    <w:t xml:space="preserve">Classroom learning </w:t>
                  </w:r>
                </w:p>
              </w:tc>
              <w:tc>
                <w:tcPr>
                  <w:tcW w:w="1180" w:type="pct"/>
                  <w:tcBorders>
                    <w:left w:val="single" w:sz="6" w:space="0" w:color="4F81BC"/>
                  </w:tcBorders>
                  <w:shd w:val="clear" w:color="auto" w:fill="A7BEDE"/>
                </w:tcPr>
                <w:p w14:paraId="040534CA" w14:textId="46FD59BB" w:rsidR="007306C3" w:rsidRPr="00771FD6" w:rsidRDefault="007306C3" w:rsidP="007306C3">
                  <w:pPr>
                    <w:pBdr>
                      <w:top w:val="nil"/>
                      <w:left w:val="nil"/>
                      <w:bottom w:val="nil"/>
                      <w:right w:val="nil"/>
                      <w:between w:val="nil"/>
                    </w:pBdr>
                    <w:rPr>
                      <w:sz w:val="22"/>
                      <w:szCs w:val="22"/>
                    </w:rPr>
                  </w:pPr>
                  <w:r w:rsidRPr="00771FD6">
                    <w:rPr>
                      <w:sz w:val="22"/>
                      <w:szCs w:val="22"/>
                    </w:rPr>
                    <w:t>oral questions</w:t>
                  </w:r>
                </w:p>
              </w:tc>
            </w:tr>
            <w:tr w:rsidR="007306C3" w:rsidRPr="00771FD6" w14:paraId="58762A08" w14:textId="77777777" w:rsidTr="00F1338D">
              <w:trPr>
                <w:trHeight w:val="320"/>
              </w:trPr>
              <w:tc>
                <w:tcPr>
                  <w:tcW w:w="602" w:type="pct"/>
                  <w:tcBorders>
                    <w:right w:val="single" w:sz="6" w:space="0" w:color="4F81BC"/>
                  </w:tcBorders>
                  <w:shd w:val="clear" w:color="auto" w:fill="A7BEDE"/>
                </w:tcPr>
                <w:p w14:paraId="6A39EB8B" w14:textId="33AB6EDF" w:rsidR="007306C3" w:rsidRPr="00771FD6" w:rsidRDefault="007306C3" w:rsidP="007306C3">
                  <w:pPr>
                    <w:pBdr>
                      <w:top w:val="nil"/>
                      <w:left w:val="nil"/>
                      <w:bottom w:val="nil"/>
                      <w:right w:val="nil"/>
                      <w:between w:val="nil"/>
                    </w:pBdr>
                    <w:rPr>
                      <w:sz w:val="22"/>
                      <w:szCs w:val="22"/>
                    </w:rPr>
                  </w:pPr>
                  <w:r>
                    <w:rPr>
                      <w:sz w:val="22"/>
                      <w:szCs w:val="22"/>
                    </w:rPr>
                    <w:t xml:space="preserve">Fourteen </w:t>
                  </w:r>
                </w:p>
              </w:tc>
              <w:tc>
                <w:tcPr>
                  <w:tcW w:w="459" w:type="pct"/>
                  <w:tcBorders>
                    <w:left w:val="single" w:sz="6" w:space="0" w:color="4F81BC"/>
                    <w:right w:val="single" w:sz="6" w:space="0" w:color="4F81BC"/>
                  </w:tcBorders>
                  <w:shd w:val="clear" w:color="auto" w:fill="A7BEDE"/>
                </w:tcPr>
                <w:p w14:paraId="4B0E2CF4" w14:textId="0BACB462" w:rsidR="007306C3" w:rsidRPr="00771FD6" w:rsidRDefault="007306C3" w:rsidP="007306C3">
                  <w:pPr>
                    <w:pBdr>
                      <w:top w:val="nil"/>
                      <w:left w:val="nil"/>
                      <w:bottom w:val="nil"/>
                      <w:right w:val="nil"/>
                      <w:between w:val="nil"/>
                    </w:pBdr>
                    <w:rPr>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79DF7756" w14:textId="700BAEFC" w:rsidR="007306C3" w:rsidRPr="00771FD6" w:rsidRDefault="007306C3" w:rsidP="007306C3">
                  <w:pPr>
                    <w:pBdr>
                      <w:top w:val="nil"/>
                      <w:left w:val="nil"/>
                      <w:bottom w:val="nil"/>
                      <w:right w:val="nil"/>
                      <w:between w:val="nil"/>
                    </w:pBdr>
                    <w:rPr>
                      <w:sz w:val="22"/>
                      <w:szCs w:val="22"/>
                    </w:rPr>
                  </w:pPr>
                  <w:r>
                    <w:rPr>
                      <w:color w:val="000000"/>
                      <w:sz w:val="22"/>
                      <w:szCs w:val="22"/>
                    </w:rPr>
                    <w:t xml:space="preserve">Review key concepts &amp; equations </w:t>
                  </w:r>
                </w:p>
              </w:tc>
              <w:tc>
                <w:tcPr>
                  <w:tcW w:w="926" w:type="pct"/>
                  <w:tcBorders>
                    <w:left w:val="single" w:sz="6" w:space="0" w:color="4F81BC"/>
                    <w:right w:val="single" w:sz="6" w:space="0" w:color="4F81BC"/>
                  </w:tcBorders>
                  <w:shd w:val="clear" w:color="auto" w:fill="A7BEDE"/>
                </w:tcPr>
                <w:p w14:paraId="0CF21143" w14:textId="14C4B618" w:rsidR="007306C3" w:rsidRPr="00771FD6" w:rsidRDefault="007306C3" w:rsidP="007306C3">
                  <w:pPr>
                    <w:pBdr>
                      <w:top w:val="nil"/>
                      <w:left w:val="nil"/>
                      <w:bottom w:val="nil"/>
                      <w:right w:val="nil"/>
                      <w:between w:val="nil"/>
                    </w:pBdr>
                    <w:rPr>
                      <w:sz w:val="22"/>
                      <w:szCs w:val="22"/>
                    </w:rPr>
                  </w:pPr>
                  <w:r>
                    <w:rPr>
                      <w:sz w:val="22"/>
                      <w:szCs w:val="22"/>
                    </w:rPr>
                    <w:t xml:space="preserve">Review &amp; Exam preparations </w:t>
                  </w:r>
                </w:p>
              </w:tc>
              <w:tc>
                <w:tcPr>
                  <w:tcW w:w="921" w:type="pct"/>
                  <w:tcBorders>
                    <w:left w:val="single" w:sz="6" w:space="0" w:color="4F81BC"/>
                    <w:right w:val="single" w:sz="6" w:space="0" w:color="4F81BC"/>
                  </w:tcBorders>
                  <w:shd w:val="clear" w:color="auto" w:fill="A7BEDE"/>
                </w:tcPr>
                <w:p w14:paraId="3D8CE3EC" w14:textId="115B7D63" w:rsidR="007306C3" w:rsidRPr="00771FD6" w:rsidRDefault="007306C3" w:rsidP="007306C3">
                  <w:pPr>
                    <w:pBdr>
                      <w:top w:val="nil"/>
                      <w:left w:val="nil"/>
                      <w:bottom w:val="nil"/>
                      <w:right w:val="nil"/>
                      <w:between w:val="nil"/>
                    </w:pBdr>
                    <w:rPr>
                      <w:sz w:val="22"/>
                      <w:szCs w:val="22"/>
                    </w:rPr>
                  </w:pPr>
                  <w:r w:rsidRPr="00BD40B4">
                    <w:rPr>
                      <w:color w:val="000000"/>
                      <w:sz w:val="22"/>
                      <w:szCs w:val="22"/>
                    </w:rPr>
                    <w:t xml:space="preserve">Classroom learning </w:t>
                  </w:r>
                </w:p>
              </w:tc>
              <w:tc>
                <w:tcPr>
                  <w:tcW w:w="1180" w:type="pct"/>
                  <w:tcBorders>
                    <w:left w:val="single" w:sz="6" w:space="0" w:color="4F81BC"/>
                  </w:tcBorders>
                  <w:shd w:val="clear" w:color="auto" w:fill="A7BEDE"/>
                </w:tcPr>
                <w:p w14:paraId="6110B17E" w14:textId="3753C289" w:rsidR="007306C3" w:rsidRPr="00771FD6" w:rsidRDefault="007306C3" w:rsidP="007306C3">
                  <w:pPr>
                    <w:pBdr>
                      <w:top w:val="nil"/>
                      <w:left w:val="nil"/>
                      <w:bottom w:val="nil"/>
                      <w:right w:val="nil"/>
                      <w:between w:val="nil"/>
                    </w:pBdr>
                    <w:rPr>
                      <w:sz w:val="22"/>
                      <w:szCs w:val="22"/>
                    </w:rPr>
                  </w:pPr>
                  <w:r>
                    <w:rPr>
                      <w:sz w:val="22"/>
                      <w:szCs w:val="22"/>
                    </w:rPr>
                    <w:t xml:space="preserve"> </w:t>
                  </w:r>
                </w:p>
              </w:tc>
            </w:tr>
            <w:tr w:rsidR="007306C3" w:rsidRPr="00771FD6" w14:paraId="6FEEED17" w14:textId="77777777" w:rsidTr="00F1338D">
              <w:trPr>
                <w:trHeight w:val="320"/>
              </w:trPr>
              <w:tc>
                <w:tcPr>
                  <w:tcW w:w="602" w:type="pct"/>
                  <w:tcBorders>
                    <w:right w:val="single" w:sz="6" w:space="0" w:color="4F81BC"/>
                  </w:tcBorders>
                  <w:shd w:val="clear" w:color="auto" w:fill="A7BEDE"/>
                </w:tcPr>
                <w:p w14:paraId="7DB3E3EC" w14:textId="73B2123F" w:rsidR="007306C3" w:rsidRPr="00771FD6" w:rsidRDefault="007306C3" w:rsidP="007306C3">
                  <w:pPr>
                    <w:pBdr>
                      <w:top w:val="nil"/>
                      <w:left w:val="nil"/>
                      <w:bottom w:val="nil"/>
                      <w:right w:val="nil"/>
                      <w:between w:val="nil"/>
                    </w:pBdr>
                    <w:rPr>
                      <w:sz w:val="22"/>
                      <w:szCs w:val="22"/>
                    </w:rPr>
                  </w:pPr>
                  <w:r>
                    <w:rPr>
                      <w:sz w:val="22"/>
                      <w:szCs w:val="22"/>
                    </w:rPr>
                    <w:t xml:space="preserve">Fifteen </w:t>
                  </w:r>
                </w:p>
              </w:tc>
              <w:tc>
                <w:tcPr>
                  <w:tcW w:w="459" w:type="pct"/>
                  <w:tcBorders>
                    <w:left w:val="single" w:sz="6" w:space="0" w:color="4F81BC"/>
                    <w:right w:val="single" w:sz="6" w:space="0" w:color="4F81BC"/>
                  </w:tcBorders>
                  <w:shd w:val="clear" w:color="auto" w:fill="A7BEDE"/>
                </w:tcPr>
                <w:p w14:paraId="793BDB14" w14:textId="790F1BEC" w:rsidR="007306C3" w:rsidRPr="00771FD6" w:rsidRDefault="007306C3" w:rsidP="007306C3">
                  <w:pPr>
                    <w:pBdr>
                      <w:top w:val="nil"/>
                      <w:left w:val="nil"/>
                      <w:bottom w:val="nil"/>
                      <w:right w:val="nil"/>
                      <w:between w:val="nil"/>
                    </w:pBdr>
                    <w:rPr>
                      <w:sz w:val="22"/>
                      <w:szCs w:val="22"/>
                    </w:rPr>
                  </w:pPr>
                  <w:r w:rsidRPr="00771FD6">
                    <w:rPr>
                      <w:sz w:val="22"/>
                      <w:szCs w:val="22"/>
                    </w:rPr>
                    <w:t>2</w:t>
                  </w:r>
                </w:p>
              </w:tc>
              <w:tc>
                <w:tcPr>
                  <w:tcW w:w="912" w:type="pct"/>
                  <w:tcBorders>
                    <w:left w:val="single" w:sz="6" w:space="0" w:color="4F81BC"/>
                    <w:right w:val="single" w:sz="6" w:space="0" w:color="4F81BC"/>
                  </w:tcBorders>
                  <w:shd w:val="clear" w:color="auto" w:fill="A7BEDE"/>
                </w:tcPr>
                <w:p w14:paraId="08508255" w14:textId="10D299FE" w:rsidR="007306C3" w:rsidRPr="00771FD6" w:rsidRDefault="007306C3" w:rsidP="007306C3">
                  <w:pPr>
                    <w:pBdr>
                      <w:top w:val="nil"/>
                      <w:left w:val="nil"/>
                      <w:bottom w:val="nil"/>
                      <w:right w:val="nil"/>
                      <w:between w:val="nil"/>
                    </w:pBdr>
                    <w:rPr>
                      <w:sz w:val="22"/>
                      <w:szCs w:val="22"/>
                    </w:rPr>
                  </w:pPr>
                  <w:r>
                    <w:rPr>
                      <w:sz w:val="22"/>
                      <w:szCs w:val="22"/>
                    </w:rPr>
                    <w:t xml:space="preserve">Assessment </w:t>
                  </w:r>
                </w:p>
              </w:tc>
              <w:tc>
                <w:tcPr>
                  <w:tcW w:w="926" w:type="pct"/>
                  <w:tcBorders>
                    <w:left w:val="single" w:sz="6" w:space="0" w:color="4F81BC"/>
                    <w:right w:val="single" w:sz="6" w:space="0" w:color="4F81BC"/>
                  </w:tcBorders>
                  <w:shd w:val="clear" w:color="auto" w:fill="A7BEDE"/>
                </w:tcPr>
                <w:p w14:paraId="13A4B84B" w14:textId="545919C6" w:rsidR="007306C3" w:rsidRPr="00771FD6" w:rsidRDefault="007306C3" w:rsidP="007306C3">
                  <w:pPr>
                    <w:pBdr>
                      <w:top w:val="nil"/>
                      <w:left w:val="nil"/>
                      <w:bottom w:val="nil"/>
                      <w:right w:val="nil"/>
                      <w:between w:val="nil"/>
                    </w:pBdr>
                    <w:rPr>
                      <w:sz w:val="22"/>
                      <w:szCs w:val="22"/>
                    </w:rPr>
                  </w:pPr>
                  <w:r>
                    <w:rPr>
                      <w:sz w:val="22"/>
                      <w:szCs w:val="22"/>
                    </w:rPr>
                    <w:t xml:space="preserve">Final </w:t>
                  </w:r>
                  <w:r w:rsidRPr="00771FD6">
                    <w:rPr>
                      <w:sz w:val="22"/>
                      <w:szCs w:val="22"/>
                    </w:rPr>
                    <w:t>Exam</w:t>
                  </w:r>
                </w:p>
              </w:tc>
              <w:tc>
                <w:tcPr>
                  <w:tcW w:w="921" w:type="pct"/>
                  <w:tcBorders>
                    <w:left w:val="single" w:sz="6" w:space="0" w:color="4F81BC"/>
                    <w:right w:val="single" w:sz="6" w:space="0" w:color="4F81BC"/>
                  </w:tcBorders>
                  <w:shd w:val="clear" w:color="auto" w:fill="A7BEDE"/>
                </w:tcPr>
                <w:p w14:paraId="313EDEAD" w14:textId="78E3699D" w:rsidR="007306C3" w:rsidRPr="00771FD6" w:rsidRDefault="007306C3" w:rsidP="007306C3">
                  <w:pPr>
                    <w:pBdr>
                      <w:top w:val="nil"/>
                      <w:left w:val="nil"/>
                      <w:bottom w:val="nil"/>
                      <w:right w:val="nil"/>
                      <w:between w:val="nil"/>
                    </w:pBdr>
                    <w:rPr>
                      <w:sz w:val="22"/>
                      <w:szCs w:val="22"/>
                    </w:rPr>
                  </w:pPr>
                  <w:r w:rsidRPr="00BD40B4">
                    <w:rPr>
                      <w:color w:val="000000"/>
                      <w:sz w:val="22"/>
                      <w:szCs w:val="22"/>
                    </w:rPr>
                    <w:t xml:space="preserve">Classroom learning </w:t>
                  </w:r>
                </w:p>
              </w:tc>
              <w:tc>
                <w:tcPr>
                  <w:tcW w:w="1180" w:type="pct"/>
                  <w:tcBorders>
                    <w:left w:val="single" w:sz="6" w:space="0" w:color="4F81BC"/>
                  </w:tcBorders>
                  <w:shd w:val="clear" w:color="auto" w:fill="A7BEDE"/>
                </w:tcPr>
                <w:p w14:paraId="53F16CFC" w14:textId="6D240A15" w:rsidR="007306C3" w:rsidRPr="00771FD6" w:rsidRDefault="007306C3" w:rsidP="007306C3">
                  <w:pPr>
                    <w:pBdr>
                      <w:top w:val="nil"/>
                      <w:left w:val="nil"/>
                      <w:bottom w:val="nil"/>
                      <w:right w:val="nil"/>
                      <w:between w:val="nil"/>
                    </w:pBdr>
                    <w:rPr>
                      <w:sz w:val="22"/>
                      <w:szCs w:val="22"/>
                    </w:rPr>
                  </w:pPr>
                  <w:r>
                    <w:rPr>
                      <w:sz w:val="22"/>
                      <w:szCs w:val="22"/>
                    </w:rPr>
                    <w:t xml:space="preserve"> </w:t>
                  </w:r>
                </w:p>
              </w:tc>
            </w:tr>
          </w:tbl>
          <w:p w14:paraId="322CFC5B" w14:textId="77777777" w:rsidR="00D410AA" w:rsidRDefault="00D410AA" w:rsidP="00D410AA">
            <w:pPr>
              <w:rPr>
                <w:rFonts w:ascii="Simplified Arabic" w:eastAsia="Calibri" w:hAnsi="Simplified Arabic" w:cs="Simplified Arabic"/>
                <w:sz w:val="28"/>
                <w:szCs w:val="28"/>
                <w:lang w:bidi="ar-IQ"/>
              </w:rPr>
            </w:pPr>
          </w:p>
          <w:p w14:paraId="3F5FB1AB" w14:textId="77777777" w:rsidR="00D410AA" w:rsidRPr="00B80B61" w:rsidRDefault="00D410AA" w:rsidP="00D410AA">
            <w:pPr>
              <w:rPr>
                <w:rFonts w:ascii="Simplified Arabic" w:eastAsia="Calibri" w:hAnsi="Simplified Arabic" w:cs="Simplified Arabic"/>
                <w:sz w:val="28"/>
                <w:szCs w:val="28"/>
                <w:rtl/>
                <w:lang w:bidi="ar-IQ"/>
              </w:rPr>
            </w:pPr>
          </w:p>
        </w:tc>
      </w:tr>
      <w:tr w:rsidR="00B50377" w:rsidRPr="00B80B61" w14:paraId="7735037C" w14:textId="77777777" w:rsidTr="008E3B4A">
        <w:tc>
          <w:tcPr>
            <w:tcW w:w="5000" w:type="pct"/>
            <w:gridSpan w:val="3"/>
            <w:shd w:val="clear" w:color="auto" w:fill="DEEAF6"/>
          </w:tcPr>
          <w:p w14:paraId="59644842"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B50377" w:rsidRPr="00B80B61" w14:paraId="1CE317D4" w14:textId="77777777" w:rsidTr="008E3B4A">
        <w:tc>
          <w:tcPr>
            <w:tcW w:w="5000" w:type="pct"/>
            <w:gridSpan w:val="3"/>
            <w:shd w:val="clear" w:color="auto" w:fill="auto"/>
          </w:tcPr>
          <w:p w14:paraId="27AEF2A9" w14:textId="77777777" w:rsidR="0016307C" w:rsidRPr="0016307C" w:rsidRDefault="0016307C" w:rsidP="0016307C">
            <w:pPr>
              <w:shd w:val="clear" w:color="auto" w:fill="FFFFFF"/>
              <w:autoSpaceDE w:val="0"/>
              <w:autoSpaceDN w:val="0"/>
              <w:adjustRightInd w:val="0"/>
              <w:rPr>
                <w:rFonts w:ascii="Cambria" w:eastAsia="Calibri" w:hAnsi="Cambria" w:cs="Times New Roman"/>
                <w:color w:val="000000"/>
                <w:sz w:val="24"/>
                <w:szCs w:val="24"/>
                <w:lang w:bidi="ar-IQ"/>
              </w:rPr>
            </w:pPr>
            <w:r w:rsidRPr="0016307C">
              <w:rPr>
                <w:rFonts w:ascii="Cambria" w:eastAsia="Calibri" w:hAnsi="Cambria" w:cs="Times New Roman"/>
                <w:color w:val="000000"/>
                <w:sz w:val="24"/>
                <w:szCs w:val="24"/>
                <w:lang w:bidi="ar-IQ"/>
              </w:rPr>
              <w:t>The grade is distributed out of 100 according to the tasks assigned to the student, such as daily preparation, daily, oral, monthly, written exams, reports, etc.</w:t>
            </w:r>
          </w:p>
          <w:p w14:paraId="7DA009AB" w14:textId="77777777" w:rsidR="0016307C" w:rsidRPr="0016307C" w:rsidRDefault="0016307C" w:rsidP="0016307C">
            <w:pPr>
              <w:shd w:val="clear" w:color="auto" w:fill="FFFFFF"/>
              <w:autoSpaceDE w:val="0"/>
              <w:autoSpaceDN w:val="0"/>
              <w:adjustRightInd w:val="0"/>
              <w:rPr>
                <w:rFonts w:ascii="Cambria" w:eastAsia="Calibri" w:hAnsi="Cambria" w:cs="Times New Roman"/>
                <w:color w:val="000000"/>
                <w:sz w:val="24"/>
                <w:szCs w:val="24"/>
                <w:lang w:bidi="ar-IQ"/>
              </w:rPr>
            </w:pPr>
            <w:r w:rsidRPr="0016307C">
              <w:rPr>
                <w:rFonts w:ascii="Cambria" w:eastAsia="Calibri" w:hAnsi="Cambria" w:cs="Times New Roman"/>
                <w:color w:val="000000"/>
                <w:sz w:val="24"/>
                <w:szCs w:val="24"/>
                <w:lang w:bidi="ar-IQ"/>
              </w:rPr>
              <w:t>20% written exams</w:t>
            </w:r>
          </w:p>
          <w:p w14:paraId="7F9FE1E0" w14:textId="77777777" w:rsidR="0016307C" w:rsidRPr="0016307C" w:rsidRDefault="0016307C" w:rsidP="0016307C">
            <w:pPr>
              <w:shd w:val="clear" w:color="auto" w:fill="FFFFFF"/>
              <w:autoSpaceDE w:val="0"/>
              <w:autoSpaceDN w:val="0"/>
              <w:adjustRightInd w:val="0"/>
              <w:rPr>
                <w:rFonts w:ascii="Cambria" w:eastAsia="Calibri" w:hAnsi="Cambria" w:cs="Times New Roman"/>
                <w:color w:val="000000"/>
                <w:sz w:val="24"/>
                <w:szCs w:val="24"/>
                <w:lang w:bidi="ar-IQ"/>
              </w:rPr>
            </w:pPr>
            <w:r w:rsidRPr="0016307C">
              <w:rPr>
                <w:rFonts w:ascii="Cambria" w:eastAsia="Calibri" w:hAnsi="Cambria" w:cs="Times New Roman"/>
                <w:color w:val="000000"/>
                <w:sz w:val="24"/>
                <w:szCs w:val="24"/>
                <w:lang w:bidi="ar-IQ"/>
              </w:rPr>
              <w:t>10% attendance</w:t>
            </w:r>
          </w:p>
          <w:p w14:paraId="33A938D9" w14:textId="77777777" w:rsidR="0016307C" w:rsidRPr="0016307C" w:rsidRDefault="0016307C" w:rsidP="0016307C">
            <w:pPr>
              <w:shd w:val="clear" w:color="auto" w:fill="FFFFFF"/>
              <w:autoSpaceDE w:val="0"/>
              <w:autoSpaceDN w:val="0"/>
              <w:adjustRightInd w:val="0"/>
              <w:rPr>
                <w:rFonts w:ascii="Cambria" w:eastAsia="Calibri" w:hAnsi="Cambria" w:cs="Times New Roman"/>
                <w:color w:val="000000"/>
                <w:sz w:val="24"/>
                <w:szCs w:val="24"/>
                <w:lang w:bidi="ar-IQ"/>
              </w:rPr>
            </w:pPr>
            <w:r w:rsidRPr="0016307C">
              <w:rPr>
                <w:rFonts w:ascii="Cambria" w:eastAsia="Calibri" w:hAnsi="Cambria" w:cs="Times New Roman"/>
                <w:color w:val="000000"/>
                <w:sz w:val="24"/>
                <w:szCs w:val="24"/>
                <w:lang w:bidi="ar-IQ"/>
              </w:rPr>
              <w:t>10% class activities</w:t>
            </w:r>
          </w:p>
          <w:p w14:paraId="47D3A162" w14:textId="7DF6BB03" w:rsidR="00D410AA" w:rsidRPr="00852557" w:rsidRDefault="0016307C" w:rsidP="0016307C">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16307C">
              <w:rPr>
                <w:rFonts w:ascii="Cambria" w:eastAsia="Calibri" w:hAnsi="Cambria" w:cs="Times New Roman"/>
                <w:color w:val="000000"/>
                <w:sz w:val="24"/>
                <w:szCs w:val="24"/>
                <w:lang w:bidi="ar-IQ"/>
              </w:rPr>
              <w:t>60% final exam</w:t>
            </w:r>
          </w:p>
        </w:tc>
      </w:tr>
      <w:tr w:rsidR="00B50377" w:rsidRPr="00B80B61" w14:paraId="12F4FF3C" w14:textId="77777777" w:rsidTr="008E3B4A">
        <w:tc>
          <w:tcPr>
            <w:tcW w:w="5000" w:type="pct"/>
            <w:gridSpan w:val="3"/>
            <w:shd w:val="clear" w:color="auto" w:fill="DEEAF6"/>
          </w:tcPr>
          <w:p w14:paraId="4F15D0B8"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F1338D">
        <w:tc>
          <w:tcPr>
            <w:tcW w:w="2141" w:type="pct"/>
            <w:gridSpan w:val="2"/>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2859" w:type="pct"/>
            <w:shd w:val="clear" w:color="auto" w:fill="auto"/>
          </w:tcPr>
          <w:p w14:paraId="3BA66C44" w14:textId="52D0482A" w:rsidR="0016307C" w:rsidRPr="00361F20" w:rsidRDefault="00361F20" w:rsidP="0016307C">
            <w:pPr>
              <w:shd w:val="clear" w:color="auto" w:fill="FFFFFF"/>
              <w:autoSpaceDE w:val="0"/>
              <w:autoSpaceDN w:val="0"/>
              <w:adjustRightInd w:val="0"/>
              <w:ind w:left="219" w:hanging="284"/>
              <w:jc w:val="both"/>
              <w:rPr>
                <w:rFonts w:ascii="Cambria" w:eastAsia="Calibri" w:hAnsi="Cambria" w:cs="Times New Roman"/>
                <w:color w:val="000000"/>
                <w:sz w:val="24"/>
                <w:szCs w:val="24"/>
                <w:lang w:bidi="ar-IQ"/>
              </w:rPr>
            </w:pPr>
            <w:r w:rsidRPr="00361F20">
              <w:rPr>
                <w:rFonts w:ascii="Cambria" w:eastAsia="Calibri" w:hAnsi="Cambria" w:cs="Times New Roman"/>
                <w:color w:val="000000"/>
                <w:sz w:val="24"/>
                <w:szCs w:val="24"/>
                <w:lang w:bidi="ar-IQ"/>
              </w:rPr>
              <w:t xml:space="preserve">Lectures on political </w:t>
            </w:r>
            <w:r w:rsidR="0016307C" w:rsidRPr="0016307C">
              <w:rPr>
                <w:rFonts w:ascii="Cambria" w:eastAsia="Calibri" w:hAnsi="Cambria" w:cs="Times New Roman"/>
                <w:color w:val="000000"/>
                <w:sz w:val="24"/>
                <w:szCs w:val="24"/>
                <w:lang w:bidi="ar-IQ"/>
              </w:rPr>
              <w:t>parties</w:t>
            </w:r>
          </w:p>
          <w:p w14:paraId="2DA7358F" w14:textId="2FA438F4" w:rsidR="00BA11FF" w:rsidRPr="00361F20" w:rsidRDefault="00BA11FF" w:rsidP="00361F20">
            <w:pPr>
              <w:shd w:val="clear" w:color="auto" w:fill="FFFFFF"/>
              <w:autoSpaceDE w:val="0"/>
              <w:autoSpaceDN w:val="0"/>
              <w:adjustRightInd w:val="0"/>
              <w:ind w:left="219" w:hanging="284"/>
              <w:jc w:val="both"/>
              <w:rPr>
                <w:rFonts w:ascii="Cambria" w:eastAsia="Calibri" w:hAnsi="Cambria" w:cs="Times New Roman"/>
                <w:color w:val="000000"/>
                <w:sz w:val="24"/>
                <w:szCs w:val="24"/>
                <w:rtl/>
                <w:lang w:bidi="ar-IQ"/>
              </w:rPr>
            </w:pPr>
          </w:p>
        </w:tc>
      </w:tr>
      <w:tr w:rsidR="00BA11FF" w:rsidRPr="00B80B61" w14:paraId="26BA8198" w14:textId="77777777" w:rsidTr="00F1338D">
        <w:tc>
          <w:tcPr>
            <w:tcW w:w="2141" w:type="pct"/>
            <w:gridSpan w:val="2"/>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2859" w:type="pct"/>
            <w:shd w:val="clear" w:color="auto" w:fill="auto"/>
          </w:tcPr>
          <w:p w14:paraId="1F4149D7" w14:textId="41588469" w:rsidR="00BA11FF" w:rsidRPr="0016307C" w:rsidRDefault="008E3B4A" w:rsidP="0016307C">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The Essentials of Political Analysis by Philipp Pollock III. </w:t>
            </w:r>
          </w:p>
        </w:tc>
      </w:tr>
      <w:tr w:rsidR="00BA11FF" w:rsidRPr="00B80B61" w14:paraId="733FF489" w14:textId="77777777" w:rsidTr="00F1338D">
        <w:tc>
          <w:tcPr>
            <w:tcW w:w="2141" w:type="pct"/>
            <w:gridSpan w:val="2"/>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2859" w:type="pct"/>
            <w:shd w:val="clear" w:color="auto" w:fill="auto"/>
          </w:tcPr>
          <w:p w14:paraId="5214FF67" w14:textId="77777777" w:rsidR="007306C3" w:rsidRDefault="0047219E" w:rsidP="0047219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Journal of Political Science </w:t>
            </w:r>
          </w:p>
          <w:p w14:paraId="2B9056CE" w14:textId="4352320A" w:rsidR="007306C3" w:rsidRDefault="0047219E" w:rsidP="0047219E">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Political </w:t>
            </w:r>
            <w:r w:rsidR="007306C3">
              <w:rPr>
                <w:rFonts w:ascii="Cambria" w:eastAsia="Calibri" w:hAnsi="Cambria" w:cs="Times New Roman"/>
                <w:color w:val="000000"/>
                <w:sz w:val="28"/>
                <w:szCs w:val="28"/>
                <w:lang w:bidi="ar-IQ"/>
              </w:rPr>
              <w:t>Science College</w:t>
            </w:r>
            <w:r w:rsidR="007306C3">
              <w:rPr>
                <w:rFonts w:ascii="Cambria" w:eastAsia="Calibri" w:hAnsi="Cambria" w:cs="Times New Roman"/>
                <w:color w:val="000000"/>
                <w:sz w:val="28"/>
                <w:szCs w:val="28"/>
                <w:lang w:bidi="ar-IQ"/>
              </w:rPr>
              <w:t xml:space="preserve"> </w:t>
            </w:r>
          </w:p>
          <w:p w14:paraId="13EFD80C" w14:textId="7497BECF" w:rsidR="00BA11FF" w:rsidRPr="00361F20" w:rsidRDefault="0047219E" w:rsidP="007306C3">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University of </w:t>
            </w:r>
            <w:r w:rsidR="007306C3">
              <w:rPr>
                <w:rFonts w:ascii="Cambria" w:eastAsia="Calibri" w:hAnsi="Cambria" w:cs="Times New Roman"/>
                <w:color w:val="000000"/>
                <w:sz w:val="28"/>
                <w:szCs w:val="28"/>
                <w:lang w:bidi="ar-IQ"/>
              </w:rPr>
              <w:t xml:space="preserve">Baghdad </w:t>
            </w:r>
          </w:p>
        </w:tc>
      </w:tr>
      <w:tr w:rsidR="00BA11FF" w:rsidRPr="00B80B61" w14:paraId="4C5639AD" w14:textId="77777777" w:rsidTr="00F1338D">
        <w:tc>
          <w:tcPr>
            <w:tcW w:w="2141" w:type="pct"/>
            <w:gridSpan w:val="2"/>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2859" w:type="pct"/>
            <w:shd w:val="clear" w:color="auto" w:fill="auto"/>
          </w:tcPr>
          <w:p w14:paraId="2F96EEDC" w14:textId="55A73295" w:rsidR="00BA11FF" w:rsidRPr="00361F20" w:rsidRDefault="008E3B4A" w:rsidP="008E3B4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The</w:t>
            </w:r>
            <w:r w:rsidR="007306C3">
              <w:rPr>
                <w:rFonts w:ascii="Cambria" w:eastAsia="Calibri" w:hAnsi="Cambria" w:cs="Times New Roman"/>
                <w:color w:val="000000"/>
                <w:sz w:val="28"/>
                <w:szCs w:val="28"/>
                <w:lang w:bidi="ar-IQ"/>
              </w:rPr>
              <w:t xml:space="preserve"> </w:t>
            </w:r>
            <w:r>
              <w:rPr>
                <w:rFonts w:ascii="Cambria" w:eastAsia="Calibri" w:hAnsi="Cambria" w:cs="Times New Roman"/>
                <w:color w:val="000000"/>
                <w:sz w:val="28"/>
                <w:szCs w:val="28"/>
                <w:lang w:bidi="ar-IQ"/>
              </w:rPr>
              <w:t xml:space="preserve">Independent High Electoral Commission, Central Statistics Agency, and Arab Barometer </w:t>
            </w:r>
          </w:p>
        </w:tc>
      </w:tr>
    </w:tbl>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EE8F" w14:textId="77777777" w:rsidR="00E421E6" w:rsidRDefault="00E421E6">
      <w:r>
        <w:separator/>
      </w:r>
    </w:p>
  </w:endnote>
  <w:endnote w:type="continuationSeparator" w:id="0">
    <w:p w14:paraId="55A07141" w14:textId="77777777" w:rsidR="00E421E6" w:rsidRDefault="00E4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panose1 w:val="020B0604020202020204"/>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78498D" w:rsidRPr="0078498D">
            <w:rPr>
              <w:rFonts w:ascii="Cambria" w:hAnsi="Cambria"/>
              <w:b/>
              <w:noProof/>
            </w:rPr>
            <w:t>11</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8B5B" w14:textId="77777777" w:rsidR="00E421E6" w:rsidRDefault="00E421E6">
      <w:r>
        <w:separator/>
      </w:r>
    </w:p>
  </w:footnote>
  <w:footnote w:type="continuationSeparator" w:id="0">
    <w:p w14:paraId="6BD0A7DF" w14:textId="77777777" w:rsidR="00E421E6" w:rsidRDefault="00E4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25ED"/>
    <w:multiLevelType w:val="multilevel"/>
    <w:tmpl w:val="6486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72C1C"/>
    <w:multiLevelType w:val="multilevel"/>
    <w:tmpl w:val="D350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0681C9E"/>
    <w:multiLevelType w:val="multilevel"/>
    <w:tmpl w:val="43AC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52E28"/>
    <w:multiLevelType w:val="multilevel"/>
    <w:tmpl w:val="BC721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B53E9"/>
    <w:multiLevelType w:val="multilevel"/>
    <w:tmpl w:val="D15A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5"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6"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9"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3"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7"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826EB6"/>
    <w:multiLevelType w:val="multilevel"/>
    <w:tmpl w:val="053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7A57CB"/>
    <w:multiLevelType w:val="multilevel"/>
    <w:tmpl w:val="82F0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533C9B"/>
    <w:multiLevelType w:val="multilevel"/>
    <w:tmpl w:val="8BB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1500754">
    <w:abstractNumId w:val="24"/>
  </w:num>
  <w:num w:numId="2" w16cid:durableId="91165417">
    <w:abstractNumId w:val="54"/>
  </w:num>
  <w:num w:numId="3" w16cid:durableId="1804075841">
    <w:abstractNumId w:val="22"/>
  </w:num>
  <w:num w:numId="4" w16cid:durableId="230576962">
    <w:abstractNumId w:val="10"/>
  </w:num>
  <w:num w:numId="5" w16cid:durableId="309604248">
    <w:abstractNumId w:val="13"/>
  </w:num>
  <w:num w:numId="6" w16cid:durableId="2059161595">
    <w:abstractNumId w:val="39"/>
  </w:num>
  <w:num w:numId="7" w16cid:durableId="816610880">
    <w:abstractNumId w:val="43"/>
  </w:num>
  <w:num w:numId="8" w16cid:durableId="375544957">
    <w:abstractNumId w:val="38"/>
  </w:num>
  <w:num w:numId="9" w16cid:durableId="1446315647">
    <w:abstractNumId w:val="41"/>
  </w:num>
  <w:num w:numId="10" w16cid:durableId="297343561">
    <w:abstractNumId w:val="17"/>
  </w:num>
  <w:num w:numId="11" w16cid:durableId="783696978">
    <w:abstractNumId w:val="15"/>
  </w:num>
  <w:num w:numId="12" w16cid:durableId="1268001517">
    <w:abstractNumId w:val="1"/>
  </w:num>
  <w:num w:numId="13" w16cid:durableId="93593626">
    <w:abstractNumId w:val="50"/>
  </w:num>
  <w:num w:numId="14" w16cid:durableId="1892961028">
    <w:abstractNumId w:val="56"/>
  </w:num>
  <w:num w:numId="15" w16cid:durableId="997073639">
    <w:abstractNumId w:val="5"/>
  </w:num>
  <w:num w:numId="16" w16cid:durableId="1450784405">
    <w:abstractNumId w:val="34"/>
  </w:num>
  <w:num w:numId="17" w16cid:durableId="591162377">
    <w:abstractNumId w:val="25"/>
  </w:num>
  <w:num w:numId="18" w16cid:durableId="228031589">
    <w:abstractNumId w:val="53"/>
  </w:num>
  <w:num w:numId="19" w16cid:durableId="444278318">
    <w:abstractNumId w:val="28"/>
  </w:num>
  <w:num w:numId="20" w16cid:durableId="935527649">
    <w:abstractNumId w:val="7"/>
  </w:num>
  <w:num w:numId="21" w16cid:durableId="1391080562">
    <w:abstractNumId w:val="52"/>
  </w:num>
  <w:num w:numId="22" w16cid:durableId="1423333388">
    <w:abstractNumId w:val="31"/>
  </w:num>
  <w:num w:numId="23" w16cid:durableId="615984280">
    <w:abstractNumId w:val="19"/>
  </w:num>
  <w:num w:numId="24" w16cid:durableId="47843063">
    <w:abstractNumId w:val="48"/>
  </w:num>
  <w:num w:numId="25" w16cid:durableId="2018649115">
    <w:abstractNumId w:val="2"/>
  </w:num>
  <w:num w:numId="26" w16cid:durableId="1516847064">
    <w:abstractNumId w:val="46"/>
  </w:num>
  <w:num w:numId="27" w16cid:durableId="1952742202">
    <w:abstractNumId w:val="23"/>
  </w:num>
  <w:num w:numId="28" w16cid:durableId="1920556879">
    <w:abstractNumId w:val="44"/>
  </w:num>
  <w:num w:numId="29" w16cid:durableId="734400833">
    <w:abstractNumId w:val="32"/>
  </w:num>
  <w:num w:numId="30" w16cid:durableId="1675063991">
    <w:abstractNumId w:val="14"/>
  </w:num>
  <w:num w:numId="31" w16cid:durableId="1379820043">
    <w:abstractNumId w:val="26"/>
  </w:num>
  <w:num w:numId="32" w16cid:durableId="678123250">
    <w:abstractNumId w:val="51"/>
  </w:num>
  <w:num w:numId="33" w16cid:durableId="1702508083">
    <w:abstractNumId w:val="6"/>
  </w:num>
  <w:num w:numId="34" w16cid:durableId="630403210">
    <w:abstractNumId w:val="20"/>
  </w:num>
  <w:num w:numId="35" w16cid:durableId="402720151">
    <w:abstractNumId w:val="12"/>
  </w:num>
  <w:num w:numId="36" w16cid:durableId="673916120">
    <w:abstractNumId w:val="35"/>
  </w:num>
  <w:num w:numId="37" w16cid:durableId="1131676614">
    <w:abstractNumId w:val="16"/>
  </w:num>
  <w:num w:numId="38" w16cid:durableId="430703460">
    <w:abstractNumId w:val="37"/>
  </w:num>
  <w:num w:numId="39" w16cid:durableId="1042559029">
    <w:abstractNumId w:val="11"/>
  </w:num>
  <w:num w:numId="40" w16cid:durableId="417673507">
    <w:abstractNumId w:val="49"/>
  </w:num>
  <w:num w:numId="41" w16cid:durableId="1589733631">
    <w:abstractNumId w:val="40"/>
  </w:num>
  <w:num w:numId="42" w16cid:durableId="494760738">
    <w:abstractNumId w:val="30"/>
  </w:num>
  <w:num w:numId="43" w16cid:durableId="1472671732">
    <w:abstractNumId w:val="21"/>
  </w:num>
  <w:num w:numId="44" w16cid:durableId="1440099641">
    <w:abstractNumId w:val="45"/>
  </w:num>
  <w:num w:numId="45" w16cid:durableId="1057700140">
    <w:abstractNumId w:val="36"/>
  </w:num>
  <w:num w:numId="46" w16cid:durableId="338116395">
    <w:abstractNumId w:val="0"/>
  </w:num>
  <w:num w:numId="47" w16cid:durableId="798232560">
    <w:abstractNumId w:val="33"/>
  </w:num>
  <w:num w:numId="48" w16cid:durableId="1688823300">
    <w:abstractNumId w:val="27"/>
  </w:num>
  <w:num w:numId="49" w16cid:durableId="1586038845">
    <w:abstractNumId w:val="29"/>
  </w:num>
  <w:num w:numId="50" w16cid:durableId="221254104">
    <w:abstractNumId w:val="9"/>
  </w:num>
  <w:num w:numId="51" w16cid:durableId="1419598214">
    <w:abstractNumId w:val="18"/>
  </w:num>
  <w:num w:numId="52" w16cid:durableId="993411951">
    <w:abstractNumId w:val="8"/>
  </w:num>
  <w:num w:numId="53" w16cid:durableId="1234391371">
    <w:abstractNumId w:val="4"/>
  </w:num>
  <w:num w:numId="54" w16cid:durableId="1741901036">
    <w:abstractNumId w:val="47"/>
  </w:num>
  <w:num w:numId="55" w16cid:durableId="979845329">
    <w:abstractNumId w:val="42"/>
  </w:num>
  <w:num w:numId="56" w16cid:durableId="1168130727">
    <w:abstractNumId w:val="3"/>
  </w:num>
  <w:num w:numId="57" w16cid:durableId="114153274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6307C"/>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1F20"/>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2DF"/>
    <w:rsid w:val="003E179B"/>
    <w:rsid w:val="003E4FBE"/>
    <w:rsid w:val="003E55DB"/>
    <w:rsid w:val="003F5080"/>
    <w:rsid w:val="003F6248"/>
    <w:rsid w:val="00406DC6"/>
    <w:rsid w:val="004361D7"/>
    <w:rsid w:val="004570B9"/>
    <w:rsid w:val="004662C5"/>
    <w:rsid w:val="0047219E"/>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306C3"/>
    <w:rsid w:val="0074532D"/>
    <w:rsid w:val="0075530C"/>
    <w:rsid w:val="0075633E"/>
    <w:rsid w:val="007600F6"/>
    <w:rsid w:val="007645B4"/>
    <w:rsid w:val="007716A6"/>
    <w:rsid w:val="00771FD6"/>
    <w:rsid w:val="00772823"/>
    <w:rsid w:val="0078498D"/>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E3B4A"/>
    <w:rsid w:val="008F24B4"/>
    <w:rsid w:val="008F3E7F"/>
    <w:rsid w:val="00902FDF"/>
    <w:rsid w:val="00904EA9"/>
    <w:rsid w:val="0090777E"/>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2D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27A27"/>
    <w:rsid w:val="00C342BC"/>
    <w:rsid w:val="00C370D1"/>
    <w:rsid w:val="00C4654C"/>
    <w:rsid w:val="00C47352"/>
    <w:rsid w:val="00C539DF"/>
    <w:rsid w:val="00C627A4"/>
    <w:rsid w:val="00C65ABC"/>
    <w:rsid w:val="00C758B3"/>
    <w:rsid w:val="00C83DB3"/>
    <w:rsid w:val="00C85B2D"/>
    <w:rsid w:val="00C90C62"/>
    <w:rsid w:val="00C912F9"/>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10AA"/>
    <w:rsid w:val="00D4654E"/>
    <w:rsid w:val="00D469A0"/>
    <w:rsid w:val="00D54E42"/>
    <w:rsid w:val="00D57C67"/>
    <w:rsid w:val="00D61E60"/>
    <w:rsid w:val="00D61F50"/>
    <w:rsid w:val="00D62D20"/>
    <w:rsid w:val="00D64F13"/>
    <w:rsid w:val="00D67953"/>
    <w:rsid w:val="00D71D34"/>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D68A3"/>
    <w:rsid w:val="00DE536C"/>
    <w:rsid w:val="00DF01A9"/>
    <w:rsid w:val="00E17DF2"/>
    <w:rsid w:val="00E24400"/>
    <w:rsid w:val="00E2684E"/>
    <w:rsid w:val="00E34E2B"/>
    <w:rsid w:val="00E421E6"/>
    <w:rsid w:val="00E4594B"/>
    <w:rsid w:val="00E45BCA"/>
    <w:rsid w:val="00E61516"/>
    <w:rsid w:val="00E67284"/>
    <w:rsid w:val="00E7079C"/>
    <w:rsid w:val="00E734E3"/>
    <w:rsid w:val="00E7425C"/>
    <w:rsid w:val="00E7597F"/>
    <w:rsid w:val="00E759A1"/>
    <w:rsid w:val="00E80F11"/>
    <w:rsid w:val="00E81C0D"/>
    <w:rsid w:val="00E8658C"/>
    <w:rsid w:val="00E86768"/>
    <w:rsid w:val="00E867CC"/>
    <w:rsid w:val="00E876C6"/>
    <w:rsid w:val="00E90535"/>
    <w:rsid w:val="00E91089"/>
    <w:rsid w:val="00E9635D"/>
    <w:rsid w:val="00EB0C46"/>
    <w:rsid w:val="00EB39F9"/>
    <w:rsid w:val="00EB4BE6"/>
    <w:rsid w:val="00EB708E"/>
    <w:rsid w:val="00EC07C2"/>
    <w:rsid w:val="00EC0867"/>
    <w:rsid w:val="00EC2141"/>
    <w:rsid w:val="00EC7169"/>
    <w:rsid w:val="00ED71E7"/>
    <w:rsid w:val="00EE06F8"/>
    <w:rsid w:val="00EE0DAB"/>
    <w:rsid w:val="00EE1AC2"/>
    <w:rsid w:val="00EF6296"/>
    <w:rsid w:val="00F12F13"/>
    <w:rsid w:val="00F1338D"/>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docId w15:val="{22E0F06F-9AEA-9343-8AB1-BA20A92C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16307C"/>
    <w:pPr>
      <w:widowControl w:val="0"/>
      <w:autoSpaceDE w:val="0"/>
      <w:autoSpaceDN w:val="0"/>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2137">
      <w:bodyDiv w:val="1"/>
      <w:marLeft w:val="0"/>
      <w:marRight w:val="0"/>
      <w:marTop w:val="0"/>
      <w:marBottom w:val="0"/>
      <w:divBdr>
        <w:top w:val="none" w:sz="0" w:space="0" w:color="auto"/>
        <w:left w:val="none" w:sz="0" w:space="0" w:color="auto"/>
        <w:bottom w:val="none" w:sz="0" w:space="0" w:color="auto"/>
        <w:right w:val="none" w:sz="0" w:space="0" w:color="auto"/>
      </w:divBdr>
    </w:div>
    <w:div w:id="487986030">
      <w:bodyDiv w:val="1"/>
      <w:marLeft w:val="0"/>
      <w:marRight w:val="0"/>
      <w:marTop w:val="0"/>
      <w:marBottom w:val="0"/>
      <w:divBdr>
        <w:top w:val="none" w:sz="0" w:space="0" w:color="auto"/>
        <w:left w:val="none" w:sz="0" w:space="0" w:color="auto"/>
        <w:bottom w:val="none" w:sz="0" w:space="0" w:color="auto"/>
        <w:right w:val="none" w:sz="0" w:space="0" w:color="auto"/>
      </w:divBdr>
    </w:div>
    <w:div w:id="989483257">
      <w:bodyDiv w:val="1"/>
      <w:marLeft w:val="0"/>
      <w:marRight w:val="0"/>
      <w:marTop w:val="0"/>
      <w:marBottom w:val="0"/>
      <w:divBdr>
        <w:top w:val="none" w:sz="0" w:space="0" w:color="auto"/>
        <w:left w:val="none" w:sz="0" w:space="0" w:color="auto"/>
        <w:bottom w:val="none" w:sz="0" w:space="0" w:color="auto"/>
        <w:right w:val="none" w:sz="0" w:space="0" w:color="auto"/>
      </w:divBdr>
    </w:div>
    <w:div w:id="1640110345">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1F8CF-5F1E-45C8-9834-C95F3AD4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1906</Words>
  <Characters>10869</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Huda Hayder Khashan Mohammed</cp:lastModifiedBy>
  <cp:revision>8</cp:revision>
  <cp:lastPrinted>2024-01-23T07:51:00Z</cp:lastPrinted>
  <dcterms:created xsi:type="dcterms:W3CDTF">2024-01-23T07:51:00Z</dcterms:created>
  <dcterms:modified xsi:type="dcterms:W3CDTF">2024-11-16T13:12:00Z</dcterms:modified>
</cp:coreProperties>
</file>