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531" w:rsidRPr="00267531" w:rsidRDefault="00267531" w:rsidP="00267531">
      <w:pPr>
        <w:bidi/>
        <w:jc w:val="center"/>
        <w:rPr>
          <w:rFonts w:cs="Simplified Arabic" w:hint="cs"/>
          <w:sz w:val="36"/>
          <w:szCs w:val="36"/>
          <w:rtl/>
          <w:lang w:bidi="ar-IQ"/>
        </w:rPr>
      </w:pPr>
      <w:r w:rsidRPr="00267531">
        <w:rPr>
          <w:rFonts w:cs="Simplified Arabic" w:hint="cs"/>
          <w:sz w:val="36"/>
          <w:szCs w:val="36"/>
          <w:rtl/>
          <w:lang w:bidi="ar-IQ"/>
        </w:rPr>
        <w:t>العجلة البشرية</w:t>
      </w:r>
    </w:p>
    <w:p w:rsidR="00267531" w:rsidRPr="00267531" w:rsidRDefault="00267531" w:rsidP="00267531">
      <w:pPr>
        <w:bidi/>
        <w:jc w:val="both"/>
        <w:rPr>
          <w:rFonts w:cs="Simplified Arabic" w:hint="cs"/>
          <w:sz w:val="36"/>
          <w:szCs w:val="36"/>
          <w:rtl/>
          <w:lang w:bidi="ar-IQ"/>
        </w:rPr>
      </w:pPr>
      <w:r w:rsidRPr="00267531">
        <w:rPr>
          <w:rFonts w:cs="Simplified Arabic"/>
          <w:noProof/>
          <w:sz w:val="36"/>
          <w:szCs w:val="36"/>
        </w:rPr>
        <w:drawing>
          <wp:inline distT="0" distB="0" distL="0" distR="0" wp14:anchorId="53B289F0" wp14:editId="03628BFD">
            <wp:extent cx="4593590" cy="1697990"/>
            <wp:effectExtent l="0" t="0" r="0" b="0"/>
            <wp:docPr id="8" name="Picture 8" descr="A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007"/>
                    <pic:cNvPicPr>
                      <a:picLocks noChangeAspect="1" noChangeArrowheads="1"/>
                    </pic:cNvPicPr>
                  </pic:nvPicPr>
                  <pic:blipFill>
                    <a:blip r:embed="rId6" cstate="print">
                      <a:extLst>
                        <a:ext uri="{28A0092B-C50C-407E-A947-70E740481C1C}">
                          <a14:useLocalDpi xmlns:a14="http://schemas.microsoft.com/office/drawing/2010/main" val="0"/>
                        </a:ext>
                      </a:extLst>
                    </a:blip>
                    <a:srcRect t="2193" b="16183"/>
                    <a:stretch>
                      <a:fillRect/>
                    </a:stretch>
                  </pic:blipFill>
                  <pic:spPr bwMode="auto">
                    <a:xfrm>
                      <a:off x="0" y="0"/>
                      <a:ext cx="4593590" cy="1697990"/>
                    </a:xfrm>
                    <a:prstGeom prst="rect">
                      <a:avLst/>
                    </a:prstGeom>
                    <a:noFill/>
                    <a:ln>
                      <a:noFill/>
                    </a:ln>
                  </pic:spPr>
                </pic:pic>
              </a:graphicData>
            </a:graphic>
          </wp:inline>
        </w:drawing>
      </w:r>
    </w:p>
    <w:p w:rsidR="00267531" w:rsidRPr="00267531" w:rsidRDefault="00267531" w:rsidP="00267531">
      <w:pPr>
        <w:bidi/>
        <w:jc w:val="both"/>
        <w:rPr>
          <w:rFonts w:cs="Simplified Arabic" w:hint="cs"/>
          <w:sz w:val="36"/>
          <w:szCs w:val="36"/>
          <w:rtl/>
          <w:lang w:bidi="ar-IQ"/>
        </w:rPr>
      </w:pPr>
      <w:r w:rsidRPr="00267531">
        <w:rPr>
          <w:rFonts w:cs="Simplified Arabic" w:hint="cs"/>
          <w:sz w:val="36"/>
          <w:szCs w:val="36"/>
          <w:rtl/>
          <w:lang w:bidi="ar-IQ"/>
        </w:rPr>
        <w:tab/>
      </w:r>
      <w:r w:rsidRPr="00267531">
        <w:rPr>
          <w:rFonts w:cs="Simplified Arabic" w:hint="cs"/>
          <w:sz w:val="36"/>
          <w:szCs w:val="36"/>
          <w:rtl/>
          <w:lang w:bidi="ar-IQ"/>
        </w:rPr>
        <w:tab/>
      </w:r>
      <w:r w:rsidRPr="00267531">
        <w:rPr>
          <w:rFonts w:cs="Simplified Arabic" w:hint="cs"/>
          <w:sz w:val="36"/>
          <w:szCs w:val="36"/>
          <w:rtl/>
          <w:lang w:bidi="ar-IQ"/>
        </w:rPr>
        <w:tab/>
        <w:t>الشكل رقم (7) العجلة البشرية</w:t>
      </w:r>
    </w:p>
    <w:p w:rsidR="00267531" w:rsidRPr="00267531" w:rsidRDefault="00267531" w:rsidP="00267531">
      <w:pPr>
        <w:bidi/>
        <w:jc w:val="both"/>
        <w:rPr>
          <w:rFonts w:cs="Simplified Arabic" w:hint="cs"/>
          <w:sz w:val="36"/>
          <w:szCs w:val="36"/>
          <w:rtl/>
          <w:lang w:bidi="ar-IQ"/>
        </w:rPr>
      </w:pPr>
      <w:r w:rsidRPr="00267531">
        <w:rPr>
          <w:rFonts w:cs="Simplified Arabic" w:hint="cs"/>
          <w:sz w:val="36"/>
          <w:szCs w:val="36"/>
          <w:rtl/>
          <w:lang w:bidi="ar-IQ"/>
        </w:rPr>
        <w:tab/>
        <w:t>العجلة البشرية من الحركات السهلة، وهي في الوقت نفسه جميلة حيث يستطيع الجميع اداءها وخاصة الاطفال وصغار السن والذين يمارسونها في الشوارع والحدائق وساحات المدارس</w:t>
      </w:r>
    </w:p>
    <w:p w:rsidR="00267531" w:rsidRPr="00267531" w:rsidRDefault="00267531" w:rsidP="00267531">
      <w:pPr>
        <w:bidi/>
        <w:jc w:val="both"/>
        <w:rPr>
          <w:rFonts w:cs="Simplified Arabic" w:hint="cs"/>
          <w:sz w:val="36"/>
          <w:szCs w:val="36"/>
          <w:rtl/>
          <w:lang w:bidi="ar-IQ"/>
        </w:rPr>
      </w:pPr>
      <w:r w:rsidRPr="00267531">
        <w:rPr>
          <w:rFonts w:cs="Simplified Arabic" w:hint="cs"/>
          <w:sz w:val="36"/>
          <w:szCs w:val="36"/>
          <w:rtl/>
          <w:lang w:bidi="ar-IQ"/>
        </w:rPr>
        <w:t>وتسميتها جاءت من سير الحركة، حيث يدور دورة كاملة من خلال ارتكاز اليدين، واحدة بعد الاخرى، ثم القدمين، واحدة بعد الاخرى ايضا.</w:t>
      </w:r>
    </w:p>
    <w:p w:rsidR="00267531" w:rsidRPr="00267531" w:rsidRDefault="00267531" w:rsidP="00267531">
      <w:pPr>
        <w:bidi/>
        <w:jc w:val="both"/>
        <w:rPr>
          <w:rFonts w:cs="Simplified Arabic" w:hint="cs"/>
          <w:sz w:val="36"/>
          <w:szCs w:val="36"/>
          <w:u w:val="single"/>
          <w:rtl/>
          <w:lang w:bidi="ar-IQ"/>
        </w:rPr>
      </w:pPr>
      <w:r w:rsidRPr="00267531">
        <w:rPr>
          <w:rFonts w:cs="Simplified Arabic" w:hint="cs"/>
          <w:sz w:val="36"/>
          <w:szCs w:val="36"/>
          <w:u w:val="single"/>
          <w:rtl/>
          <w:lang w:bidi="ar-IQ"/>
        </w:rPr>
        <w:t>الوصف الشكلي للمهارة:-</w:t>
      </w:r>
    </w:p>
    <w:p w:rsidR="00267531" w:rsidRPr="00267531" w:rsidRDefault="00267531" w:rsidP="00267531">
      <w:pPr>
        <w:bidi/>
        <w:jc w:val="both"/>
        <w:rPr>
          <w:rFonts w:cs="Simplified Arabic" w:hint="cs"/>
          <w:sz w:val="36"/>
          <w:szCs w:val="36"/>
          <w:rtl/>
          <w:lang w:bidi="ar-IQ"/>
        </w:rPr>
      </w:pPr>
      <w:r w:rsidRPr="00267531">
        <w:rPr>
          <w:rFonts w:cs="Simplified Arabic" w:hint="cs"/>
          <w:sz w:val="36"/>
          <w:szCs w:val="36"/>
          <w:rtl/>
          <w:lang w:bidi="ar-IQ"/>
        </w:rPr>
        <w:tab/>
        <w:t>خلال الحركة أي بعد النهوض ووضع اليدين على الارض والقدمين بالتتابع يكون شكل الجسم:-</w:t>
      </w:r>
    </w:p>
    <w:p w:rsidR="00267531" w:rsidRPr="00267531" w:rsidRDefault="00267531" w:rsidP="00267531">
      <w:pPr>
        <w:numPr>
          <w:ilvl w:val="0"/>
          <w:numId w:val="13"/>
        </w:numPr>
        <w:bidi/>
        <w:jc w:val="both"/>
        <w:rPr>
          <w:rFonts w:cs="Simplified Arabic" w:hint="cs"/>
          <w:sz w:val="36"/>
          <w:szCs w:val="36"/>
          <w:rtl/>
          <w:lang w:bidi="ar-IQ"/>
        </w:rPr>
      </w:pPr>
      <w:r w:rsidRPr="00267531">
        <w:rPr>
          <w:rFonts w:cs="Simplified Arabic" w:hint="cs"/>
          <w:sz w:val="36"/>
          <w:szCs w:val="36"/>
          <w:rtl/>
          <w:lang w:bidi="ar-IQ"/>
        </w:rPr>
        <w:t>الذراعان ممدودتان ومفصل الكتفين بزاوية مستقيمة.</w:t>
      </w:r>
    </w:p>
    <w:p w:rsidR="00267531" w:rsidRPr="00267531" w:rsidRDefault="00267531" w:rsidP="00267531">
      <w:pPr>
        <w:numPr>
          <w:ilvl w:val="0"/>
          <w:numId w:val="13"/>
        </w:numPr>
        <w:bidi/>
        <w:jc w:val="both"/>
        <w:rPr>
          <w:rFonts w:cs="Simplified Arabic" w:hint="cs"/>
          <w:sz w:val="36"/>
          <w:szCs w:val="36"/>
          <w:lang w:bidi="ar-IQ"/>
        </w:rPr>
      </w:pPr>
      <w:r w:rsidRPr="00267531">
        <w:rPr>
          <w:rFonts w:cs="Simplified Arabic" w:hint="cs"/>
          <w:sz w:val="36"/>
          <w:szCs w:val="36"/>
          <w:rtl/>
          <w:lang w:bidi="ar-IQ"/>
        </w:rPr>
        <w:t>الرجلان مستقيمان ومفتوحتان بفتحة واسعة.</w:t>
      </w:r>
    </w:p>
    <w:p w:rsidR="00267531" w:rsidRPr="00267531" w:rsidRDefault="00267531" w:rsidP="00267531">
      <w:pPr>
        <w:numPr>
          <w:ilvl w:val="0"/>
          <w:numId w:val="13"/>
        </w:numPr>
        <w:bidi/>
        <w:jc w:val="both"/>
        <w:rPr>
          <w:rFonts w:cs="Simplified Arabic" w:hint="cs"/>
          <w:sz w:val="36"/>
          <w:szCs w:val="36"/>
          <w:lang w:bidi="ar-IQ"/>
        </w:rPr>
      </w:pPr>
      <w:r w:rsidRPr="00267531">
        <w:rPr>
          <w:rFonts w:cs="Simplified Arabic" w:hint="cs"/>
          <w:sz w:val="36"/>
          <w:szCs w:val="36"/>
          <w:rtl/>
          <w:lang w:bidi="ar-IQ"/>
        </w:rPr>
        <w:t>الجذع مستقيم والرأس على استقامته.</w:t>
      </w:r>
    </w:p>
    <w:p w:rsidR="00267531" w:rsidRPr="00267531" w:rsidRDefault="00267531" w:rsidP="00267531">
      <w:pPr>
        <w:numPr>
          <w:ilvl w:val="0"/>
          <w:numId w:val="13"/>
        </w:numPr>
        <w:bidi/>
        <w:jc w:val="both"/>
        <w:rPr>
          <w:rFonts w:cs="Simplified Arabic" w:hint="cs"/>
          <w:sz w:val="36"/>
          <w:szCs w:val="36"/>
          <w:u w:val="single"/>
          <w:lang w:bidi="ar-IQ"/>
        </w:rPr>
      </w:pPr>
      <w:r w:rsidRPr="00267531">
        <w:rPr>
          <w:rFonts w:cs="Simplified Arabic" w:hint="cs"/>
          <w:sz w:val="36"/>
          <w:szCs w:val="36"/>
          <w:rtl/>
          <w:lang w:bidi="ar-IQ"/>
        </w:rPr>
        <w:t>اصابع اليدين عند الارتكاز متجهة للجانب.</w:t>
      </w:r>
    </w:p>
    <w:p w:rsidR="00267531" w:rsidRPr="00267531" w:rsidRDefault="00267531" w:rsidP="00267531">
      <w:pPr>
        <w:bidi/>
        <w:ind w:left="360"/>
        <w:jc w:val="both"/>
        <w:rPr>
          <w:rFonts w:cs="Simplified Arabic" w:hint="cs"/>
          <w:sz w:val="36"/>
          <w:szCs w:val="36"/>
          <w:u w:val="single"/>
          <w:lang w:bidi="ar-IQ"/>
        </w:rPr>
      </w:pPr>
    </w:p>
    <w:p w:rsidR="00267531" w:rsidRPr="00267531" w:rsidRDefault="00267531" w:rsidP="00267531">
      <w:pPr>
        <w:bidi/>
        <w:ind w:left="360"/>
        <w:jc w:val="both"/>
        <w:rPr>
          <w:rFonts w:cs="Simplified Arabic" w:hint="cs"/>
          <w:sz w:val="36"/>
          <w:szCs w:val="36"/>
          <w:u w:val="single"/>
          <w:rtl/>
          <w:lang w:bidi="ar-IQ"/>
        </w:rPr>
      </w:pPr>
      <w:r w:rsidRPr="00267531">
        <w:rPr>
          <w:rFonts w:cs="Simplified Arabic" w:hint="cs"/>
          <w:sz w:val="36"/>
          <w:szCs w:val="36"/>
          <w:u w:val="single"/>
          <w:rtl/>
          <w:lang w:bidi="ar-IQ"/>
        </w:rPr>
        <w:t>المتغيرات البايوميكاتيكية للمهارة الحركية:-</w:t>
      </w:r>
    </w:p>
    <w:p w:rsidR="00267531" w:rsidRPr="00267531" w:rsidRDefault="00267531" w:rsidP="00267531">
      <w:pPr>
        <w:numPr>
          <w:ilvl w:val="0"/>
          <w:numId w:val="14"/>
        </w:numPr>
        <w:bidi/>
        <w:jc w:val="both"/>
        <w:rPr>
          <w:rFonts w:cs="Simplified Arabic" w:hint="cs"/>
          <w:sz w:val="36"/>
          <w:szCs w:val="36"/>
          <w:rtl/>
          <w:lang w:bidi="ar-IQ"/>
        </w:rPr>
      </w:pPr>
      <w:r w:rsidRPr="00267531">
        <w:rPr>
          <w:rFonts w:cs="Simplified Arabic" w:hint="cs"/>
          <w:sz w:val="36"/>
          <w:szCs w:val="36"/>
          <w:rtl/>
          <w:lang w:bidi="ar-IQ"/>
        </w:rPr>
        <w:t>يدور الجسم حول محوره الافقي الوهمي دورة جانبية كاملة بدرجة (360) درجة.</w:t>
      </w:r>
    </w:p>
    <w:p w:rsidR="00267531" w:rsidRPr="00267531" w:rsidRDefault="00267531" w:rsidP="00267531">
      <w:pPr>
        <w:numPr>
          <w:ilvl w:val="0"/>
          <w:numId w:val="14"/>
        </w:numPr>
        <w:bidi/>
        <w:jc w:val="both"/>
        <w:rPr>
          <w:rFonts w:cs="Simplified Arabic" w:hint="cs"/>
          <w:sz w:val="36"/>
          <w:szCs w:val="36"/>
          <w:lang w:bidi="ar-IQ"/>
        </w:rPr>
      </w:pPr>
      <w:r w:rsidRPr="00267531">
        <w:rPr>
          <w:rFonts w:cs="Simplified Arabic" w:hint="cs"/>
          <w:sz w:val="36"/>
          <w:szCs w:val="36"/>
          <w:rtl/>
          <w:lang w:bidi="ar-IQ"/>
        </w:rPr>
        <w:t>يمر الجسم خلال مراحل الحركة بالوقوف على اليدين فتحا.</w:t>
      </w:r>
    </w:p>
    <w:p w:rsidR="00267531" w:rsidRPr="00267531" w:rsidRDefault="00267531" w:rsidP="00267531">
      <w:pPr>
        <w:numPr>
          <w:ilvl w:val="0"/>
          <w:numId w:val="14"/>
        </w:numPr>
        <w:bidi/>
        <w:jc w:val="both"/>
        <w:rPr>
          <w:rFonts w:cs="Simplified Arabic" w:hint="cs"/>
          <w:sz w:val="36"/>
          <w:szCs w:val="36"/>
          <w:lang w:bidi="ar-IQ"/>
        </w:rPr>
      </w:pPr>
      <w:r w:rsidRPr="00267531">
        <w:rPr>
          <w:rFonts w:cs="Simplified Arabic" w:hint="cs"/>
          <w:sz w:val="36"/>
          <w:szCs w:val="36"/>
          <w:rtl/>
          <w:lang w:bidi="ar-IQ"/>
        </w:rPr>
        <w:lastRenderedPageBreak/>
        <w:t>تعتبر نقاط الارتكاز اليدين والرجلين على الارض بالتتابع محاور يدور عليها الجسم.</w:t>
      </w:r>
    </w:p>
    <w:p w:rsidR="00267531" w:rsidRPr="00267531" w:rsidRDefault="00267531" w:rsidP="00267531">
      <w:pPr>
        <w:numPr>
          <w:ilvl w:val="0"/>
          <w:numId w:val="14"/>
        </w:numPr>
        <w:bidi/>
        <w:jc w:val="both"/>
        <w:rPr>
          <w:rFonts w:cs="Simplified Arabic" w:hint="cs"/>
          <w:sz w:val="36"/>
          <w:szCs w:val="36"/>
          <w:lang w:bidi="ar-IQ"/>
        </w:rPr>
      </w:pPr>
      <w:r w:rsidRPr="00267531">
        <w:rPr>
          <w:rFonts w:cs="Simplified Arabic" w:hint="cs"/>
          <w:sz w:val="36"/>
          <w:szCs w:val="36"/>
          <w:rtl/>
          <w:lang w:bidi="ar-IQ"/>
        </w:rPr>
        <w:t>سير مركز ثقل الجسم يكون فوق الكتفين وفي المنتصف تماما وعلى استقامة الورك والجذع والرجلين مما يجعل الجسم محافظا على سيره بخط مستقيم.</w:t>
      </w:r>
    </w:p>
    <w:p w:rsidR="00267531" w:rsidRPr="00267531" w:rsidRDefault="00267531" w:rsidP="00267531">
      <w:pPr>
        <w:numPr>
          <w:ilvl w:val="0"/>
          <w:numId w:val="14"/>
        </w:numPr>
        <w:bidi/>
        <w:jc w:val="both"/>
        <w:rPr>
          <w:rFonts w:cs="Simplified Arabic" w:hint="cs"/>
          <w:sz w:val="36"/>
          <w:szCs w:val="36"/>
          <w:lang w:bidi="ar-IQ"/>
        </w:rPr>
      </w:pPr>
      <w:r w:rsidRPr="00267531">
        <w:rPr>
          <w:rFonts w:cs="Simplified Arabic" w:hint="cs"/>
          <w:sz w:val="36"/>
          <w:szCs w:val="36"/>
          <w:rtl/>
          <w:lang w:bidi="ar-IQ"/>
        </w:rPr>
        <w:t>سير مركز ثقل الجسم يكون فوق الكتفين وفي المنتصف تماما وعلى استقامة الورك والجذع والرجلين مما يجعل الجسم محافظا على سيره بخط مستقيم.</w:t>
      </w:r>
    </w:p>
    <w:p w:rsidR="00267531" w:rsidRPr="00267531" w:rsidRDefault="00267531" w:rsidP="00267531">
      <w:pPr>
        <w:numPr>
          <w:ilvl w:val="0"/>
          <w:numId w:val="14"/>
        </w:numPr>
        <w:bidi/>
        <w:jc w:val="both"/>
        <w:rPr>
          <w:rFonts w:cs="Simplified Arabic" w:hint="cs"/>
          <w:sz w:val="36"/>
          <w:szCs w:val="36"/>
          <w:lang w:bidi="ar-IQ"/>
        </w:rPr>
      </w:pPr>
      <w:r w:rsidRPr="00267531">
        <w:rPr>
          <w:rFonts w:cs="Simplified Arabic" w:hint="cs"/>
          <w:sz w:val="36"/>
          <w:szCs w:val="36"/>
          <w:rtl/>
          <w:lang w:bidi="ar-IQ"/>
        </w:rPr>
        <w:t>ينتقل مركز ثقل الجسم، خلال دوران الجسم، من ذراع الى الذراع الاخرى عندما يكون ارتكاز اليدين بالتتابع.</w:t>
      </w:r>
    </w:p>
    <w:p w:rsidR="00267531" w:rsidRPr="00267531" w:rsidRDefault="00267531" w:rsidP="00267531">
      <w:pPr>
        <w:numPr>
          <w:ilvl w:val="0"/>
          <w:numId w:val="14"/>
        </w:numPr>
        <w:bidi/>
        <w:jc w:val="both"/>
        <w:rPr>
          <w:rFonts w:cs="Simplified Arabic" w:hint="cs"/>
          <w:sz w:val="36"/>
          <w:szCs w:val="36"/>
          <w:lang w:bidi="ar-IQ"/>
        </w:rPr>
      </w:pPr>
      <w:r w:rsidRPr="00267531">
        <w:rPr>
          <w:rFonts w:cs="Simplified Arabic" w:hint="cs"/>
          <w:sz w:val="36"/>
          <w:szCs w:val="36"/>
          <w:rtl/>
          <w:lang w:bidi="ar-IQ"/>
        </w:rPr>
        <w:t>خروج مركز ثقل الجسم عن مساره المستقيم يؤدي الى فشل الحركة ولجوء المتعلم الى قتل الجذع والنزول الى الجانب خوفا من السقوط.الناهضة مع تحريك الجذع الى الامام الاسفل وارتكاز اليدين على البساط بالتتابع.</w:t>
      </w:r>
    </w:p>
    <w:p w:rsidR="00267531" w:rsidRPr="00267531" w:rsidRDefault="00267531" w:rsidP="00267531">
      <w:pPr>
        <w:bidi/>
        <w:jc w:val="both"/>
        <w:rPr>
          <w:rFonts w:cs="Simplified Arabic" w:hint="cs"/>
          <w:sz w:val="36"/>
          <w:szCs w:val="36"/>
          <w:rtl/>
          <w:lang w:bidi="ar-IQ"/>
        </w:rPr>
      </w:pPr>
    </w:p>
    <w:p w:rsidR="00267531" w:rsidRPr="00267531" w:rsidRDefault="00267531" w:rsidP="00267531">
      <w:pPr>
        <w:bidi/>
        <w:jc w:val="both"/>
        <w:rPr>
          <w:rFonts w:cs="Simplified Arabic" w:hint="cs"/>
          <w:sz w:val="36"/>
          <w:szCs w:val="36"/>
          <w:rtl/>
          <w:lang w:bidi="ar-IQ"/>
        </w:rPr>
      </w:pPr>
    </w:p>
    <w:p w:rsidR="00267531" w:rsidRPr="00267531" w:rsidRDefault="00267531" w:rsidP="00267531">
      <w:pPr>
        <w:bidi/>
        <w:jc w:val="both"/>
        <w:rPr>
          <w:rFonts w:cs="Simplified Arabic" w:hint="cs"/>
          <w:sz w:val="36"/>
          <w:szCs w:val="36"/>
          <w:rtl/>
          <w:lang w:bidi="ar-IQ"/>
        </w:rPr>
      </w:pPr>
    </w:p>
    <w:p w:rsidR="00267531" w:rsidRPr="00267531" w:rsidRDefault="00267531" w:rsidP="00267531">
      <w:pPr>
        <w:bidi/>
        <w:jc w:val="both"/>
        <w:rPr>
          <w:rFonts w:cs="Simplified Arabic" w:hint="cs"/>
          <w:sz w:val="36"/>
          <w:szCs w:val="36"/>
          <w:lang w:bidi="ar-IQ"/>
        </w:rPr>
      </w:pPr>
    </w:p>
    <w:p w:rsidR="00267531" w:rsidRPr="00267531" w:rsidRDefault="00267531" w:rsidP="00267531">
      <w:pPr>
        <w:bidi/>
        <w:jc w:val="both"/>
        <w:rPr>
          <w:rFonts w:cs="Simplified Arabic" w:hint="cs"/>
          <w:sz w:val="36"/>
          <w:szCs w:val="36"/>
          <w:u w:val="single"/>
          <w:rtl/>
          <w:lang w:bidi="ar-IQ"/>
        </w:rPr>
      </w:pPr>
      <w:r w:rsidRPr="00267531">
        <w:rPr>
          <w:rFonts w:cs="Simplified Arabic" w:hint="cs"/>
          <w:sz w:val="36"/>
          <w:szCs w:val="36"/>
          <w:u w:val="single"/>
          <w:rtl/>
          <w:lang w:bidi="ar-IQ"/>
        </w:rPr>
        <w:t>تفاصيل شرح الحركة:-</w:t>
      </w:r>
    </w:p>
    <w:p w:rsidR="00267531" w:rsidRPr="00267531" w:rsidRDefault="00267531" w:rsidP="00267531">
      <w:pPr>
        <w:bidi/>
        <w:jc w:val="both"/>
        <w:rPr>
          <w:rFonts w:cs="Simplified Arabic" w:hint="cs"/>
          <w:sz w:val="36"/>
          <w:szCs w:val="36"/>
          <w:rtl/>
          <w:lang w:bidi="ar-IQ"/>
        </w:rPr>
      </w:pPr>
      <w:r w:rsidRPr="00267531">
        <w:rPr>
          <w:rFonts w:cs="Simplified Arabic" w:hint="cs"/>
          <w:sz w:val="36"/>
          <w:szCs w:val="36"/>
          <w:u w:val="single"/>
          <w:rtl/>
          <w:lang w:bidi="ar-IQ"/>
        </w:rPr>
        <w:t>اولا: القسم التحضيري:</w:t>
      </w:r>
      <w:r w:rsidRPr="00267531">
        <w:rPr>
          <w:rFonts w:cs="Simplified Arabic" w:hint="cs"/>
          <w:sz w:val="36"/>
          <w:szCs w:val="36"/>
          <w:rtl/>
          <w:lang w:bidi="ar-IQ"/>
        </w:rPr>
        <w:t xml:space="preserve"> يكون العمل فيه:-</w:t>
      </w:r>
    </w:p>
    <w:p w:rsidR="00267531" w:rsidRPr="00267531" w:rsidRDefault="00267531" w:rsidP="00267531">
      <w:pPr>
        <w:numPr>
          <w:ilvl w:val="0"/>
          <w:numId w:val="15"/>
        </w:numPr>
        <w:bidi/>
        <w:jc w:val="both"/>
        <w:rPr>
          <w:rFonts w:cs="Simplified Arabic" w:hint="cs"/>
          <w:sz w:val="36"/>
          <w:szCs w:val="36"/>
          <w:rtl/>
          <w:lang w:bidi="ar-IQ"/>
        </w:rPr>
      </w:pPr>
      <w:r w:rsidRPr="00267531">
        <w:rPr>
          <w:rFonts w:cs="Simplified Arabic" w:hint="cs"/>
          <w:sz w:val="36"/>
          <w:szCs w:val="36"/>
          <w:rtl/>
          <w:lang w:bidi="ar-IQ"/>
        </w:rPr>
        <w:t>الوضع الابتدائي يكون من الوقوف المواجهة او الجانبي مع رفع الذراعين عاليا بانحراف.</w:t>
      </w:r>
    </w:p>
    <w:p w:rsidR="00267531" w:rsidRPr="00267531" w:rsidRDefault="00267531" w:rsidP="00267531">
      <w:pPr>
        <w:numPr>
          <w:ilvl w:val="0"/>
          <w:numId w:val="15"/>
        </w:numPr>
        <w:bidi/>
        <w:jc w:val="both"/>
        <w:rPr>
          <w:rFonts w:cs="Simplified Arabic" w:hint="cs"/>
          <w:sz w:val="36"/>
          <w:szCs w:val="36"/>
          <w:lang w:bidi="ar-IQ"/>
        </w:rPr>
      </w:pPr>
      <w:r w:rsidRPr="00267531">
        <w:rPr>
          <w:rFonts w:cs="Simplified Arabic" w:hint="cs"/>
          <w:sz w:val="36"/>
          <w:szCs w:val="36"/>
          <w:rtl/>
          <w:lang w:bidi="ar-IQ"/>
        </w:rPr>
        <w:lastRenderedPageBreak/>
        <w:t>اخذ خطوة باحدى القدمين اماما لتكون الرجل الناهضة مع ميل الجذع والذراعين اماما.</w:t>
      </w:r>
    </w:p>
    <w:p w:rsidR="00267531" w:rsidRPr="00267531" w:rsidRDefault="00267531" w:rsidP="00267531">
      <w:pPr>
        <w:numPr>
          <w:ilvl w:val="0"/>
          <w:numId w:val="15"/>
        </w:numPr>
        <w:bidi/>
        <w:jc w:val="both"/>
        <w:rPr>
          <w:rFonts w:cs="Simplified Arabic" w:hint="cs"/>
          <w:sz w:val="36"/>
          <w:szCs w:val="36"/>
          <w:lang w:bidi="ar-IQ"/>
        </w:rPr>
      </w:pPr>
      <w:r w:rsidRPr="00267531">
        <w:rPr>
          <w:rFonts w:cs="Simplified Arabic" w:hint="cs"/>
          <w:sz w:val="36"/>
          <w:szCs w:val="36"/>
          <w:rtl/>
          <w:lang w:bidi="ar-IQ"/>
        </w:rPr>
        <w:t>مرجحة الرجل الخلفية (القائدة) خلفا عاليا بقوة لتوليد طاقة حركية كبيرة مع الدفع بالرجل الناهضة في الوقت نفسه.</w:t>
      </w:r>
    </w:p>
    <w:p w:rsidR="00267531" w:rsidRPr="00267531" w:rsidRDefault="00267531" w:rsidP="00267531">
      <w:pPr>
        <w:numPr>
          <w:ilvl w:val="0"/>
          <w:numId w:val="15"/>
        </w:numPr>
        <w:bidi/>
        <w:jc w:val="both"/>
        <w:rPr>
          <w:rFonts w:cs="Simplified Arabic" w:hint="cs"/>
          <w:sz w:val="36"/>
          <w:szCs w:val="36"/>
          <w:lang w:bidi="ar-IQ"/>
        </w:rPr>
      </w:pPr>
      <w:r w:rsidRPr="00267531">
        <w:rPr>
          <w:rFonts w:cs="Simplified Arabic" w:hint="cs"/>
          <w:sz w:val="36"/>
          <w:szCs w:val="36"/>
          <w:rtl/>
          <w:lang w:bidi="ar-IQ"/>
        </w:rPr>
        <w:t xml:space="preserve">وفي الوقت نفسه وضع اليد للذراع القريبة من الرجل الناهضة على الارض للارتكاز عليها وان تكون على استقامة واحدة مع خط حركة الرجل وبمسافة (50سم </w:t>
      </w:r>
      <w:r w:rsidRPr="00267531">
        <w:rPr>
          <w:rFonts w:cs="Simplified Arabic"/>
          <w:sz w:val="36"/>
          <w:szCs w:val="36"/>
          <w:rtl/>
          <w:lang w:bidi="ar-IQ"/>
        </w:rPr>
        <w:t>–</w:t>
      </w:r>
      <w:r w:rsidRPr="00267531">
        <w:rPr>
          <w:rFonts w:cs="Simplified Arabic" w:hint="cs"/>
          <w:sz w:val="36"/>
          <w:szCs w:val="36"/>
          <w:rtl/>
          <w:lang w:bidi="ar-IQ"/>
        </w:rPr>
        <w:t xml:space="preserve"> 60سم).</w:t>
      </w:r>
    </w:p>
    <w:p w:rsidR="00267531" w:rsidRPr="00267531" w:rsidRDefault="00267531" w:rsidP="00267531">
      <w:pPr>
        <w:numPr>
          <w:ilvl w:val="0"/>
          <w:numId w:val="15"/>
        </w:numPr>
        <w:bidi/>
        <w:jc w:val="both"/>
        <w:rPr>
          <w:rFonts w:cs="Simplified Arabic" w:hint="cs"/>
          <w:sz w:val="36"/>
          <w:szCs w:val="36"/>
          <w:lang w:bidi="ar-IQ"/>
        </w:rPr>
      </w:pPr>
      <w:r w:rsidRPr="00267531">
        <w:rPr>
          <w:rFonts w:cs="Simplified Arabic" w:hint="cs"/>
          <w:sz w:val="36"/>
          <w:szCs w:val="36"/>
          <w:rtl/>
          <w:lang w:bidi="ar-IQ"/>
        </w:rPr>
        <w:t>ومن خلال هذه المرجحة للرجل القائدة والدفع للرجل الناهضة وارتكاز اليدين على الارض يدور الجسم دورة جانبية كاملة.</w:t>
      </w:r>
    </w:p>
    <w:p w:rsidR="00267531" w:rsidRPr="00267531" w:rsidRDefault="00267531" w:rsidP="00267531">
      <w:pPr>
        <w:bidi/>
        <w:jc w:val="both"/>
        <w:rPr>
          <w:rFonts w:cs="Simplified Arabic" w:hint="cs"/>
          <w:sz w:val="36"/>
          <w:szCs w:val="36"/>
          <w:u w:val="single"/>
          <w:rtl/>
          <w:lang w:bidi="ar-IQ"/>
        </w:rPr>
      </w:pPr>
      <w:r w:rsidRPr="00267531">
        <w:rPr>
          <w:rFonts w:cs="Simplified Arabic" w:hint="cs"/>
          <w:sz w:val="36"/>
          <w:szCs w:val="36"/>
          <w:u w:val="single"/>
          <w:rtl/>
          <w:lang w:bidi="ar-IQ"/>
        </w:rPr>
        <w:t>ثانيا: القسم الرئيس:</w:t>
      </w:r>
    </w:p>
    <w:p w:rsidR="00267531" w:rsidRPr="00267531" w:rsidRDefault="00267531" w:rsidP="00267531">
      <w:pPr>
        <w:bidi/>
        <w:jc w:val="both"/>
        <w:rPr>
          <w:rFonts w:cs="Simplified Arabic" w:hint="cs"/>
          <w:sz w:val="36"/>
          <w:szCs w:val="36"/>
          <w:rtl/>
          <w:lang w:bidi="ar-IQ"/>
        </w:rPr>
      </w:pPr>
      <w:r w:rsidRPr="00267531">
        <w:rPr>
          <w:rFonts w:cs="Simplified Arabic" w:hint="cs"/>
          <w:sz w:val="36"/>
          <w:szCs w:val="36"/>
          <w:rtl/>
          <w:lang w:bidi="ar-IQ"/>
        </w:rPr>
        <w:tab/>
        <w:t>في هذا القسم يجب المحافظة على استمرارية الدوران بالعمل على:</w:t>
      </w:r>
    </w:p>
    <w:p w:rsidR="00267531" w:rsidRPr="00267531" w:rsidRDefault="00267531" w:rsidP="00267531">
      <w:pPr>
        <w:numPr>
          <w:ilvl w:val="0"/>
          <w:numId w:val="16"/>
        </w:numPr>
        <w:bidi/>
        <w:jc w:val="both"/>
        <w:rPr>
          <w:rFonts w:cs="Simplified Arabic" w:hint="cs"/>
          <w:sz w:val="36"/>
          <w:szCs w:val="36"/>
          <w:rtl/>
          <w:lang w:bidi="ar-IQ"/>
        </w:rPr>
      </w:pPr>
      <w:r w:rsidRPr="00267531">
        <w:rPr>
          <w:rFonts w:cs="Simplified Arabic" w:hint="cs"/>
          <w:sz w:val="36"/>
          <w:szCs w:val="36"/>
          <w:rtl/>
          <w:lang w:bidi="ar-IQ"/>
        </w:rPr>
        <w:t>وضع اليدين بالتتابع على الارض لتصبح كل منهما محورا لدوران الجسم عليهما وانتقال مركز ثقل الجسم من ذراع الى الذراع الاخرى.</w:t>
      </w:r>
    </w:p>
    <w:p w:rsidR="00267531" w:rsidRPr="00267531" w:rsidRDefault="00267531" w:rsidP="00267531">
      <w:pPr>
        <w:numPr>
          <w:ilvl w:val="0"/>
          <w:numId w:val="16"/>
        </w:numPr>
        <w:bidi/>
        <w:jc w:val="both"/>
        <w:rPr>
          <w:rFonts w:cs="Simplified Arabic" w:hint="cs"/>
          <w:sz w:val="36"/>
          <w:szCs w:val="36"/>
          <w:lang w:bidi="ar-IQ"/>
        </w:rPr>
      </w:pPr>
      <w:r w:rsidRPr="00267531">
        <w:rPr>
          <w:rFonts w:cs="Simplified Arabic" w:hint="cs"/>
          <w:sz w:val="36"/>
          <w:szCs w:val="36"/>
          <w:rtl/>
          <w:lang w:bidi="ar-IQ"/>
        </w:rPr>
        <w:t>يمر الجسم خلال دورانه بالوقوف على اليدين فتحا.</w:t>
      </w:r>
    </w:p>
    <w:p w:rsidR="00267531" w:rsidRPr="00267531" w:rsidRDefault="00267531" w:rsidP="00267531">
      <w:pPr>
        <w:numPr>
          <w:ilvl w:val="0"/>
          <w:numId w:val="16"/>
        </w:numPr>
        <w:bidi/>
        <w:jc w:val="both"/>
        <w:rPr>
          <w:rFonts w:cs="Simplified Arabic" w:hint="cs"/>
          <w:sz w:val="36"/>
          <w:szCs w:val="36"/>
          <w:lang w:bidi="ar-IQ"/>
        </w:rPr>
      </w:pPr>
      <w:r w:rsidRPr="00267531">
        <w:rPr>
          <w:rFonts w:cs="Simplified Arabic" w:hint="cs"/>
          <w:sz w:val="36"/>
          <w:szCs w:val="36"/>
          <w:rtl/>
          <w:lang w:bidi="ar-IQ"/>
        </w:rPr>
        <w:t>وضع اليدان على استقامة واحدة مع خط سير مركز ثقل الجسم.</w:t>
      </w:r>
    </w:p>
    <w:p w:rsidR="00267531" w:rsidRPr="00267531" w:rsidRDefault="00267531" w:rsidP="00267531">
      <w:pPr>
        <w:numPr>
          <w:ilvl w:val="0"/>
          <w:numId w:val="16"/>
        </w:numPr>
        <w:bidi/>
        <w:jc w:val="both"/>
        <w:rPr>
          <w:rFonts w:cs="Simplified Arabic" w:hint="cs"/>
          <w:sz w:val="36"/>
          <w:szCs w:val="36"/>
          <w:lang w:bidi="ar-IQ"/>
        </w:rPr>
      </w:pPr>
      <w:r w:rsidRPr="00267531">
        <w:rPr>
          <w:rFonts w:cs="Simplified Arabic" w:hint="cs"/>
          <w:sz w:val="36"/>
          <w:szCs w:val="36"/>
          <w:rtl/>
          <w:lang w:bidi="ar-IQ"/>
        </w:rPr>
        <w:t>دفع اليدين للارض بالتتابع لغرض رفع الجذع، وكذلك نزول الرجلين للاسفل بالتتابع وعلى استقامة والحدة.</w:t>
      </w:r>
    </w:p>
    <w:p w:rsidR="00267531" w:rsidRPr="00267531" w:rsidRDefault="00267531" w:rsidP="00267531">
      <w:pPr>
        <w:numPr>
          <w:ilvl w:val="0"/>
          <w:numId w:val="16"/>
        </w:numPr>
        <w:bidi/>
        <w:jc w:val="both"/>
        <w:rPr>
          <w:rFonts w:cs="Simplified Arabic" w:hint="cs"/>
          <w:sz w:val="36"/>
          <w:szCs w:val="36"/>
          <w:lang w:bidi="ar-IQ"/>
        </w:rPr>
      </w:pPr>
      <w:r w:rsidRPr="00267531">
        <w:rPr>
          <w:rFonts w:cs="Simplified Arabic" w:hint="cs"/>
          <w:sz w:val="36"/>
          <w:szCs w:val="36"/>
          <w:rtl/>
          <w:lang w:bidi="ar-IQ"/>
        </w:rPr>
        <w:t>المحافظة على بقاء الرأس والجذع على استقامة واحة.</w:t>
      </w:r>
    </w:p>
    <w:p w:rsidR="00267531" w:rsidRPr="00267531" w:rsidRDefault="00267531" w:rsidP="00267531">
      <w:pPr>
        <w:numPr>
          <w:ilvl w:val="0"/>
          <w:numId w:val="16"/>
        </w:numPr>
        <w:bidi/>
        <w:jc w:val="both"/>
        <w:rPr>
          <w:rFonts w:cs="Simplified Arabic" w:hint="cs"/>
          <w:sz w:val="36"/>
          <w:szCs w:val="36"/>
          <w:lang w:bidi="ar-IQ"/>
        </w:rPr>
      </w:pPr>
      <w:r w:rsidRPr="00267531">
        <w:rPr>
          <w:rFonts w:cs="Simplified Arabic" w:hint="cs"/>
          <w:sz w:val="36"/>
          <w:szCs w:val="36"/>
          <w:rtl/>
          <w:lang w:bidi="ar-IQ"/>
        </w:rPr>
        <w:t>المحافظة على بقاء مركز ثقل الجسم فوق الكتفين وفي الوسط.</w:t>
      </w:r>
    </w:p>
    <w:p w:rsidR="00267531" w:rsidRPr="00267531" w:rsidRDefault="00267531" w:rsidP="00267531">
      <w:pPr>
        <w:bidi/>
        <w:ind w:left="360"/>
        <w:jc w:val="both"/>
        <w:rPr>
          <w:rFonts w:cs="Simplified Arabic" w:hint="cs"/>
          <w:sz w:val="36"/>
          <w:szCs w:val="36"/>
          <w:lang w:bidi="ar-IQ"/>
        </w:rPr>
      </w:pPr>
    </w:p>
    <w:p w:rsidR="00267531" w:rsidRPr="00267531" w:rsidRDefault="00267531" w:rsidP="00267531">
      <w:pPr>
        <w:bidi/>
        <w:jc w:val="both"/>
        <w:rPr>
          <w:rFonts w:cs="Simplified Arabic" w:hint="cs"/>
          <w:sz w:val="36"/>
          <w:szCs w:val="36"/>
          <w:u w:val="single"/>
          <w:rtl/>
          <w:lang w:bidi="ar-IQ"/>
        </w:rPr>
      </w:pPr>
      <w:r w:rsidRPr="00267531">
        <w:rPr>
          <w:rFonts w:cs="Simplified Arabic" w:hint="cs"/>
          <w:sz w:val="36"/>
          <w:szCs w:val="36"/>
          <w:u w:val="single"/>
          <w:rtl/>
          <w:lang w:bidi="ar-IQ"/>
        </w:rPr>
        <w:t>ثالثا: - القسم النهائي</w:t>
      </w:r>
    </w:p>
    <w:p w:rsidR="00267531" w:rsidRPr="00267531" w:rsidRDefault="00267531" w:rsidP="00267531">
      <w:pPr>
        <w:bidi/>
        <w:jc w:val="both"/>
        <w:rPr>
          <w:rFonts w:cs="Simplified Arabic" w:hint="cs"/>
          <w:sz w:val="36"/>
          <w:szCs w:val="36"/>
          <w:rtl/>
          <w:lang w:bidi="ar-IQ"/>
        </w:rPr>
      </w:pPr>
      <w:r w:rsidRPr="00267531">
        <w:rPr>
          <w:rFonts w:cs="Simplified Arabic" w:hint="cs"/>
          <w:sz w:val="36"/>
          <w:szCs w:val="36"/>
          <w:rtl/>
          <w:lang w:bidi="ar-IQ"/>
        </w:rPr>
        <w:lastRenderedPageBreak/>
        <w:tab/>
        <w:t>بعد الدفع باليدين للارض ونزول القدمين بالتتابع يرفع الجذع الى الاعلى مع رفع الذراعين عاليا لاخذ وضع الوقوف فتحا جانبا.</w:t>
      </w:r>
    </w:p>
    <w:p w:rsidR="00267531" w:rsidRPr="00267531" w:rsidRDefault="00267531" w:rsidP="00267531">
      <w:pPr>
        <w:bidi/>
        <w:jc w:val="both"/>
        <w:rPr>
          <w:rFonts w:cs="Simplified Arabic" w:hint="cs"/>
          <w:sz w:val="36"/>
          <w:szCs w:val="36"/>
          <w:rtl/>
          <w:lang w:bidi="ar-IQ"/>
        </w:rPr>
      </w:pPr>
      <w:r w:rsidRPr="00267531">
        <w:rPr>
          <w:rFonts w:cs="Simplified Arabic" w:hint="cs"/>
          <w:sz w:val="36"/>
          <w:szCs w:val="36"/>
          <w:u w:val="single"/>
          <w:rtl/>
          <w:lang w:bidi="ar-IQ"/>
        </w:rPr>
        <w:t xml:space="preserve">الخطوات التعليمية </w:t>
      </w:r>
      <w:r w:rsidRPr="00267531">
        <w:rPr>
          <w:rFonts w:cs="Simplified Arabic" w:hint="cs"/>
          <w:sz w:val="36"/>
          <w:szCs w:val="36"/>
          <w:rtl/>
          <w:lang w:bidi="ar-IQ"/>
        </w:rPr>
        <w:t>(طرق التدرج)</w:t>
      </w:r>
    </w:p>
    <w:p w:rsidR="00267531" w:rsidRPr="00267531" w:rsidRDefault="00267531" w:rsidP="00267531">
      <w:pPr>
        <w:numPr>
          <w:ilvl w:val="0"/>
          <w:numId w:val="17"/>
        </w:numPr>
        <w:bidi/>
        <w:jc w:val="both"/>
        <w:rPr>
          <w:rFonts w:cs="Simplified Arabic" w:hint="cs"/>
          <w:sz w:val="36"/>
          <w:szCs w:val="36"/>
          <w:rtl/>
          <w:lang w:bidi="ar-IQ"/>
        </w:rPr>
      </w:pPr>
      <w:r w:rsidRPr="00267531">
        <w:rPr>
          <w:rFonts w:cs="Simplified Arabic" w:hint="cs"/>
          <w:sz w:val="36"/>
          <w:szCs w:val="36"/>
          <w:rtl/>
          <w:lang w:bidi="ar-IQ"/>
        </w:rPr>
        <w:t>يجب اتقان حركة الوقوف على اليدين، لان الجسم في مرحلة من مراحل الحركة يمر بوضع الوقوف على اليدين فتحا.</w:t>
      </w:r>
    </w:p>
    <w:p w:rsidR="00267531" w:rsidRPr="00267531" w:rsidRDefault="00267531" w:rsidP="00267531">
      <w:pPr>
        <w:numPr>
          <w:ilvl w:val="0"/>
          <w:numId w:val="17"/>
        </w:numPr>
        <w:bidi/>
        <w:jc w:val="both"/>
        <w:rPr>
          <w:rFonts w:cs="Simplified Arabic" w:hint="cs"/>
          <w:sz w:val="36"/>
          <w:szCs w:val="36"/>
          <w:lang w:bidi="ar-IQ"/>
        </w:rPr>
      </w:pPr>
      <w:r w:rsidRPr="00267531">
        <w:rPr>
          <w:rFonts w:cs="Simplified Arabic" w:hint="cs"/>
          <w:sz w:val="36"/>
          <w:szCs w:val="36"/>
          <w:rtl/>
          <w:lang w:bidi="ar-IQ"/>
        </w:rPr>
        <w:t>التدريب على النهوض باجراء نصف دورة جانبية للوقوف على اليدين فتحا بالمساعدة.</w:t>
      </w:r>
    </w:p>
    <w:p w:rsidR="00267531" w:rsidRPr="00267531" w:rsidRDefault="00267531" w:rsidP="00267531">
      <w:pPr>
        <w:numPr>
          <w:ilvl w:val="0"/>
          <w:numId w:val="17"/>
        </w:numPr>
        <w:bidi/>
        <w:jc w:val="both"/>
        <w:rPr>
          <w:rFonts w:cs="Simplified Arabic" w:hint="cs"/>
          <w:sz w:val="36"/>
          <w:szCs w:val="36"/>
          <w:lang w:bidi="ar-IQ"/>
        </w:rPr>
      </w:pPr>
      <w:r w:rsidRPr="00267531">
        <w:rPr>
          <w:rFonts w:cs="Simplified Arabic" w:hint="cs"/>
          <w:sz w:val="36"/>
          <w:szCs w:val="36"/>
          <w:rtl/>
          <w:lang w:bidi="ar-IQ"/>
        </w:rPr>
        <w:t>رسم نصف قوس دائري على البساط ومعلم عليه نقاط تشير الى موضع اليندين والقدمين، كما الشكل رقم (8) ثم اداء المهارة الحركية بوضع القدمين واليدين على العلامات المرسومة على البساط وهنا يجب التأكيد على مد الذراعين وعدم ثنيهما والارتكاز عليهما ارتكازا واضحا، وكذلك على شد عضلات الجسم ووضع الرأس الصحيح.</w:t>
      </w:r>
    </w:p>
    <w:p w:rsidR="00267531" w:rsidRPr="00267531" w:rsidRDefault="00267531" w:rsidP="00267531">
      <w:pPr>
        <w:bidi/>
        <w:jc w:val="center"/>
        <w:rPr>
          <w:rFonts w:cs="Simplified Arabic" w:hint="cs"/>
          <w:sz w:val="36"/>
          <w:szCs w:val="36"/>
          <w:rtl/>
          <w:lang w:bidi="ar-IQ"/>
        </w:rPr>
      </w:pPr>
      <w:r w:rsidRPr="00267531">
        <w:rPr>
          <w:rFonts w:cs="Simplified Arabic"/>
          <w:noProof/>
          <w:sz w:val="36"/>
          <w:szCs w:val="36"/>
          <w:rtl/>
        </w:rPr>
        <w:drawing>
          <wp:inline distT="0" distB="0" distL="0" distR="0" wp14:anchorId="76A12D8B" wp14:editId="205D1606">
            <wp:extent cx="2656205" cy="1796415"/>
            <wp:effectExtent l="0" t="0" r="0" b="0"/>
            <wp:docPr id="7" name="Picture 7" descr="A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0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6205" cy="1796415"/>
                    </a:xfrm>
                    <a:prstGeom prst="rect">
                      <a:avLst/>
                    </a:prstGeom>
                    <a:noFill/>
                    <a:ln>
                      <a:noFill/>
                    </a:ln>
                  </pic:spPr>
                </pic:pic>
              </a:graphicData>
            </a:graphic>
          </wp:inline>
        </w:drawing>
      </w:r>
      <w:bookmarkStart w:id="0" w:name="_GoBack"/>
      <w:bookmarkEnd w:id="0"/>
    </w:p>
    <w:p w:rsidR="00267531" w:rsidRPr="00267531" w:rsidRDefault="00267531" w:rsidP="00267531">
      <w:pPr>
        <w:numPr>
          <w:ilvl w:val="0"/>
          <w:numId w:val="17"/>
        </w:numPr>
        <w:bidi/>
        <w:jc w:val="both"/>
        <w:rPr>
          <w:rFonts w:cs="Simplified Arabic" w:hint="cs"/>
          <w:sz w:val="36"/>
          <w:szCs w:val="36"/>
          <w:rtl/>
          <w:lang w:bidi="ar-IQ"/>
        </w:rPr>
      </w:pPr>
      <w:r w:rsidRPr="00267531">
        <w:rPr>
          <w:rFonts w:cs="Simplified Arabic" w:hint="cs"/>
          <w:sz w:val="36"/>
          <w:szCs w:val="36"/>
          <w:rtl/>
          <w:lang w:bidi="ar-IQ"/>
        </w:rPr>
        <w:t>وبتكرار الاداء بفتح القوس تدريجيا الى ان يصبح مستقيماً.</w:t>
      </w:r>
    </w:p>
    <w:p w:rsidR="00267531" w:rsidRPr="00267531" w:rsidRDefault="00267531" w:rsidP="00267531">
      <w:pPr>
        <w:numPr>
          <w:ilvl w:val="0"/>
          <w:numId w:val="17"/>
        </w:numPr>
        <w:bidi/>
        <w:jc w:val="both"/>
        <w:rPr>
          <w:rFonts w:cs="Simplified Arabic" w:hint="cs"/>
          <w:sz w:val="36"/>
          <w:szCs w:val="36"/>
          <w:lang w:bidi="ar-IQ"/>
        </w:rPr>
      </w:pPr>
      <w:r w:rsidRPr="00267531">
        <w:rPr>
          <w:rFonts w:cs="Simplified Arabic" w:hint="cs"/>
          <w:sz w:val="36"/>
          <w:szCs w:val="36"/>
          <w:rtl/>
          <w:lang w:bidi="ar-IQ"/>
        </w:rPr>
        <w:t>اداء الحركة بالمساعدة ثم بدون مساعدة.</w:t>
      </w:r>
    </w:p>
    <w:p w:rsidR="00267531" w:rsidRPr="00267531" w:rsidRDefault="00267531" w:rsidP="00267531">
      <w:pPr>
        <w:numPr>
          <w:ilvl w:val="0"/>
          <w:numId w:val="17"/>
        </w:numPr>
        <w:bidi/>
        <w:jc w:val="both"/>
        <w:rPr>
          <w:rFonts w:cs="Simplified Arabic" w:hint="cs"/>
          <w:sz w:val="36"/>
          <w:szCs w:val="36"/>
          <w:lang w:bidi="ar-IQ"/>
        </w:rPr>
      </w:pPr>
      <w:r w:rsidRPr="00267531">
        <w:rPr>
          <w:rFonts w:cs="Simplified Arabic" w:hint="cs"/>
          <w:sz w:val="36"/>
          <w:szCs w:val="36"/>
          <w:rtl/>
          <w:lang w:bidi="ar-IQ"/>
        </w:rPr>
        <w:t>اداء الحركة اكثر من مرة متتالية.</w:t>
      </w:r>
    </w:p>
    <w:p w:rsidR="00267531" w:rsidRPr="00267531" w:rsidRDefault="00267531" w:rsidP="00267531">
      <w:pPr>
        <w:numPr>
          <w:ilvl w:val="0"/>
          <w:numId w:val="17"/>
        </w:numPr>
        <w:bidi/>
        <w:jc w:val="both"/>
        <w:rPr>
          <w:rFonts w:cs="Simplified Arabic" w:hint="cs"/>
          <w:sz w:val="36"/>
          <w:szCs w:val="36"/>
          <w:lang w:bidi="ar-IQ"/>
        </w:rPr>
      </w:pPr>
      <w:r w:rsidRPr="00267531">
        <w:rPr>
          <w:rFonts w:cs="Simplified Arabic" w:hint="cs"/>
          <w:sz w:val="36"/>
          <w:szCs w:val="36"/>
          <w:rtl/>
          <w:lang w:bidi="ar-IQ"/>
        </w:rPr>
        <w:t>اداء الحركة من القفز الى الامام الاعلى.</w:t>
      </w:r>
    </w:p>
    <w:p w:rsidR="00267531" w:rsidRPr="00267531" w:rsidRDefault="00267531" w:rsidP="00267531">
      <w:pPr>
        <w:numPr>
          <w:ilvl w:val="0"/>
          <w:numId w:val="17"/>
        </w:numPr>
        <w:bidi/>
        <w:jc w:val="both"/>
        <w:rPr>
          <w:rFonts w:cs="Simplified Arabic" w:hint="cs"/>
          <w:sz w:val="36"/>
          <w:szCs w:val="36"/>
          <w:lang w:bidi="ar-IQ"/>
        </w:rPr>
      </w:pPr>
      <w:r w:rsidRPr="00267531">
        <w:rPr>
          <w:rFonts w:cs="Simplified Arabic" w:hint="cs"/>
          <w:sz w:val="36"/>
          <w:szCs w:val="36"/>
          <w:rtl/>
          <w:lang w:bidi="ar-IQ"/>
        </w:rPr>
        <w:t>اداء الحركة من ركضة تقربية.</w:t>
      </w:r>
    </w:p>
    <w:p w:rsidR="00267531" w:rsidRPr="00267531" w:rsidRDefault="00267531" w:rsidP="00267531">
      <w:pPr>
        <w:bidi/>
        <w:jc w:val="both"/>
        <w:rPr>
          <w:rFonts w:cs="Simplified Arabic" w:hint="cs"/>
          <w:sz w:val="36"/>
          <w:szCs w:val="36"/>
          <w:u w:val="single"/>
          <w:rtl/>
          <w:lang w:bidi="ar-IQ"/>
        </w:rPr>
      </w:pPr>
      <w:r w:rsidRPr="00267531">
        <w:rPr>
          <w:rFonts w:cs="Simplified Arabic" w:hint="cs"/>
          <w:sz w:val="36"/>
          <w:szCs w:val="36"/>
          <w:u w:val="single"/>
          <w:rtl/>
          <w:lang w:bidi="ar-IQ"/>
        </w:rPr>
        <w:lastRenderedPageBreak/>
        <w:t>الاخطاء المتوقعة</w:t>
      </w:r>
    </w:p>
    <w:p w:rsidR="00267531" w:rsidRPr="00267531" w:rsidRDefault="00267531" w:rsidP="00267531">
      <w:pPr>
        <w:numPr>
          <w:ilvl w:val="0"/>
          <w:numId w:val="18"/>
        </w:numPr>
        <w:bidi/>
        <w:jc w:val="both"/>
        <w:rPr>
          <w:rFonts w:cs="Simplified Arabic" w:hint="cs"/>
          <w:sz w:val="36"/>
          <w:szCs w:val="36"/>
          <w:rtl/>
          <w:lang w:bidi="ar-IQ"/>
        </w:rPr>
      </w:pPr>
      <w:r w:rsidRPr="00267531">
        <w:rPr>
          <w:rFonts w:cs="Simplified Arabic" w:hint="cs"/>
          <w:sz w:val="36"/>
          <w:szCs w:val="36"/>
          <w:rtl/>
          <w:lang w:bidi="ar-IQ"/>
        </w:rPr>
        <w:t>حدوث في مفصل الورك، الرجلين، الذراعين.</w:t>
      </w:r>
    </w:p>
    <w:p w:rsidR="00267531" w:rsidRPr="00267531" w:rsidRDefault="00267531" w:rsidP="00267531">
      <w:pPr>
        <w:numPr>
          <w:ilvl w:val="0"/>
          <w:numId w:val="18"/>
        </w:numPr>
        <w:bidi/>
        <w:jc w:val="both"/>
        <w:rPr>
          <w:rFonts w:cs="Simplified Arabic" w:hint="cs"/>
          <w:sz w:val="36"/>
          <w:szCs w:val="36"/>
          <w:lang w:bidi="ar-IQ"/>
        </w:rPr>
      </w:pPr>
      <w:r w:rsidRPr="00267531">
        <w:rPr>
          <w:rFonts w:cs="Simplified Arabic" w:hint="cs"/>
          <w:sz w:val="36"/>
          <w:szCs w:val="36"/>
          <w:rtl/>
          <w:lang w:bidi="ar-IQ"/>
        </w:rPr>
        <w:t>فتح الرجلين غير الواسع عند مرور الجسم بالوقوف على اليدين فتحا.</w:t>
      </w:r>
    </w:p>
    <w:p w:rsidR="00267531" w:rsidRPr="00267531" w:rsidRDefault="00267531" w:rsidP="00267531">
      <w:pPr>
        <w:numPr>
          <w:ilvl w:val="0"/>
          <w:numId w:val="18"/>
        </w:numPr>
        <w:bidi/>
        <w:jc w:val="both"/>
        <w:rPr>
          <w:rFonts w:cs="Simplified Arabic" w:hint="cs"/>
          <w:sz w:val="36"/>
          <w:szCs w:val="36"/>
          <w:lang w:bidi="ar-IQ"/>
        </w:rPr>
      </w:pPr>
      <w:r w:rsidRPr="00267531">
        <w:rPr>
          <w:rFonts w:cs="Simplified Arabic" w:hint="cs"/>
          <w:sz w:val="36"/>
          <w:szCs w:val="36"/>
          <w:rtl/>
          <w:lang w:bidi="ar-IQ"/>
        </w:rPr>
        <w:t>خفض الذراعين الى الاسفل في لحظة النهوض مما يسبب وضعهما على الارض قريبا من الرجل الناهضة مما يؤدي الى حدوث زاوية كبيرة في مفصل الورك وكذلك في مفصل الكتفين.</w:t>
      </w:r>
    </w:p>
    <w:p w:rsidR="00267531" w:rsidRPr="00267531" w:rsidRDefault="00267531" w:rsidP="00267531">
      <w:pPr>
        <w:numPr>
          <w:ilvl w:val="0"/>
          <w:numId w:val="18"/>
        </w:numPr>
        <w:bidi/>
        <w:jc w:val="both"/>
        <w:rPr>
          <w:rFonts w:cs="Simplified Arabic" w:hint="cs"/>
          <w:sz w:val="36"/>
          <w:szCs w:val="36"/>
          <w:lang w:bidi="ar-IQ"/>
        </w:rPr>
      </w:pPr>
      <w:r w:rsidRPr="00267531">
        <w:rPr>
          <w:rFonts w:cs="Simplified Arabic" w:hint="cs"/>
          <w:sz w:val="36"/>
          <w:szCs w:val="36"/>
          <w:rtl/>
          <w:lang w:bidi="ar-IQ"/>
        </w:rPr>
        <w:t>عدم مرور مركز ثقل الجسم فوق الكتفين في المنتصف.</w:t>
      </w:r>
    </w:p>
    <w:p w:rsidR="00267531" w:rsidRPr="00267531" w:rsidRDefault="00267531" w:rsidP="00267531">
      <w:pPr>
        <w:numPr>
          <w:ilvl w:val="0"/>
          <w:numId w:val="18"/>
        </w:numPr>
        <w:bidi/>
        <w:jc w:val="both"/>
        <w:rPr>
          <w:rFonts w:cs="Simplified Arabic" w:hint="cs"/>
          <w:sz w:val="36"/>
          <w:szCs w:val="36"/>
          <w:lang w:bidi="ar-IQ"/>
        </w:rPr>
      </w:pPr>
      <w:r w:rsidRPr="00267531">
        <w:rPr>
          <w:rFonts w:cs="Simplified Arabic" w:hint="cs"/>
          <w:sz w:val="36"/>
          <w:szCs w:val="36"/>
          <w:rtl/>
          <w:lang w:bidi="ar-IQ"/>
        </w:rPr>
        <w:t>بدأ الحركة بسرعة بطيئة أي بط في المرجحة للرجل القائدة ودفع قليل للرجل الناهضة مما تتولد طاقة حركية قليلة لا تكفي الى دوران الجسم دورة كاملة.</w:t>
      </w:r>
    </w:p>
    <w:p w:rsidR="00267531" w:rsidRPr="00267531" w:rsidRDefault="00267531" w:rsidP="00267531">
      <w:pPr>
        <w:numPr>
          <w:ilvl w:val="0"/>
          <w:numId w:val="18"/>
        </w:numPr>
        <w:bidi/>
        <w:jc w:val="both"/>
        <w:rPr>
          <w:rFonts w:cs="Simplified Arabic" w:hint="cs"/>
          <w:sz w:val="36"/>
          <w:szCs w:val="36"/>
          <w:lang w:bidi="ar-IQ"/>
        </w:rPr>
      </w:pPr>
      <w:r w:rsidRPr="00267531">
        <w:rPr>
          <w:rFonts w:cs="Simplified Arabic" w:hint="cs"/>
          <w:sz w:val="36"/>
          <w:szCs w:val="36"/>
          <w:rtl/>
          <w:lang w:bidi="ar-IQ"/>
        </w:rPr>
        <w:t>عدم وضع اليدين والرجلين على استقامة واحدة مع خط سير الحركة، وهذا ناتج عن فتل الجذع قبل وضع اليدين على الارض في النهوض.</w:t>
      </w:r>
    </w:p>
    <w:p w:rsidR="00267531" w:rsidRPr="00267531" w:rsidRDefault="00267531" w:rsidP="00267531">
      <w:pPr>
        <w:bidi/>
        <w:jc w:val="both"/>
        <w:rPr>
          <w:rFonts w:cs="Simplified Arabic" w:hint="cs"/>
          <w:sz w:val="36"/>
          <w:szCs w:val="36"/>
          <w:u w:val="single"/>
          <w:rtl/>
          <w:lang w:bidi="ar-IQ"/>
        </w:rPr>
      </w:pPr>
      <w:r w:rsidRPr="00267531">
        <w:rPr>
          <w:rFonts w:cs="Simplified Arabic" w:hint="cs"/>
          <w:sz w:val="36"/>
          <w:szCs w:val="36"/>
          <w:u w:val="single"/>
          <w:rtl/>
          <w:lang w:bidi="ar-IQ"/>
        </w:rPr>
        <w:t>طريقة المساعدة</w:t>
      </w:r>
    </w:p>
    <w:p w:rsidR="00267531" w:rsidRPr="00267531" w:rsidRDefault="00267531" w:rsidP="00267531">
      <w:pPr>
        <w:bidi/>
        <w:jc w:val="both"/>
        <w:rPr>
          <w:rFonts w:cs="Simplified Arabic" w:hint="cs"/>
          <w:sz w:val="36"/>
          <w:szCs w:val="36"/>
          <w:rtl/>
          <w:lang w:bidi="ar-IQ"/>
        </w:rPr>
      </w:pPr>
      <w:r w:rsidRPr="00267531">
        <w:rPr>
          <w:rFonts w:cs="Simplified Arabic" w:hint="cs"/>
          <w:sz w:val="36"/>
          <w:szCs w:val="36"/>
          <w:rtl/>
          <w:lang w:bidi="ar-IQ"/>
        </w:rPr>
        <w:tab/>
        <w:t>يقف المساعد خلف المتعلم مقاطعا الذراعين عكس اتجاه الحركة ماسكا وسط المتعلم من الجانبين اعلى منطقة الورك، ومساعدته على تدوير الجسم الى الجانب انظر الشكل (9).</w:t>
      </w:r>
    </w:p>
    <w:p w:rsidR="00267531" w:rsidRPr="00267531" w:rsidRDefault="00267531" w:rsidP="00267531">
      <w:pPr>
        <w:bidi/>
        <w:jc w:val="center"/>
        <w:rPr>
          <w:rFonts w:cs="Simplified Arabic" w:hint="cs"/>
          <w:sz w:val="36"/>
          <w:szCs w:val="36"/>
          <w:rtl/>
          <w:lang w:bidi="ar-IQ"/>
        </w:rPr>
      </w:pPr>
      <w:r w:rsidRPr="00267531">
        <w:rPr>
          <w:rFonts w:cs="Simplified Arabic"/>
          <w:noProof/>
          <w:sz w:val="36"/>
          <w:szCs w:val="36"/>
        </w:rPr>
        <w:lastRenderedPageBreak/>
        <w:drawing>
          <wp:inline distT="0" distB="0" distL="0" distR="0" wp14:anchorId="2E22A6A4" wp14:editId="025FBFD8">
            <wp:extent cx="1926590" cy="2057400"/>
            <wp:effectExtent l="0" t="0" r="0" b="0"/>
            <wp:docPr id="6" name="Picture 6" descr="A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009"/>
                    <pic:cNvPicPr>
                      <a:picLocks noChangeAspect="1" noChangeArrowheads="1"/>
                    </pic:cNvPicPr>
                  </pic:nvPicPr>
                  <pic:blipFill>
                    <a:blip r:embed="rId8" cstate="print">
                      <a:extLst>
                        <a:ext uri="{28A0092B-C50C-407E-A947-70E740481C1C}">
                          <a14:useLocalDpi xmlns:a14="http://schemas.microsoft.com/office/drawing/2010/main" val="0"/>
                        </a:ext>
                      </a:extLst>
                    </a:blip>
                    <a:srcRect l="20464" r="22514" b="25153"/>
                    <a:stretch>
                      <a:fillRect/>
                    </a:stretch>
                  </pic:blipFill>
                  <pic:spPr bwMode="auto">
                    <a:xfrm>
                      <a:off x="0" y="0"/>
                      <a:ext cx="1926590" cy="2057400"/>
                    </a:xfrm>
                    <a:prstGeom prst="rect">
                      <a:avLst/>
                    </a:prstGeom>
                    <a:noFill/>
                    <a:ln>
                      <a:noFill/>
                    </a:ln>
                  </pic:spPr>
                </pic:pic>
              </a:graphicData>
            </a:graphic>
          </wp:inline>
        </w:drawing>
      </w:r>
    </w:p>
    <w:p w:rsidR="00267531" w:rsidRPr="00267531" w:rsidRDefault="00267531" w:rsidP="00267531">
      <w:pPr>
        <w:bidi/>
        <w:jc w:val="center"/>
        <w:rPr>
          <w:rFonts w:cs="Simplified Arabic" w:hint="cs"/>
          <w:sz w:val="36"/>
          <w:szCs w:val="36"/>
          <w:rtl/>
          <w:lang w:bidi="ar-IQ"/>
        </w:rPr>
      </w:pPr>
      <w:r w:rsidRPr="00267531">
        <w:rPr>
          <w:rFonts w:cs="Simplified Arabic" w:hint="cs"/>
          <w:sz w:val="36"/>
          <w:szCs w:val="36"/>
          <w:rtl/>
          <w:lang w:bidi="ar-IQ"/>
        </w:rPr>
        <w:t>الشكل (9) المساعدة في حركة العجلة البشرية</w:t>
      </w:r>
    </w:p>
    <w:p w:rsidR="00267531" w:rsidRPr="00267531" w:rsidRDefault="00267531" w:rsidP="00267531">
      <w:pPr>
        <w:bidi/>
        <w:jc w:val="both"/>
        <w:rPr>
          <w:rFonts w:cs="Simplified Arabic" w:hint="cs"/>
          <w:sz w:val="36"/>
          <w:szCs w:val="36"/>
          <w:u w:val="single"/>
          <w:rtl/>
          <w:lang w:bidi="ar-IQ"/>
        </w:rPr>
      </w:pPr>
      <w:r w:rsidRPr="00267531">
        <w:rPr>
          <w:rFonts w:cs="Simplified Arabic" w:hint="cs"/>
          <w:sz w:val="36"/>
          <w:szCs w:val="36"/>
          <w:u w:val="single"/>
          <w:rtl/>
          <w:lang w:bidi="ar-IQ"/>
        </w:rPr>
        <w:t xml:space="preserve">ملاحظة </w:t>
      </w:r>
    </w:p>
    <w:p w:rsidR="00267531" w:rsidRPr="00267531" w:rsidRDefault="00267531" w:rsidP="00267531">
      <w:pPr>
        <w:bidi/>
        <w:jc w:val="both"/>
        <w:rPr>
          <w:rFonts w:cs="Simplified Arabic" w:hint="cs"/>
          <w:sz w:val="36"/>
          <w:szCs w:val="36"/>
          <w:rtl/>
          <w:lang w:bidi="ar-IQ"/>
        </w:rPr>
      </w:pPr>
      <w:r w:rsidRPr="00267531">
        <w:rPr>
          <w:rFonts w:cs="Simplified Arabic" w:hint="cs"/>
          <w:sz w:val="36"/>
          <w:szCs w:val="36"/>
          <w:rtl/>
          <w:lang w:bidi="ar-IQ"/>
        </w:rPr>
        <w:t>من المفضل ان يتعلم المتعلم باداء المهارة على الجانبين وليس فقط على الجانب المفضل له.</w:t>
      </w:r>
    </w:p>
    <w:p w:rsidR="00CA7508" w:rsidRPr="00267531" w:rsidRDefault="00CA7508" w:rsidP="00267531">
      <w:pPr>
        <w:rPr>
          <w:sz w:val="36"/>
          <w:szCs w:val="36"/>
          <w:lang w:bidi="ar-IQ"/>
        </w:rPr>
      </w:pPr>
    </w:p>
    <w:sectPr w:rsidR="00CA7508" w:rsidRPr="00267531" w:rsidSect="00183D8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55pt;height:11.55pt" o:bullet="t">
        <v:imagedata r:id="rId1" o:title="mso29"/>
      </v:shape>
    </w:pict>
  </w:numPicBullet>
  <w:numPicBullet w:numPicBulletId="1">
    <w:pict>
      <v:shape id="_x0000_i1055" type="#_x0000_t75" style="width:11.55pt;height:11.55pt" o:bullet="t">
        <v:imagedata r:id="rId2" o:title="BD21375_"/>
      </v:shape>
    </w:pict>
  </w:numPicBullet>
  <w:abstractNum w:abstractNumId="0">
    <w:nsid w:val="0197350E"/>
    <w:multiLevelType w:val="hybridMultilevel"/>
    <w:tmpl w:val="543AA28C"/>
    <w:lvl w:ilvl="0" w:tplc="DCC29310">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D12E36"/>
    <w:multiLevelType w:val="hybridMultilevel"/>
    <w:tmpl w:val="D0FE55F8"/>
    <w:lvl w:ilvl="0" w:tplc="0F302B6A">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2C7231"/>
    <w:multiLevelType w:val="hybridMultilevel"/>
    <w:tmpl w:val="C8E8115A"/>
    <w:lvl w:ilvl="0" w:tplc="B77495E4">
      <w:start w:val="1"/>
      <w:numFmt w:val="decimal"/>
      <w:lvlText w:val="%1-"/>
      <w:lvlJc w:val="left"/>
      <w:pPr>
        <w:tabs>
          <w:tab w:val="num" w:pos="765"/>
        </w:tabs>
        <w:ind w:left="765" w:right="765" w:hanging="405"/>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
    <w:nsid w:val="233F5AFA"/>
    <w:multiLevelType w:val="hybridMultilevel"/>
    <w:tmpl w:val="3F921394"/>
    <w:lvl w:ilvl="0" w:tplc="6B3C3320">
      <w:start w:val="1"/>
      <w:numFmt w:val="bullet"/>
      <w:lvlText w:val=""/>
      <w:lvlPicBulletId w:val="1"/>
      <w:lvlJc w:val="left"/>
      <w:pPr>
        <w:tabs>
          <w:tab w:val="num" w:pos="1800"/>
        </w:tabs>
        <w:ind w:left="1800" w:hanging="360"/>
      </w:pPr>
      <w:rPr>
        <w:rFonts w:ascii="Symbol" w:hAnsi="Symbol" w:hint="default"/>
        <w:color w:val="auto"/>
      </w:rPr>
    </w:lvl>
    <w:lvl w:ilvl="1" w:tplc="708AE414">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482429C"/>
    <w:multiLevelType w:val="hybridMultilevel"/>
    <w:tmpl w:val="30A44FDC"/>
    <w:lvl w:ilvl="0" w:tplc="2954DC48">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F236B2"/>
    <w:multiLevelType w:val="hybridMultilevel"/>
    <w:tmpl w:val="D92CF532"/>
    <w:lvl w:ilvl="0" w:tplc="8B3AA24C">
      <w:start w:val="1"/>
      <w:numFmt w:val="decimal"/>
      <w:lvlText w:val="%1-"/>
      <w:lvlJc w:val="left"/>
      <w:pPr>
        <w:tabs>
          <w:tab w:val="num" w:pos="750"/>
        </w:tabs>
        <w:ind w:left="750" w:right="750" w:hanging="39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6">
    <w:nsid w:val="2F255F86"/>
    <w:multiLevelType w:val="hybridMultilevel"/>
    <w:tmpl w:val="C9508122"/>
    <w:lvl w:ilvl="0" w:tplc="708AE41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3CF5910"/>
    <w:multiLevelType w:val="hybridMultilevel"/>
    <w:tmpl w:val="017A0190"/>
    <w:lvl w:ilvl="0" w:tplc="3B687A94">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3DB2129"/>
    <w:multiLevelType w:val="hybridMultilevel"/>
    <w:tmpl w:val="C9D23B0C"/>
    <w:lvl w:ilvl="0" w:tplc="0F78EFF2">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245007"/>
    <w:multiLevelType w:val="hybridMultilevel"/>
    <w:tmpl w:val="6DE08E76"/>
    <w:lvl w:ilvl="0" w:tplc="B3C6309E">
      <w:start w:val="1"/>
      <w:numFmt w:val="decimal"/>
      <w:lvlText w:val="%1-"/>
      <w:lvlJc w:val="left"/>
      <w:pPr>
        <w:tabs>
          <w:tab w:val="num" w:pos="750"/>
        </w:tabs>
        <w:ind w:left="750" w:right="750" w:hanging="39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0">
    <w:nsid w:val="482E49F6"/>
    <w:multiLevelType w:val="hybridMultilevel"/>
    <w:tmpl w:val="F4341818"/>
    <w:lvl w:ilvl="0" w:tplc="A44A1632">
      <w:start w:val="1"/>
      <w:numFmt w:val="decimal"/>
      <w:lvlText w:val="%1-"/>
      <w:lvlJc w:val="left"/>
      <w:pPr>
        <w:tabs>
          <w:tab w:val="num" w:pos="765"/>
        </w:tabs>
        <w:ind w:left="765" w:right="765" w:hanging="405"/>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1">
    <w:nsid w:val="4A793B08"/>
    <w:multiLevelType w:val="hybridMultilevel"/>
    <w:tmpl w:val="D7127E8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D361E6"/>
    <w:multiLevelType w:val="hybridMultilevel"/>
    <w:tmpl w:val="338A88E4"/>
    <w:lvl w:ilvl="0" w:tplc="CBAC0640">
      <w:start w:val="1"/>
      <w:numFmt w:val="decimal"/>
      <w:lvlText w:val="%1-"/>
      <w:lvlJc w:val="left"/>
      <w:pPr>
        <w:tabs>
          <w:tab w:val="num" w:pos="750"/>
        </w:tabs>
        <w:ind w:left="750" w:right="750" w:hanging="39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3">
    <w:nsid w:val="51A1453D"/>
    <w:multiLevelType w:val="hybridMultilevel"/>
    <w:tmpl w:val="FF52A446"/>
    <w:lvl w:ilvl="0" w:tplc="95A67938">
      <w:start w:val="1"/>
      <w:numFmt w:val="decimal"/>
      <w:lvlText w:val="%1-"/>
      <w:lvlJc w:val="left"/>
      <w:pPr>
        <w:tabs>
          <w:tab w:val="num" w:pos="765"/>
        </w:tabs>
        <w:ind w:left="765" w:right="765" w:hanging="405"/>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4">
    <w:nsid w:val="526D709D"/>
    <w:multiLevelType w:val="hybridMultilevel"/>
    <w:tmpl w:val="F20A0822"/>
    <w:lvl w:ilvl="0" w:tplc="708AE41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E703314"/>
    <w:multiLevelType w:val="hybridMultilevel"/>
    <w:tmpl w:val="7306350C"/>
    <w:lvl w:ilvl="0" w:tplc="708AE414">
      <w:start w:val="1"/>
      <w:numFmt w:val="bullet"/>
      <w:lvlText w:val=""/>
      <w:lvlJc w:val="left"/>
      <w:pPr>
        <w:tabs>
          <w:tab w:val="num" w:pos="2366"/>
        </w:tabs>
        <w:ind w:left="2366" w:hanging="360"/>
      </w:pPr>
      <w:rPr>
        <w:rFonts w:ascii="Wingdings" w:hAnsi="Wingdings" w:hint="default"/>
      </w:rPr>
    </w:lvl>
    <w:lvl w:ilvl="1" w:tplc="04090003" w:tentative="1">
      <w:start w:val="1"/>
      <w:numFmt w:val="bullet"/>
      <w:lvlText w:val="o"/>
      <w:lvlJc w:val="left"/>
      <w:pPr>
        <w:tabs>
          <w:tab w:val="num" w:pos="2006"/>
        </w:tabs>
        <w:ind w:left="2006" w:hanging="360"/>
      </w:pPr>
      <w:rPr>
        <w:rFonts w:ascii="Courier New" w:hAnsi="Courier New" w:cs="Courier New" w:hint="default"/>
      </w:rPr>
    </w:lvl>
    <w:lvl w:ilvl="2" w:tplc="04090005" w:tentative="1">
      <w:start w:val="1"/>
      <w:numFmt w:val="bullet"/>
      <w:lvlText w:val=""/>
      <w:lvlJc w:val="left"/>
      <w:pPr>
        <w:tabs>
          <w:tab w:val="num" w:pos="2726"/>
        </w:tabs>
        <w:ind w:left="2726" w:hanging="360"/>
      </w:pPr>
      <w:rPr>
        <w:rFonts w:ascii="Wingdings" w:hAnsi="Wingdings" w:hint="default"/>
      </w:rPr>
    </w:lvl>
    <w:lvl w:ilvl="3" w:tplc="04090001" w:tentative="1">
      <w:start w:val="1"/>
      <w:numFmt w:val="bullet"/>
      <w:lvlText w:val=""/>
      <w:lvlJc w:val="left"/>
      <w:pPr>
        <w:tabs>
          <w:tab w:val="num" w:pos="3446"/>
        </w:tabs>
        <w:ind w:left="3446" w:hanging="360"/>
      </w:pPr>
      <w:rPr>
        <w:rFonts w:ascii="Symbol" w:hAnsi="Symbol" w:hint="default"/>
      </w:rPr>
    </w:lvl>
    <w:lvl w:ilvl="4" w:tplc="04090003" w:tentative="1">
      <w:start w:val="1"/>
      <w:numFmt w:val="bullet"/>
      <w:lvlText w:val="o"/>
      <w:lvlJc w:val="left"/>
      <w:pPr>
        <w:tabs>
          <w:tab w:val="num" w:pos="4166"/>
        </w:tabs>
        <w:ind w:left="4166" w:hanging="360"/>
      </w:pPr>
      <w:rPr>
        <w:rFonts w:ascii="Courier New" w:hAnsi="Courier New" w:cs="Courier New" w:hint="default"/>
      </w:rPr>
    </w:lvl>
    <w:lvl w:ilvl="5" w:tplc="04090005" w:tentative="1">
      <w:start w:val="1"/>
      <w:numFmt w:val="bullet"/>
      <w:lvlText w:val=""/>
      <w:lvlJc w:val="left"/>
      <w:pPr>
        <w:tabs>
          <w:tab w:val="num" w:pos="4886"/>
        </w:tabs>
        <w:ind w:left="4886" w:hanging="360"/>
      </w:pPr>
      <w:rPr>
        <w:rFonts w:ascii="Wingdings" w:hAnsi="Wingdings" w:hint="default"/>
      </w:rPr>
    </w:lvl>
    <w:lvl w:ilvl="6" w:tplc="04090001" w:tentative="1">
      <w:start w:val="1"/>
      <w:numFmt w:val="bullet"/>
      <w:lvlText w:val=""/>
      <w:lvlJc w:val="left"/>
      <w:pPr>
        <w:tabs>
          <w:tab w:val="num" w:pos="5606"/>
        </w:tabs>
        <w:ind w:left="5606" w:hanging="360"/>
      </w:pPr>
      <w:rPr>
        <w:rFonts w:ascii="Symbol" w:hAnsi="Symbol" w:hint="default"/>
      </w:rPr>
    </w:lvl>
    <w:lvl w:ilvl="7" w:tplc="04090003" w:tentative="1">
      <w:start w:val="1"/>
      <w:numFmt w:val="bullet"/>
      <w:lvlText w:val="o"/>
      <w:lvlJc w:val="left"/>
      <w:pPr>
        <w:tabs>
          <w:tab w:val="num" w:pos="6326"/>
        </w:tabs>
        <w:ind w:left="6326" w:hanging="360"/>
      </w:pPr>
      <w:rPr>
        <w:rFonts w:ascii="Courier New" w:hAnsi="Courier New" w:cs="Courier New" w:hint="default"/>
      </w:rPr>
    </w:lvl>
    <w:lvl w:ilvl="8" w:tplc="04090005" w:tentative="1">
      <w:start w:val="1"/>
      <w:numFmt w:val="bullet"/>
      <w:lvlText w:val=""/>
      <w:lvlJc w:val="left"/>
      <w:pPr>
        <w:tabs>
          <w:tab w:val="num" w:pos="7046"/>
        </w:tabs>
        <w:ind w:left="7046" w:hanging="360"/>
      </w:pPr>
      <w:rPr>
        <w:rFonts w:ascii="Wingdings" w:hAnsi="Wingdings" w:hint="default"/>
      </w:rPr>
    </w:lvl>
  </w:abstractNum>
  <w:abstractNum w:abstractNumId="16">
    <w:nsid w:val="654379EE"/>
    <w:multiLevelType w:val="hybridMultilevel"/>
    <w:tmpl w:val="C70A3FE4"/>
    <w:lvl w:ilvl="0" w:tplc="CE28813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01C285F"/>
    <w:multiLevelType w:val="hybridMultilevel"/>
    <w:tmpl w:val="DF52D712"/>
    <w:lvl w:ilvl="0" w:tplc="7A72FBFC">
      <w:start w:val="1"/>
      <w:numFmt w:val="bullet"/>
      <w:lvlText w:val="-"/>
      <w:lvlJc w:val="left"/>
      <w:pPr>
        <w:tabs>
          <w:tab w:val="num" w:pos="1800"/>
        </w:tabs>
        <w:ind w:left="1800" w:hanging="360"/>
      </w:pPr>
      <w:rPr>
        <w:rFonts w:ascii="Wide Latin" w:hAnsi="Wide Latin" w:hint="default"/>
      </w:rPr>
    </w:lvl>
    <w:lvl w:ilvl="1" w:tplc="708AE414">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7A72FBFC">
      <w:start w:val="1"/>
      <w:numFmt w:val="bullet"/>
      <w:lvlText w:val="-"/>
      <w:lvlJc w:val="left"/>
      <w:pPr>
        <w:tabs>
          <w:tab w:val="num" w:pos="3240"/>
        </w:tabs>
        <w:ind w:left="3240" w:hanging="360"/>
      </w:pPr>
      <w:rPr>
        <w:rFonts w:ascii="Wide Latin" w:hAnsi="Wide Latin" w:hint="default"/>
      </w:rPr>
    </w:lvl>
    <w:lvl w:ilvl="4" w:tplc="708AE414">
      <w:start w:val="1"/>
      <w:numFmt w:val="bullet"/>
      <w:lvlText w:val=""/>
      <w:lvlJc w:val="left"/>
      <w:pPr>
        <w:tabs>
          <w:tab w:val="num" w:pos="3960"/>
        </w:tabs>
        <w:ind w:left="3960" w:hanging="360"/>
      </w:pPr>
      <w:rPr>
        <w:rFonts w:ascii="Wingdings" w:hAnsi="Wingdings" w:hint="default"/>
      </w:rPr>
    </w:lvl>
    <w:lvl w:ilvl="5" w:tplc="04090007">
      <w:start w:val="1"/>
      <w:numFmt w:val="bullet"/>
      <w:lvlText w:val=""/>
      <w:lvlPicBulletId w:val="0"/>
      <w:lvlJc w:val="left"/>
      <w:pPr>
        <w:tabs>
          <w:tab w:val="num" w:pos="4680"/>
        </w:tabs>
        <w:ind w:left="4680" w:hanging="360"/>
      </w:pPr>
      <w:rPr>
        <w:rFonts w:ascii="Symbol" w:hAnsi="Symbol"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
  </w:num>
  <w:num w:numId="3">
    <w:abstractNumId w:val="13"/>
  </w:num>
  <w:num w:numId="4">
    <w:abstractNumId w:val="10"/>
  </w:num>
  <w:num w:numId="5">
    <w:abstractNumId w:val="5"/>
  </w:num>
  <w:num w:numId="6">
    <w:abstractNumId w:val="9"/>
  </w:num>
  <w:num w:numId="7">
    <w:abstractNumId w:val="17"/>
  </w:num>
  <w:num w:numId="8">
    <w:abstractNumId w:val="15"/>
  </w:num>
  <w:num w:numId="9">
    <w:abstractNumId w:val="3"/>
  </w:num>
  <w:num w:numId="10">
    <w:abstractNumId w:val="11"/>
  </w:num>
  <w:num w:numId="11">
    <w:abstractNumId w:val="14"/>
  </w:num>
  <w:num w:numId="12">
    <w:abstractNumId w:val="6"/>
  </w:num>
  <w:num w:numId="13">
    <w:abstractNumId w:val="4"/>
  </w:num>
  <w:num w:numId="14">
    <w:abstractNumId w:val="1"/>
  </w:num>
  <w:num w:numId="15">
    <w:abstractNumId w:val="8"/>
  </w:num>
  <w:num w:numId="16">
    <w:abstractNumId w:val="16"/>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4BC"/>
    <w:rsid w:val="000154BC"/>
    <w:rsid w:val="00183D87"/>
    <w:rsid w:val="00267531"/>
    <w:rsid w:val="00325E2A"/>
    <w:rsid w:val="00CA75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5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7531"/>
    <w:rPr>
      <w:rFonts w:ascii="Tahoma" w:hAnsi="Tahoma" w:cs="Tahoma"/>
      <w:sz w:val="16"/>
      <w:szCs w:val="16"/>
    </w:rPr>
  </w:style>
  <w:style w:type="character" w:customStyle="1" w:styleId="BalloonTextChar">
    <w:name w:val="Balloon Text Char"/>
    <w:basedOn w:val="DefaultParagraphFont"/>
    <w:link w:val="BalloonText"/>
    <w:uiPriority w:val="99"/>
    <w:semiHidden/>
    <w:rsid w:val="0026753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5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7531"/>
    <w:rPr>
      <w:rFonts w:ascii="Tahoma" w:hAnsi="Tahoma" w:cs="Tahoma"/>
      <w:sz w:val="16"/>
      <w:szCs w:val="16"/>
    </w:rPr>
  </w:style>
  <w:style w:type="character" w:customStyle="1" w:styleId="BalloonTextChar">
    <w:name w:val="Balloon Text Char"/>
    <w:basedOn w:val="DefaultParagraphFont"/>
    <w:link w:val="BalloonText"/>
    <w:uiPriority w:val="99"/>
    <w:semiHidden/>
    <w:rsid w:val="0026753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3</cp:revision>
  <dcterms:created xsi:type="dcterms:W3CDTF">2020-12-12T19:52:00Z</dcterms:created>
  <dcterms:modified xsi:type="dcterms:W3CDTF">2021-02-20T14:40:00Z</dcterms:modified>
</cp:coreProperties>
</file>