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07" w:rsidRDefault="00F42682" w:rsidP="00F42682">
      <w:pPr>
        <w:jc w:val="center"/>
        <w:rPr>
          <w:rFonts w:hint="cs"/>
          <w:b/>
          <w:bCs/>
          <w:sz w:val="28"/>
          <w:szCs w:val="28"/>
          <w:rtl/>
        </w:rPr>
      </w:pPr>
      <w:r w:rsidRPr="00F42682">
        <w:rPr>
          <w:rFonts w:hint="cs"/>
          <w:b/>
          <w:bCs/>
          <w:sz w:val="28"/>
          <w:szCs w:val="28"/>
          <w:rtl/>
        </w:rPr>
        <w:t>المرحلة : الماجستير    المادة : أصول النحو</w:t>
      </w:r>
    </w:p>
    <w:p w:rsidR="00F42682" w:rsidRDefault="00F42682" w:rsidP="00F42682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56"/>
        <w:bidiVisual/>
        <w:tblW w:w="808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851"/>
        <w:gridCol w:w="3984"/>
        <w:gridCol w:w="1261"/>
        <w:gridCol w:w="1134"/>
      </w:tblGrid>
      <w:tr w:rsidR="00F42682" w:rsidRPr="00F42682" w:rsidTr="00F42682">
        <w:trPr>
          <w:trHeight w:val="902"/>
        </w:trPr>
        <w:tc>
          <w:tcPr>
            <w:tcW w:w="857" w:type="dxa"/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ar-IQ"/>
              </w:rPr>
            </w:pPr>
            <w:r w:rsidRPr="00F4268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F42682">
              <w:rPr>
                <w:rFonts w:ascii="Cambria" w:eastAsia="Times New Roman" w:hAnsi="Cambria" w:cs="Times New Roman"/>
                <w:b/>
                <w:bCs/>
                <w:color w:val="000000"/>
                <w:rtl/>
                <w:lang w:bidi="ar-IQ"/>
              </w:rPr>
              <w:t>لساعات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42682" w:rsidRPr="00F42682" w:rsidTr="00F42682">
        <w:trPr>
          <w:trHeight w:val="39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bidi="ar-IQ"/>
              </w:rPr>
            </w:pPr>
            <w:r w:rsidRPr="00F42682">
              <w:rPr>
                <w:rFonts w:ascii="Cambria" w:eastAsia="Times New Roman" w:hAnsi="Cambria" w:cs="Arial" w:hint="cs"/>
                <w:color w:val="000000"/>
                <w:sz w:val="24"/>
                <w:szCs w:val="24"/>
                <w:rtl/>
                <w:lang w:bidi="ar-IQ"/>
              </w:rPr>
              <w:t>تعريف أصول البحث وأهم المصادر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82" w:rsidRPr="00F42682" w:rsidRDefault="00F42682" w:rsidP="00F4268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bookmarkStart w:id="0" w:name="_GoBack"/>
            <w:bookmarkEnd w:id="0"/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F42682" w:rsidRPr="00F42682" w:rsidTr="00F42682">
        <w:trPr>
          <w:trHeight w:val="337"/>
        </w:trPr>
        <w:tc>
          <w:tcPr>
            <w:tcW w:w="857" w:type="dxa"/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bidi="ar-IQ"/>
              </w:rPr>
            </w:pPr>
            <w:r w:rsidRPr="00F42682">
              <w:rPr>
                <w:rFonts w:ascii="Cambria" w:eastAsia="Times New Roman" w:hAnsi="Cambria" w:cs="Arial" w:hint="cs"/>
                <w:color w:val="000000"/>
                <w:sz w:val="24"/>
                <w:szCs w:val="24"/>
                <w:rtl/>
                <w:lang w:bidi="ar-IQ"/>
              </w:rPr>
              <w:t>الحكم النحوي وأسامه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8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bidi="ar-IQ"/>
              </w:rPr>
            </w:pPr>
            <w:r w:rsidRPr="00F42682">
              <w:rPr>
                <w:rFonts w:ascii="Cambria" w:eastAsia="Times New Roman" w:hAnsi="Cambria" w:cs="Arial" w:hint="cs"/>
                <w:color w:val="000000"/>
                <w:sz w:val="24"/>
                <w:szCs w:val="24"/>
                <w:rtl/>
                <w:lang w:bidi="ar-IQ"/>
              </w:rPr>
              <w:t>السماع /1-القران الكريم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29"/>
        </w:trPr>
        <w:tc>
          <w:tcPr>
            <w:tcW w:w="857" w:type="dxa"/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bidi="ar-IQ"/>
              </w:rPr>
            </w:pPr>
            <w:r w:rsidRPr="00F42682">
              <w:rPr>
                <w:rFonts w:ascii="Cambria" w:eastAsia="Times New Roman" w:hAnsi="Cambria" w:cs="Arial" w:hint="cs"/>
                <w:color w:val="000000"/>
                <w:sz w:val="24"/>
                <w:szCs w:val="24"/>
                <w:rtl/>
                <w:lang w:bidi="ar-IQ"/>
              </w:rPr>
              <w:t>السماع /2الحديث النبوي الشريف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38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السماع/3-كلام العرب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21"/>
        </w:trPr>
        <w:tc>
          <w:tcPr>
            <w:tcW w:w="857" w:type="dxa"/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السماع/3-كلام العرب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الإجماع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القياس/أركان القياس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القياس /العلة النحوية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القياس /العلة النحوية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القياس /العلة النحوية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استصحاب الحال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أدلة شتى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التعارض والترجيح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  <w:tr w:rsidR="00F42682" w:rsidRPr="00F42682" w:rsidTr="00F42682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8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F42682" w:rsidRPr="00F42682" w:rsidRDefault="00F42682" w:rsidP="00F42682">
            <w:pPr>
              <w:tabs>
                <w:tab w:val="left" w:pos="533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 w:rsidRPr="00F426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الاختبار في المادة</w:t>
            </w:r>
          </w:p>
        </w:tc>
        <w:tc>
          <w:tcPr>
            <w:tcW w:w="126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13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42682" w:rsidRPr="00F42682" w:rsidRDefault="00F42682" w:rsidP="00F4268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F42682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لاختبارات</w:t>
            </w:r>
          </w:p>
        </w:tc>
      </w:tr>
    </w:tbl>
    <w:p w:rsidR="00F42682" w:rsidRPr="00F42682" w:rsidRDefault="00F42682" w:rsidP="00F42682">
      <w:pPr>
        <w:spacing w:after="0" w:line="240" w:lineRule="auto"/>
        <w:rPr>
          <w:rFonts w:ascii="Times New Roman" w:eastAsia="Times New Roman" w:hAnsi="Times New Roman" w:cs="Traditional Arabic"/>
          <w:vanish/>
          <w:color w:val="000000"/>
          <w:sz w:val="20"/>
          <w:szCs w:val="20"/>
        </w:rPr>
      </w:pPr>
    </w:p>
    <w:p w:rsidR="00F42682" w:rsidRPr="00F42682" w:rsidRDefault="00F42682" w:rsidP="00F42682">
      <w:pPr>
        <w:spacing w:after="0" w:line="240" w:lineRule="auto"/>
        <w:rPr>
          <w:rFonts w:ascii="Times New Roman" w:eastAsia="Times New Roman" w:hAnsi="Times New Roman" w:cs="Traditional Arabic"/>
          <w:color w:val="000000"/>
          <w:sz w:val="20"/>
          <w:szCs w:val="20"/>
          <w:rtl/>
        </w:rPr>
      </w:pPr>
    </w:p>
    <w:p w:rsidR="00F42682" w:rsidRPr="00F42682" w:rsidRDefault="00F42682" w:rsidP="00F42682">
      <w:pPr>
        <w:jc w:val="center"/>
        <w:rPr>
          <w:b/>
          <w:bCs/>
          <w:sz w:val="28"/>
          <w:szCs w:val="28"/>
        </w:rPr>
      </w:pPr>
    </w:p>
    <w:sectPr w:rsidR="00F42682" w:rsidRPr="00F42682" w:rsidSect="00083F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82"/>
    <w:rsid w:val="000804EF"/>
    <w:rsid w:val="00083F9D"/>
    <w:rsid w:val="00B36807"/>
    <w:rsid w:val="00E92432"/>
    <w:rsid w:val="00F4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2024-07-22T18:25:00Z</dcterms:created>
  <dcterms:modified xsi:type="dcterms:W3CDTF">2024-07-22T18:27:00Z</dcterms:modified>
</cp:coreProperties>
</file>