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91F29" w14:textId="77777777" w:rsidR="00D57983" w:rsidRPr="00DF06BB" w:rsidRDefault="00D57983" w:rsidP="007328E8">
      <w:pPr>
        <w:tabs>
          <w:tab w:val="left" w:pos="379"/>
        </w:tabs>
        <w:spacing w:line="360" w:lineRule="auto"/>
        <w:ind w:right="-142"/>
        <w:jc w:val="both"/>
        <w:rPr>
          <w:rFonts w:asciiTheme="majorBidi" w:hAnsiTheme="majorBidi" w:cstheme="majorBidi"/>
          <w:sz w:val="28"/>
          <w:szCs w:val="28"/>
          <w:lang w:bidi="ar-IQ"/>
        </w:rPr>
      </w:pPr>
      <w:r w:rsidRPr="00DF06BB">
        <w:rPr>
          <w:rFonts w:asciiTheme="majorBidi" w:hAnsiTheme="majorBidi" w:cstheme="majorBidi"/>
          <w:noProof/>
          <w:sz w:val="28"/>
          <w:szCs w:val="28"/>
        </w:rPr>
        <mc:AlternateContent>
          <mc:Choice Requires="wps">
            <w:drawing>
              <wp:anchor distT="0" distB="0" distL="114300" distR="114300" simplePos="0" relativeHeight="251659264" behindDoc="0" locked="0" layoutInCell="1" allowOverlap="1" wp14:anchorId="6DB50200" wp14:editId="636CC938">
                <wp:simplePos x="0" y="0"/>
                <wp:positionH relativeFrom="column">
                  <wp:posOffset>447675</wp:posOffset>
                </wp:positionH>
                <wp:positionV relativeFrom="paragraph">
                  <wp:posOffset>342900</wp:posOffset>
                </wp:positionV>
                <wp:extent cx="5038725" cy="5791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038725" cy="5791200"/>
                        </a:xfrm>
                        <a:prstGeom prst="rect">
                          <a:avLst/>
                        </a:prstGeom>
                        <a:noFill/>
                        <a:ln>
                          <a:noFill/>
                        </a:ln>
                        <a:effectLst/>
                      </wps:spPr>
                      <wps:txbx>
                        <w:txbxContent>
                          <w:p w14:paraId="0760F517" w14:textId="77777777" w:rsidR="007328E8"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محاضرات الجمناستك الفني</w:t>
                            </w:r>
                          </w:p>
                          <w:p w14:paraId="2DA72F00" w14:textId="62587709" w:rsidR="007328E8" w:rsidRPr="000B12ED" w:rsidRDefault="007328E8" w:rsidP="007328E8">
                            <w:pPr>
                              <w:pStyle w:val="a6"/>
                              <w:tabs>
                                <w:tab w:val="left" w:pos="379"/>
                                <w:tab w:val="left" w:pos="1586"/>
                              </w:tabs>
                              <w:spacing w:line="360" w:lineRule="auto"/>
                              <w:ind w:left="-46" w:right="-142" w:firstLine="46"/>
                              <w:jc w:val="center"/>
                              <w:rPr>
                                <w:rFonts w:asciiTheme="majorBidi" w:hAnsiTheme="majorBidi" w:cstheme="majorBidi"/>
                                <w:b/>
                                <w:bCs/>
                                <w:color w:val="EE0000"/>
                                <w:sz w:val="72"/>
                                <w:szCs w:val="72"/>
                                <w:rtl/>
                                <w:lang w:bidi="ar-IQ"/>
                              </w:rPr>
                            </w:pPr>
                            <w:r>
                              <w:rPr>
                                <w:rFonts w:asciiTheme="majorBidi" w:hAnsiTheme="majorBidi" w:cstheme="majorBidi" w:hint="cs"/>
                                <w:b/>
                                <w:bCs/>
                                <w:color w:val="EE0000"/>
                                <w:sz w:val="72"/>
                                <w:szCs w:val="72"/>
                                <w:rtl/>
                                <w:lang w:bidi="ar-IQ"/>
                              </w:rPr>
                              <w:t xml:space="preserve">الوقوف </w:t>
                            </w:r>
                            <w:r>
                              <w:rPr>
                                <w:rFonts w:asciiTheme="majorBidi" w:hAnsiTheme="majorBidi" w:cstheme="majorBidi" w:hint="cs"/>
                                <w:b/>
                                <w:bCs/>
                                <w:color w:val="EE0000"/>
                                <w:sz w:val="72"/>
                                <w:szCs w:val="72"/>
                                <w:rtl/>
                                <w:lang w:bidi="ar-IQ"/>
                              </w:rPr>
                              <w:t>والسير على عارضة التوازن</w:t>
                            </w:r>
                          </w:p>
                          <w:p w14:paraId="01C2DCF5" w14:textId="77777777" w:rsidR="007328E8" w:rsidRPr="000B12ED"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للمرحلة الاولى </w:t>
                            </w:r>
                          </w:p>
                          <w:p w14:paraId="2BA36132" w14:textId="77777777" w:rsidR="007328E8" w:rsidRPr="000B12ED"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أ.د زينه عبد السلام عبد الرزاق</w:t>
                            </w:r>
                          </w:p>
                          <w:p w14:paraId="35D48BDD" w14:textId="77777777" w:rsidR="007328E8" w:rsidRPr="000B12ED"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م.م غفران بشير حمزة </w:t>
                            </w:r>
                          </w:p>
                          <w:p w14:paraId="36067FD1" w14:textId="77777777" w:rsidR="007328E8"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للعام 202</w:t>
                            </w: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5</w:t>
                            </w: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/202</w:t>
                            </w: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p>
                          <w:p w14:paraId="5E54C126" w14:textId="77777777" w:rsidR="00D57983" w:rsidRPr="00D57983" w:rsidRDefault="00D57983" w:rsidP="00D57983">
                            <w:pPr>
                              <w:jc w:val="center"/>
                              <w:rPr>
                                <w:b/>
                                <w:sz w:val="72"/>
                                <w:szCs w:val="72"/>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6DB50200" id="_x0000_t202" coordsize="21600,21600" o:spt="202" path="m,l,21600r21600,l21600,xe">
                <v:stroke joinstyle="miter"/>
                <v:path gradientshapeok="t" o:connecttype="rect"/>
              </v:shapetype>
              <v:shape id="Text Box 1" o:spid="_x0000_s1026" type="#_x0000_t202" style="position:absolute;left:0;text-align:left;margin-left:35.25pt;margin-top:27pt;width:396.75pt;height: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" filled="f" stroked="f">
                <v:textbox>
                  <w:txbxContent>
                    <w:p w14:paraId="0760F517" w14:textId="77777777" w:rsidR="007328E8"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محاضرات الجمناستك الفني</w:t>
                      </w:r>
                    </w:p>
                    <w:p w14:paraId="2DA72F00" w14:textId="62587709" w:rsidR="007328E8" w:rsidRPr="000B12ED" w:rsidRDefault="007328E8" w:rsidP="007328E8">
                      <w:pPr>
                        <w:pStyle w:val="a6"/>
                        <w:tabs>
                          <w:tab w:val="left" w:pos="379"/>
                          <w:tab w:val="left" w:pos="1586"/>
                        </w:tabs>
                        <w:spacing w:line="360" w:lineRule="auto"/>
                        <w:ind w:left="-46" w:right="-142" w:firstLine="46"/>
                        <w:jc w:val="center"/>
                        <w:rPr>
                          <w:rFonts w:asciiTheme="majorBidi" w:hAnsiTheme="majorBidi" w:cstheme="majorBidi"/>
                          <w:b/>
                          <w:bCs/>
                          <w:color w:val="EE0000"/>
                          <w:sz w:val="72"/>
                          <w:szCs w:val="72"/>
                          <w:rtl/>
                          <w:lang w:bidi="ar-IQ"/>
                        </w:rPr>
                      </w:pPr>
                      <w:r>
                        <w:rPr>
                          <w:rFonts w:asciiTheme="majorBidi" w:hAnsiTheme="majorBidi" w:cstheme="majorBidi" w:hint="cs"/>
                          <w:b/>
                          <w:bCs/>
                          <w:color w:val="EE0000"/>
                          <w:sz w:val="72"/>
                          <w:szCs w:val="72"/>
                          <w:rtl/>
                          <w:lang w:bidi="ar-IQ"/>
                        </w:rPr>
                        <w:t xml:space="preserve">الوقوف </w:t>
                      </w:r>
                      <w:r>
                        <w:rPr>
                          <w:rFonts w:asciiTheme="majorBidi" w:hAnsiTheme="majorBidi" w:cstheme="majorBidi" w:hint="cs"/>
                          <w:b/>
                          <w:bCs/>
                          <w:color w:val="EE0000"/>
                          <w:sz w:val="72"/>
                          <w:szCs w:val="72"/>
                          <w:rtl/>
                          <w:lang w:bidi="ar-IQ"/>
                        </w:rPr>
                        <w:t>والسير على عارضة التوازن</w:t>
                      </w:r>
                    </w:p>
                    <w:p w14:paraId="01C2DCF5" w14:textId="77777777" w:rsidR="007328E8" w:rsidRPr="000B12ED"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للمرحلة الاولى </w:t>
                      </w:r>
                    </w:p>
                    <w:p w14:paraId="2BA36132" w14:textId="77777777" w:rsidR="007328E8" w:rsidRPr="000B12ED"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أ.د زينه عبد السلام عبد الرزاق</w:t>
                      </w:r>
                    </w:p>
                    <w:p w14:paraId="35D48BDD" w14:textId="77777777" w:rsidR="007328E8" w:rsidRPr="000B12ED"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م.م غفران بشير حمزة </w:t>
                      </w:r>
                    </w:p>
                    <w:p w14:paraId="36067FD1" w14:textId="77777777" w:rsidR="007328E8" w:rsidRDefault="007328E8" w:rsidP="007328E8">
                      <w:pPr>
                        <w:jc w:val="center"/>
                        <w:rPr>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للعام 202</w:t>
                      </w: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5</w:t>
                      </w:r>
                      <w:r w:rsidRPr="000B12ED">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/202</w:t>
                      </w:r>
                      <w:r>
                        <w:rPr>
                          <w:rFonts w:hint="cs"/>
                          <w:b/>
                          <w:sz w:val="72"/>
                          <w:szCs w:val="72"/>
                          <w:rtl/>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6</w:t>
                      </w:r>
                    </w:p>
                    <w:p w14:paraId="5E54C126" w14:textId="77777777" w:rsidR="00D57983" w:rsidRPr="00D57983" w:rsidRDefault="00D57983" w:rsidP="00D57983">
                      <w:pPr>
                        <w:jc w:val="center"/>
                        <w:rPr>
                          <w:b/>
                          <w:sz w:val="72"/>
                          <w:szCs w:val="72"/>
                          <w:lang w:bidi="ar-IQ"/>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p>
                  </w:txbxContent>
                </v:textbox>
              </v:shape>
            </w:pict>
          </mc:Fallback>
        </mc:AlternateContent>
      </w:r>
    </w:p>
    <w:p w14:paraId="6BFD2A0E"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6A4343D5"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318E402F"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394123F1"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130C985D"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653DEA05"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1347B18A"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4072A7F1"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09A193DB"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16B20118"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45E0A29A"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55CAC037"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0F16468C" w14:textId="77777777" w:rsidR="007328E8" w:rsidRDefault="007328E8" w:rsidP="005D1C60">
      <w:pPr>
        <w:tabs>
          <w:tab w:val="left" w:pos="379"/>
        </w:tabs>
        <w:spacing w:line="360" w:lineRule="auto"/>
        <w:ind w:left="-188" w:right="-142" w:firstLine="46"/>
        <w:jc w:val="both"/>
        <w:rPr>
          <w:rFonts w:asciiTheme="majorBidi" w:hAnsiTheme="majorBidi" w:cstheme="majorBidi"/>
          <w:sz w:val="28"/>
          <w:szCs w:val="28"/>
          <w:rtl/>
          <w:lang w:bidi="ar-IQ"/>
        </w:rPr>
      </w:pPr>
    </w:p>
    <w:p w14:paraId="7CC1C4FA" w14:textId="77777777" w:rsidR="007328E8" w:rsidRDefault="007328E8" w:rsidP="005D1C60">
      <w:pPr>
        <w:tabs>
          <w:tab w:val="left" w:pos="379"/>
        </w:tabs>
        <w:spacing w:line="360" w:lineRule="auto"/>
        <w:ind w:left="-188" w:right="-142" w:firstLine="46"/>
        <w:jc w:val="both"/>
        <w:rPr>
          <w:rFonts w:asciiTheme="majorBidi" w:hAnsiTheme="majorBidi" w:cstheme="majorBidi"/>
          <w:sz w:val="28"/>
          <w:szCs w:val="28"/>
          <w:rtl/>
          <w:lang w:bidi="ar-IQ"/>
        </w:rPr>
      </w:pPr>
    </w:p>
    <w:p w14:paraId="5E3CE8C0" w14:textId="649D2C85" w:rsidR="00D57983" w:rsidRPr="00DF06BB" w:rsidRDefault="001551E7" w:rsidP="005D1C60">
      <w:pPr>
        <w:tabs>
          <w:tab w:val="left" w:pos="379"/>
        </w:tabs>
        <w:spacing w:line="360" w:lineRule="auto"/>
        <w:ind w:left="-188" w:right="-142" w:firstLine="46"/>
        <w:jc w:val="both"/>
        <w:rPr>
          <w:rFonts w:asciiTheme="majorBidi" w:hAnsiTheme="majorBidi" w:cstheme="majorBidi"/>
          <w:sz w:val="28"/>
          <w:szCs w:val="28"/>
          <w:lang w:bidi="ar-IQ"/>
        </w:rPr>
      </w:pPr>
      <w:r>
        <w:rPr>
          <w:noProof/>
        </w:rPr>
        <w:drawing>
          <wp:inline distT="0" distB="0" distL="0" distR="0" wp14:anchorId="10C1D6B1" wp14:editId="775610F3">
            <wp:extent cx="1945667" cy="19059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947168" cy="1907434"/>
                    </a:xfrm>
                    <a:prstGeom prst="rect">
                      <a:avLst/>
                    </a:prstGeom>
                  </pic:spPr>
                </pic:pic>
              </a:graphicData>
            </a:graphic>
          </wp:inline>
        </w:drawing>
      </w:r>
      <w:r>
        <w:rPr>
          <w:rFonts w:asciiTheme="majorBidi" w:hAnsiTheme="majorBidi" w:cstheme="majorBidi" w:hint="cs"/>
          <w:sz w:val="28"/>
          <w:szCs w:val="28"/>
          <w:rtl/>
          <w:lang w:bidi="ar-IQ"/>
        </w:rPr>
        <w:t xml:space="preserve">  </w:t>
      </w:r>
      <w:r>
        <w:rPr>
          <w:noProof/>
        </w:rPr>
        <w:drawing>
          <wp:inline distT="0" distB="0" distL="0" distR="0" wp14:anchorId="3BD53383" wp14:editId="7D25FE87">
            <wp:extent cx="2273997" cy="1857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279610" cy="1861960"/>
                    </a:xfrm>
                    <a:prstGeom prst="rect">
                      <a:avLst/>
                    </a:prstGeom>
                  </pic:spPr>
                </pic:pic>
              </a:graphicData>
            </a:graphic>
          </wp:inline>
        </w:drawing>
      </w:r>
      <w:r w:rsidR="000E737F">
        <w:rPr>
          <w:noProof/>
        </w:rPr>
        <w:drawing>
          <wp:inline distT="0" distB="0" distL="0" distR="0" wp14:anchorId="35A28E5C" wp14:editId="383C2914">
            <wp:extent cx="1543050" cy="1114426"/>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43050" cy="1114426"/>
                    </a:xfrm>
                    <a:prstGeom prst="rect">
                      <a:avLst/>
                    </a:prstGeom>
                  </pic:spPr>
                </pic:pic>
              </a:graphicData>
            </a:graphic>
          </wp:inline>
        </w:drawing>
      </w:r>
    </w:p>
    <w:p w14:paraId="61BA07BB"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38C7860C" w14:textId="77777777" w:rsidR="00D57983" w:rsidRPr="00DF06BB" w:rsidRDefault="00D57983" w:rsidP="005D1C60">
      <w:pPr>
        <w:tabs>
          <w:tab w:val="left" w:pos="379"/>
        </w:tabs>
        <w:spacing w:line="360" w:lineRule="auto"/>
        <w:ind w:left="-46" w:right="-142" w:firstLine="46"/>
        <w:jc w:val="both"/>
        <w:rPr>
          <w:rFonts w:asciiTheme="majorBidi" w:hAnsiTheme="majorBidi" w:cstheme="majorBidi"/>
          <w:sz w:val="28"/>
          <w:szCs w:val="28"/>
          <w:lang w:bidi="ar-IQ"/>
        </w:rPr>
      </w:pPr>
    </w:p>
    <w:p w14:paraId="596E5087" w14:textId="77777777" w:rsidR="00D57983" w:rsidRPr="00DF06BB" w:rsidRDefault="00D57983" w:rsidP="005D1C60">
      <w:pPr>
        <w:pStyle w:val="a6"/>
        <w:tabs>
          <w:tab w:val="left" w:pos="2343"/>
        </w:tabs>
        <w:spacing w:line="360" w:lineRule="auto"/>
        <w:ind w:left="0" w:right="-142"/>
        <w:jc w:val="both"/>
        <w:rPr>
          <w:rFonts w:asciiTheme="majorBidi" w:hAnsiTheme="majorBidi" w:cstheme="majorBidi"/>
          <w:sz w:val="28"/>
          <w:szCs w:val="28"/>
          <w:lang w:bidi="ar-IQ"/>
        </w:rPr>
      </w:pPr>
    </w:p>
    <w:p w14:paraId="46845112" w14:textId="7490DA86" w:rsidR="007328E8" w:rsidRDefault="007328E8" w:rsidP="007328E8">
      <w:pPr>
        <w:spacing w:after="0" w:line="240" w:lineRule="auto"/>
        <w:rPr>
          <w:rFonts w:ascii="Times New Roman" w:eastAsia="Times New Roman" w:hAnsi="Times New Roman" w:cs="Al-Kharashi 62"/>
          <w:b/>
          <w:bCs/>
          <w:sz w:val="36"/>
          <w:szCs w:val="36"/>
          <w:u w:val="single"/>
          <w:rtl/>
          <w:lang w:eastAsia="en-US" w:bidi="ar-IQ"/>
        </w:rPr>
      </w:pPr>
      <w:r w:rsidRPr="007328E8">
        <w:rPr>
          <w:rFonts w:ascii="Times New Roman" w:eastAsia="Times New Roman" w:hAnsi="Times New Roman" w:cs="Al-Kharashi 62" w:hint="cs"/>
          <w:b/>
          <w:bCs/>
          <w:sz w:val="36"/>
          <w:szCs w:val="36"/>
          <w:u w:val="single"/>
          <w:rtl/>
          <w:lang w:eastAsia="en-US" w:bidi="ar-IQ"/>
        </w:rPr>
        <w:t>اوضاع الوقوف</w:t>
      </w:r>
      <w:r>
        <w:rPr>
          <w:rFonts w:ascii="Times New Roman" w:eastAsia="Times New Roman" w:hAnsi="Times New Roman" w:cs="Al-Kharashi 62" w:hint="cs"/>
          <w:b/>
          <w:bCs/>
          <w:sz w:val="36"/>
          <w:szCs w:val="36"/>
          <w:u w:val="single"/>
          <w:rtl/>
          <w:lang w:eastAsia="en-US" w:bidi="ar-IQ"/>
        </w:rPr>
        <w:t>(ص115-116)</w:t>
      </w:r>
    </w:p>
    <w:p w14:paraId="3547E5A6" w14:textId="77777777" w:rsidR="007328E8" w:rsidRPr="007328E8" w:rsidRDefault="007328E8" w:rsidP="007328E8">
      <w:pPr>
        <w:spacing w:after="0" w:line="240" w:lineRule="auto"/>
        <w:rPr>
          <w:rFonts w:ascii="Times New Roman" w:eastAsia="Times New Roman" w:hAnsi="Times New Roman" w:cs="Al-Kharashi 62"/>
          <w:sz w:val="36"/>
          <w:szCs w:val="36"/>
          <w:rtl/>
          <w:lang w:eastAsia="en-US" w:bidi="ar-IQ"/>
        </w:rPr>
      </w:pPr>
    </w:p>
    <w:p w14:paraId="5D26ECCA"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r w:rsidRPr="007328E8">
        <w:rPr>
          <w:rFonts w:ascii="Times New Roman" w:eastAsia="Times New Roman" w:hAnsi="Times New Roman" w:cs="Al-Kharashi 62"/>
          <w:noProof/>
          <w:sz w:val="32"/>
          <w:szCs w:val="32"/>
          <w:lang w:eastAsia="en-US"/>
        </w:rPr>
        <w:drawing>
          <wp:anchor distT="0" distB="0" distL="114300" distR="114300" simplePos="0" relativeHeight="251663360" behindDoc="0" locked="0" layoutInCell="1" allowOverlap="1" wp14:anchorId="0918E4B1" wp14:editId="1B0A1F9D">
            <wp:simplePos x="0" y="0"/>
            <wp:positionH relativeFrom="column">
              <wp:posOffset>822960</wp:posOffset>
            </wp:positionH>
            <wp:positionV relativeFrom="paragraph">
              <wp:posOffset>99695</wp:posOffset>
            </wp:positionV>
            <wp:extent cx="2959100" cy="1294130"/>
            <wp:effectExtent l="38100" t="38100" r="12700" b="20320"/>
            <wp:wrapNone/>
            <wp:docPr id="116" name="صورة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4"/>
                    <pic:cNvPicPr>
                      <a:picLocks/>
                    </pic:cNvPicPr>
                  </pic:nvPicPr>
                  <pic:blipFill>
                    <a:blip r:embed="rId10">
                      <a:lum bright="-6000" contrast="36000"/>
                      <a:extLst>
                        <a:ext uri="{28A0092B-C50C-407E-A947-70E740481C1C}">
                          <a14:useLocalDpi xmlns:a14="http://schemas.microsoft.com/office/drawing/2010/main" val="0"/>
                        </a:ext>
                      </a:extLst>
                    </a:blip>
                    <a:srcRect/>
                    <a:stretch>
                      <a:fillRect/>
                    </a:stretch>
                  </pic:blipFill>
                  <pic:spPr bwMode="auto">
                    <a:xfrm rot="-21600000">
                      <a:off x="0" y="0"/>
                      <a:ext cx="2959100" cy="129413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956E5A3"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55B47967"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07A2406F"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768E97E5"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57662786"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050718EC" w14:textId="783D3605" w:rsidR="007328E8" w:rsidRPr="007328E8" w:rsidRDefault="007328E8" w:rsidP="007328E8">
      <w:pPr>
        <w:spacing w:after="0" w:line="240" w:lineRule="auto"/>
        <w:jc w:val="center"/>
        <w:rPr>
          <w:rFonts w:ascii="Times New Roman" w:eastAsia="Times New Roman" w:hAnsi="Times New Roman" w:cs="Traditional Arabic"/>
          <w:b/>
          <w:bCs/>
          <w:sz w:val="32"/>
          <w:szCs w:val="32"/>
          <w:rtl/>
          <w:lang w:eastAsia="en-US" w:bidi="ar-IQ"/>
        </w:rPr>
      </w:pPr>
      <w:r>
        <w:rPr>
          <w:rFonts w:ascii="Times New Roman" w:eastAsia="Times New Roman" w:hAnsi="Times New Roman" w:cs="Traditional Arabic" w:hint="cs"/>
          <w:b/>
          <w:bCs/>
          <w:sz w:val="32"/>
          <w:szCs w:val="32"/>
          <w:rtl/>
          <w:lang w:eastAsia="en-US" w:bidi="ar-IQ"/>
        </w:rPr>
        <w:t xml:space="preserve">              </w:t>
      </w:r>
      <w:r w:rsidRPr="007328E8">
        <w:rPr>
          <w:rFonts w:ascii="Times New Roman" w:eastAsia="Times New Roman" w:hAnsi="Times New Roman" w:cs="Traditional Arabic" w:hint="cs"/>
          <w:b/>
          <w:bCs/>
          <w:sz w:val="32"/>
          <w:szCs w:val="32"/>
          <w:rtl/>
          <w:lang w:eastAsia="en-US" w:bidi="ar-IQ"/>
        </w:rPr>
        <w:t>شكل رقم (45) اوضاع الوقوف</w:t>
      </w:r>
    </w:p>
    <w:p w14:paraId="042693C7" w14:textId="790DA293"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Simplified Arabic" w:hint="cs"/>
          <w:sz w:val="28"/>
          <w:szCs w:val="28"/>
          <w:rtl/>
          <w:lang w:eastAsia="en-US" w:bidi="ar-IQ"/>
        </w:rPr>
        <w:t xml:space="preserve">ان جميع انواع الوقوف على عارضة التوازن، بالرغم من اختلاف انواعها، تتصف بالجسم المشدود والاتزان والرشاقة والنظر الى </w:t>
      </w:r>
      <w:r w:rsidRPr="007328E8">
        <w:rPr>
          <w:rFonts w:ascii="Times New Roman" w:eastAsia="Times New Roman" w:hAnsi="Times New Roman" w:cs="Simplified Arabic" w:hint="cs"/>
          <w:sz w:val="28"/>
          <w:szCs w:val="28"/>
          <w:rtl/>
          <w:lang w:eastAsia="en-US" w:bidi="ar-IQ"/>
        </w:rPr>
        <w:t>الامام.</w:t>
      </w:r>
      <w:r w:rsidRPr="007328E8">
        <w:rPr>
          <w:rFonts w:ascii="Times New Roman" w:eastAsia="Times New Roman" w:hAnsi="Times New Roman" w:cs="Simplified Arabic" w:hint="cs"/>
          <w:sz w:val="28"/>
          <w:szCs w:val="28"/>
          <w:rtl/>
          <w:lang w:eastAsia="en-US" w:bidi="ar-IQ"/>
        </w:rPr>
        <w:t xml:space="preserve"> اما الذراعان فتتخذ اوضاع مختلفة حسب ما هو مطلوب بالحركة. ومن هذه </w:t>
      </w:r>
      <w:r w:rsidRPr="007328E8">
        <w:rPr>
          <w:rFonts w:ascii="Times New Roman" w:eastAsia="Times New Roman" w:hAnsi="Times New Roman" w:cs="Simplified Arabic" w:hint="cs"/>
          <w:sz w:val="28"/>
          <w:szCs w:val="28"/>
          <w:rtl/>
          <w:lang w:eastAsia="en-US" w:bidi="ar-IQ"/>
        </w:rPr>
        <w:t>الانواع: ـ</w:t>
      </w:r>
    </w:p>
    <w:p w14:paraId="56FFE533" w14:textId="632AB79D" w:rsidR="007328E8" w:rsidRPr="007328E8" w:rsidRDefault="007328E8" w:rsidP="007328E8">
      <w:pPr>
        <w:spacing w:after="0" w:line="240" w:lineRule="auto"/>
        <w:rPr>
          <w:rFonts w:ascii="Times New Roman" w:eastAsia="Times New Roman" w:hAnsi="Times New Roman" w:cs="Al-Kharashi 62"/>
          <w:b/>
          <w:bCs/>
          <w:sz w:val="36"/>
          <w:szCs w:val="36"/>
          <w:u w:val="single"/>
          <w:rtl/>
          <w:lang w:eastAsia="en-US" w:bidi="ar-IQ"/>
        </w:rPr>
      </w:pP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Pr>
          <w:rFonts w:ascii="Times New Roman" w:eastAsia="Times New Roman" w:hAnsi="Times New Roman" w:cs="Al-Kharashi 62" w:hint="cs"/>
          <w:b/>
          <w:bCs/>
          <w:sz w:val="36"/>
          <w:szCs w:val="36"/>
          <w:rtl/>
          <w:lang w:eastAsia="en-US" w:bidi="ar-IQ"/>
        </w:rPr>
        <w:t xml:space="preserve">               </w:t>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u w:val="single"/>
          <w:rtl/>
          <w:lang w:eastAsia="en-US" w:bidi="ar-IQ"/>
        </w:rPr>
        <w:t>الوقوف المقاطع</w:t>
      </w:r>
    </w:p>
    <w:p w14:paraId="3208C04D" w14:textId="4D2A27F5"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 xml:space="preserve">وفيه يكون </w:t>
      </w:r>
      <w:r w:rsidRPr="007328E8">
        <w:rPr>
          <w:rFonts w:ascii="Times New Roman" w:eastAsia="Times New Roman" w:hAnsi="Times New Roman" w:cs="Simplified Arabic" w:hint="cs"/>
          <w:sz w:val="28"/>
          <w:szCs w:val="28"/>
          <w:rtl/>
          <w:lang w:eastAsia="en-US" w:bidi="ar-IQ"/>
        </w:rPr>
        <w:t>محيط محور</w:t>
      </w:r>
      <w:r w:rsidRPr="007328E8">
        <w:rPr>
          <w:rFonts w:ascii="Times New Roman" w:eastAsia="Times New Roman" w:hAnsi="Times New Roman" w:cs="Simplified Arabic" w:hint="cs"/>
          <w:sz w:val="28"/>
          <w:szCs w:val="28"/>
          <w:rtl/>
          <w:lang w:eastAsia="en-US" w:bidi="ar-IQ"/>
        </w:rPr>
        <w:t xml:space="preserve"> الكتفين مقاطعاً للمحور الطولي للعارضة.</w:t>
      </w:r>
    </w:p>
    <w:p w14:paraId="14C61D98" w14:textId="28F2F6CB"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Simplified Arabic" w:hint="cs"/>
          <w:sz w:val="28"/>
          <w:szCs w:val="28"/>
          <w:rtl/>
          <w:lang w:eastAsia="en-US" w:bidi="ar-IQ"/>
        </w:rPr>
        <w:t xml:space="preserve">والقدمان واحدة وراء </w:t>
      </w:r>
      <w:r w:rsidRPr="007328E8">
        <w:rPr>
          <w:rFonts w:ascii="Times New Roman" w:eastAsia="Times New Roman" w:hAnsi="Times New Roman" w:cs="Simplified Arabic" w:hint="cs"/>
          <w:sz w:val="28"/>
          <w:szCs w:val="28"/>
          <w:rtl/>
          <w:lang w:eastAsia="en-US" w:bidi="ar-IQ"/>
        </w:rPr>
        <w:t>الاخرى.</w:t>
      </w:r>
      <w:r w:rsidRPr="007328E8">
        <w:rPr>
          <w:rFonts w:ascii="Times New Roman" w:eastAsia="Times New Roman" w:hAnsi="Times New Roman" w:cs="Simplified Arabic" w:hint="cs"/>
          <w:sz w:val="28"/>
          <w:szCs w:val="28"/>
          <w:rtl/>
          <w:lang w:eastAsia="en-US" w:bidi="ar-IQ"/>
        </w:rPr>
        <w:t xml:space="preserve"> والوقوف يكون على باطن القدمين اوعلى امشاط القدمين.</w:t>
      </w:r>
    </w:p>
    <w:p w14:paraId="0F6A1EF9" w14:textId="262690EC" w:rsidR="007328E8" w:rsidRPr="007328E8" w:rsidRDefault="007328E8" w:rsidP="007328E8">
      <w:pPr>
        <w:spacing w:after="0" w:line="240" w:lineRule="auto"/>
        <w:rPr>
          <w:rFonts w:ascii="Times New Roman" w:eastAsia="Times New Roman" w:hAnsi="Times New Roman" w:cs="Al-Kharashi 62"/>
          <w:b/>
          <w:bCs/>
          <w:sz w:val="36"/>
          <w:szCs w:val="36"/>
          <w:u w:val="single"/>
          <w:rtl/>
          <w:lang w:eastAsia="en-US" w:bidi="ar-IQ"/>
        </w:rPr>
      </w:pPr>
      <w:r>
        <w:rPr>
          <w:rFonts w:ascii="Times New Roman" w:eastAsia="Times New Roman" w:hAnsi="Times New Roman" w:cs="Al-Kharashi 62" w:hint="cs"/>
          <w:b/>
          <w:bCs/>
          <w:sz w:val="36"/>
          <w:szCs w:val="36"/>
          <w:rtl/>
          <w:lang w:eastAsia="en-US" w:bidi="ar-IQ"/>
        </w:rPr>
        <w:t xml:space="preserve">                </w:t>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u w:val="single"/>
          <w:rtl/>
          <w:lang w:eastAsia="en-US" w:bidi="ar-IQ"/>
        </w:rPr>
        <w:t>الوقوف الموازي</w:t>
      </w:r>
    </w:p>
    <w:p w14:paraId="7532E642" w14:textId="77777777"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وفيه يكون محيط محور الكتفين موازياً للمحور الطولي للعارضة.</w:t>
      </w:r>
    </w:p>
    <w:p w14:paraId="3CB86DD5" w14:textId="77777777"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Simplified Arabic" w:hint="cs"/>
          <w:sz w:val="28"/>
          <w:szCs w:val="28"/>
          <w:rtl/>
          <w:lang w:eastAsia="en-US" w:bidi="ar-IQ"/>
        </w:rPr>
        <w:t>والقدمان متباعدان او مضمومتان. والوقوف على باطن القدمين او على امشاط القدمين.</w:t>
      </w:r>
    </w:p>
    <w:p w14:paraId="0A5A67F6" w14:textId="0EED11E6" w:rsidR="007328E8" w:rsidRPr="007328E8" w:rsidRDefault="007328E8" w:rsidP="007328E8">
      <w:pPr>
        <w:spacing w:after="0" w:line="240" w:lineRule="auto"/>
        <w:rPr>
          <w:rFonts w:ascii="Times New Roman" w:eastAsia="Times New Roman" w:hAnsi="Times New Roman" w:cs="Al-Kharashi 62"/>
          <w:sz w:val="36"/>
          <w:szCs w:val="36"/>
          <w:rtl/>
          <w:lang w:eastAsia="en-US" w:bidi="ar-IQ"/>
        </w:rPr>
      </w:pP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Pr>
          <w:rFonts w:ascii="Times New Roman" w:eastAsia="Times New Roman" w:hAnsi="Times New Roman" w:cs="Al-Kharashi 62" w:hint="cs"/>
          <w:b/>
          <w:bCs/>
          <w:sz w:val="36"/>
          <w:szCs w:val="36"/>
          <w:rtl/>
          <w:lang w:eastAsia="en-US" w:bidi="ar-IQ"/>
        </w:rPr>
        <w:t xml:space="preserve">          </w:t>
      </w:r>
      <w:r w:rsidRPr="007328E8">
        <w:rPr>
          <w:rFonts w:ascii="Times New Roman" w:eastAsia="Times New Roman" w:hAnsi="Times New Roman" w:cs="Al-Kharashi 62" w:hint="cs"/>
          <w:b/>
          <w:bCs/>
          <w:sz w:val="36"/>
          <w:szCs w:val="36"/>
          <w:u w:val="single"/>
          <w:rtl/>
          <w:lang w:eastAsia="en-US" w:bidi="ar-IQ"/>
        </w:rPr>
        <w:t>الوقوف المتكور المقاطع</w:t>
      </w:r>
    </w:p>
    <w:p w14:paraId="49530B34" w14:textId="676D4625"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 xml:space="preserve">وفيه تكون الركبتان </w:t>
      </w:r>
      <w:r w:rsidRPr="007328E8">
        <w:rPr>
          <w:rFonts w:ascii="Times New Roman" w:eastAsia="Times New Roman" w:hAnsi="Times New Roman" w:cs="Simplified Arabic" w:hint="cs"/>
          <w:sz w:val="28"/>
          <w:szCs w:val="28"/>
          <w:rtl/>
          <w:lang w:eastAsia="en-US" w:bidi="ar-IQ"/>
        </w:rPr>
        <w:t>مثنيتان</w:t>
      </w:r>
      <w:r w:rsidRPr="007328E8">
        <w:rPr>
          <w:rFonts w:ascii="Times New Roman" w:eastAsia="Times New Roman" w:hAnsi="Times New Roman" w:cs="Simplified Arabic" w:hint="cs"/>
          <w:sz w:val="28"/>
          <w:szCs w:val="28"/>
          <w:rtl/>
          <w:lang w:eastAsia="en-US" w:bidi="ar-IQ"/>
        </w:rPr>
        <w:t xml:space="preserve"> كاملاً، ومحيط محور الكتفين مقاطعاً المحور الطولي للعارضة. ويكون الوقوف على امشاط القدمين والقدمين واحدة وراء الاخرى.</w:t>
      </w:r>
    </w:p>
    <w:p w14:paraId="11E1A4A2" w14:textId="70734D11" w:rsidR="007328E8" w:rsidRPr="007328E8" w:rsidRDefault="007328E8" w:rsidP="007328E8">
      <w:pPr>
        <w:spacing w:after="0" w:line="240" w:lineRule="auto"/>
        <w:rPr>
          <w:rFonts w:ascii="Times New Roman" w:eastAsia="Times New Roman" w:hAnsi="Times New Roman" w:cs="Al-Kharashi 62"/>
          <w:sz w:val="36"/>
          <w:szCs w:val="36"/>
          <w:rtl/>
          <w:lang w:eastAsia="en-US" w:bidi="ar-IQ"/>
        </w:rPr>
      </w:pPr>
      <w:r>
        <w:rPr>
          <w:rFonts w:ascii="Times New Roman" w:eastAsia="Times New Roman" w:hAnsi="Times New Roman" w:cs="Al-Kharashi 62" w:hint="cs"/>
          <w:b/>
          <w:bCs/>
          <w:sz w:val="36"/>
          <w:szCs w:val="36"/>
          <w:rtl/>
          <w:lang w:eastAsia="en-US" w:bidi="ar-IQ"/>
        </w:rPr>
        <w:t xml:space="preserve">           </w:t>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u w:val="single"/>
          <w:rtl/>
          <w:lang w:eastAsia="en-US" w:bidi="ar-IQ"/>
        </w:rPr>
        <w:t>الوقوف المتكور الموازي</w:t>
      </w:r>
    </w:p>
    <w:p w14:paraId="18758D0E" w14:textId="1CBE626B"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 xml:space="preserve">وفيه تكون الركبتان </w:t>
      </w:r>
      <w:r w:rsidRPr="007328E8">
        <w:rPr>
          <w:rFonts w:ascii="Times New Roman" w:eastAsia="Times New Roman" w:hAnsi="Times New Roman" w:cs="Simplified Arabic" w:hint="cs"/>
          <w:sz w:val="28"/>
          <w:szCs w:val="28"/>
          <w:rtl/>
          <w:lang w:eastAsia="en-US" w:bidi="ar-IQ"/>
        </w:rPr>
        <w:t>مثنيتان</w:t>
      </w:r>
      <w:r w:rsidRPr="007328E8">
        <w:rPr>
          <w:rFonts w:ascii="Times New Roman" w:eastAsia="Times New Roman" w:hAnsi="Times New Roman" w:cs="Simplified Arabic" w:hint="cs"/>
          <w:sz w:val="28"/>
          <w:szCs w:val="28"/>
          <w:rtl/>
          <w:lang w:eastAsia="en-US" w:bidi="ar-IQ"/>
        </w:rPr>
        <w:t xml:space="preserve"> كاملاً. ومحيط محور الكتفين موازياً للمحور الطولي للعارضة. وتكون القدمان الواحدة بجانب الاخرى ومتلاصقتين والوقوف على امشاط القدمين.</w:t>
      </w:r>
    </w:p>
    <w:p w14:paraId="70B12062" w14:textId="0E4F8269" w:rsidR="007328E8" w:rsidRPr="007328E8" w:rsidRDefault="007328E8" w:rsidP="007328E8">
      <w:pPr>
        <w:spacing w:after="0" w:line="240" w:lineRule="auto"/>
        <w:rPr>
          <w:rFonts w:ascii="Times New Roman" w:eastAsia="Times New Roman" w:hAnsi="Times New Roman" w:cs="Al-Kharashi 62"/>
          <w:sz w:val="36"/>
          <w:szCs w:val="36"/>
          <w:u w:val="single"/>
          <w:rtl/>
          <w:lang w:eastAsia="en-US" w:bidi="ar-IQ"/>
        </w:rPr>
      </w:pPr>
      <w:r>
        <w:rPr>
          <w:rFonts w:ascii="Times New Roman" w:eastAsia="Times New Roman" w:hAnsi="Times New Roman" w:cs="Al-Kharashi 62" w:hint="cs"/>
          <w:b/>
          <w:bCs/>
          <w:sz w:val="36"/>
          <w:szCs w:val="36"/>
          <w:rtl/>
          <w:lang w:eastAsia="en-US" w:bidi="ar-IQ"/>
        </w:rPr>
        <w:t xml:space="preserve">                </w:t>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u w:val="single"/>
          <w:rtl/>
          <w:lang w:eastAsia="en-US" w:bidi="ar-IQ"/>
        </w:rPr>
        <w:t>الوقوف على رجل واحدة</w:t>
      </w:r>
    </w:p>
    <w:p w14:paraId="2ED54FCC" w14:textId="1B22DA1D"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وفيه يكون الوقوف على رجل واحدة والاخرى حرة بأوضاع مختلفة حسب ما هو مطلوب بالحركة، ويكون اما موازياً او مقاطعاً.</w:t>
      </w:r>
    </w:p>
    <w:p w14:paraId="48630001"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r w:rsidRPr="007328E8">
        <w:rPr>
          <w:rFonts w:ascii="Times New Roman" w:eastAsia="Times New Roman" w:hAnsi="Times New Roman" w:cs="Al-Kharashi 62" w:hint="cs"/>
          <w:b/>
          <w:bCs/>
          <w:sz w:val="32"/>
          <w:szCs w:val="32"/>
          <w:u w:val="single"/>
          <w:rtl/>
          <w:lang w:eastAsia="en-US" w:bidi="ar-IQ"/>
        </w:rPr>
        <w:t>المتغيرات البايوميكانيكية لجميع انواع الوقوف</w:t>
      </w:r>
    </w:p>
    <w:p w14:paraId="1903F75D" w14:textId="77777777" w:rsidR="007328E8" w:rsidRPr="007328E8" w:rsidRDefault="007328E8" w:rsidP="007328E8">
      <w:pPr>
        <w:numPr>
          <w:ilvl w:val="0"/>
          <w:numId w:val="31"/>
        </w:num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Simplified Arabic" w:hint="cs"/>
          <w:sz w:val="28"/>
          <w:szCs w:val="28"/>
          <w:rtl/>
          <w:lang w:eastAsia="en-US" w:bidi="ar-IQ"/>
        </w:rPr>
        <w:lastRenderedPageBreak/>
        <w:t>المحافظة على بقاء مركز ثقل الجسم فوق محيط قاعدة الارتكاز يساعد على التوازن والمحافظة عليه.</w:t>
      </w:r>
    </w:p>
    <w:p w14:paraId="48356BD3" w14:textId="1B1EB888" w:rsidR="007328E8" w:rsidRPr="007328E8" w:rsidRDefault="007328E8" w:rsidP="007328E8">
      <w:pPr>
        <w:numPr>
          <w:ilvl w:val="0"/>
          <w:numId w:val="31"/>
        </w:numPr>
        <w:spacing w:after="0" w:line="240" w:lineRule="auto"/>
        <w:rPr>
          <w:rFonts w:ascii="Times New Roman" w:eastAsia="Times New Roman" w:hAnsi="Times New Roman" w:cs="Simplified Arabic"/>
          <w:b/>
          <w:bCs/>
          <w:sz w:val="28"/>
          <w:szCs w:val="28"/>
          <w:u w:val="single"/>
          <w:lang w:eastAsia="en-US" w:bidi="ar-IQ"/>
        </w:rPr>
      </w:pPr>
      <w:r w:rsidRPr="007328E8">
        <w:rPr>
          <w:rFonts w:ascii="Times New Roman" w:eastAsia="Times New Roman" w:hAnsi="Times New Roman" w:cs="Simplified Arabic" w:hint="cs"/>
          <w:sz w:val="28"/>
          <w:szCs w:val="28"/>
          <w:rtl/>
          <w:lang w:eastAsia="en-US" w:bidi="ar-IQ"/>
        </w:rPr>
        <w:t xml:space="preserve">يكون الارتكاز قلق لكون مساحة الارتكاز </w:t>
      </w:r>
      <w:r w:rsidRPr="007328E8">
        <w:rPr>
          <w:rFonts w:ascii="Times New Roman" w:eastAsia="Times New Roman" w:hAnsi="Times New Roman" w:cs="Simplified Arabic" w:hint="cs"/>
          <w:sz w:val="28"/>
          <w:szCs w:val="28"/>
          <w:rtl/>
          <w:lang w:eastAsia="en-US" w:bidi="ar-IQ"/>
        </w:rPr>
        <w:t>ضيقة.</w:t>
      </w:r>
    </w:p>
    <w:p w14:paraId="550B583F" w14:textId="2EECFC46" w:rsidR="007328E8" w:rsidRPr="007328E8" w:rsidRDefault="007328E8" w:rsidP="007328E8">
      <w:pPr>
        <w:numPr>
          <w:ilvl w:val="0"/>
          <w:numId w:val="31"/>
        </w:numPr>
        <w:spacing w:after="0" w:line="240" w:lineRule="auto"/>
        <w:rPr>
          <w:rFonts w:ascii="Times New Roman" w:eastAsia="Times New Roman" w:hAnsi="Times New Roman" w:cs="Simplified Arabic"/>
          <w:b/>
          <w:bCs/>
          <w:sz w:val="28"/>
          <w:szCs w:val="28"/>
          <w:u w:val="single"/>
          <w:rtl/>
          <w:lang w:eastAsia="en-US" w:bidi="ar-IQ"/>
        </w:rPr>
      </w:pPr>
      <w:r w:rsidRPr="007328E8">
        <w:rPr>
          <w:rFonts w:ascii="Times New Roman" w:eastAsia="Times New Roman" w:hAnsi="Times New Roman" w:cs="Simplified Arabic" w:hint="cs"/>
          <w:sz w:val="28"/>
          <w:szCs w:val="28"/>
          <w:rtl/>
          <w:lang w:eastAsia="en-US" w:bidi="ar-IQ"/>
        </w:rPr>
        <w:t>لأوضاع</w:t>
      </w:r>
      <w:r w:rsidRPr="007328E8">
        <w:rPr>
          <w:rFonts w:ascii="Times New Roman" w:eastAsia="Times New Roman" w:hAnsi="Times New Roman" w:cs="Simplified Arabic" w:hint="cs"/>
          <w:sz w:val="28"/>
          <w:szCs w:val="28"/>
          <w:rtl/>
          <w:lang w:eastAsia="en-US" w:bidi="ar-IQ"/>
        </w:rPr>
        <w:t xml:space="preserve"> الذراعين لها مساهمة في الاتزان.</w:t>
      </w:r>
    </w:p>
    <w:p w14:paraId="6217776E" w14:textId="6B95136C" w:rsidR="007328E8" w:rsidRPr="007328E8" w:rsidRDefault="007328E8" w:rsidP="007328E8">
      <w:pPr>
        <w:spacing w:after="0" w:line="240" w:lineRule="auto"/>
        <w:rPr>
          <w:rFonts w:ascii="Times New Roman" w:eastAsia="Times New Roman" w:hAnsi="Times New Roman" w:cs="Al-Kharashi 62"/>
          <w:sz w:val="36"/>
          <w:szCs w:val="36"/>
          <w:rtl/>
          <w:lang w:eastAsia="en-US" w:bidi="ar-IQ"/>
        </w:rPr>
      </w:pPr>
      <w:r w:rsidRPr="007328E8">
        <w:rPr>
          <w:rFonts w:ascii="Times New Roman" w:eastAsia="Times New Roman" w:hAnsi="Times New Roman" w:cs="Al-Kharashi 62" w:hint="cs"/>
          <w:b/>
          <w:bCs/>
          <w:sz w:val="36"/>
          <w:szCs w:val="36"/>
          <w:u w:val="single"/>
          <w:rtl/>
          <w:lang w:eastAsia="en-US" w:bidi="ar-IQ"/>
        </w:rPr>
        <w:t xml:space="preserve">السير على عارضة </w:t>
      </w:r>
      <w:r w:rsidRPr="007328E8">
        <w:rPr>
          <w:rFonts w:ascii="Times New Roman" w:eastAsia="Times New Roman" w:hAnsi="Times New Roman" w:cs="Al-Kharashi 62" w:hint="cs"/>
          <w:b/>
          <w:bCs/>
          <w:sz w:val="36"/>
          <w:szCs w:val="36"/>
          <w:u w:val="single"/>
          <w:rtl/>
          <w:lang w:eastAsia="en-US" w:bidi="ar-IQ"/>
        </w:rPr>
        <w:t>التوازن</w:t>
      </w:r>
      <w:r>
        <w:rPr>
          <w:rFonts w:ascii="Times New Roman" w:eastAsia="Times New Roman" w:hAnsi="Times New Roman" w:cs="Al-Kharashi 62" w:hint="cs"/>
          <w:b/>
          <w:bCs/>
          <w:sz w:val="36"/>
          <w:szCs w:val="36"/>
          <w:u w:val="single"/>
          <w:rtl/>
          <w:lang w:eastAsia="en-US" w:bidi="ar-IQ"/>
        </w:rPr>
        <w:t xml:space="preserve"> </w:t>
      </w:r>
      <w:r>
        <w:rPr>
          <w:rFonts w:ascii="Times New Roman" w:eastAsia="Times New Roman" w:hAnsi="Times New Roman" w:cs="Al-Kharashi 62"/>
          <w:b/>
          <w:bCs/>
          <w:sz w:val="36"/>
          <w:szCs w:val="36"/>
          <w:u w:val="single"/>
          <w:rtl/>
          <w:lang w:eastAsia="en-US" w:bidi="ar-IQ"/>
        </w:rPr>
        <w:t>(</w:t>
      </w:r>
      <w:r>
        <w:rPr>
          <w:rFonts w:ascii="Times New Roman" w:eastAsia="Times New Roman" w:hAnsi="Times New Roman" w:cs="Al-Kharashi 62" w:hint="cs"/>
          <w:b/>
          <w:bCs/>
          <w:sz w:val="36"/>
          <w:szCs w:val="36"/>
          <w:u w:val="single"/>
          <w:rtl/>
          <w:lang w:eastAsia="en-US" w:bidi="ar-IQ"/>
        </w:rPr>
        <w:t>117-118)</w:t>
      </w:r>
    </w:p>
    <w:p w14:paraId="20DC2DE8" w14:textId="4238574D" w:rsid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السير عل</w:t>
      </w:r>
      <w:r w:rsidRPr="007328E8">
        <w:rPr>
          <w:rFonts w:ascii="Times New Roman" w:eastAsia="Times New Roman" w:hAnsi="Times New Roman" w:cs="Simplified Arabic" w:hint="eastAsia"/>
          <w:sz w:val="28"/>
          <w:szCs w:val="28"/>
          <w:rtl/>
          <w:lang w:eastAsia="en-US" w:bidi="ar-IQ"/>
        </w:rPr>
        <w:t>ى</w:t>
      </w:r>
      <w:r w:rsidRPr="007328E8">
        <w:rPr>
          <w:rFonts w:ascii="Times New Roman" w:eastAsia="Times New Roman" w:hAnsi="Times New Roman" w:cs="Simplified Arabic" w:hint="cs"/>
          <w:sz w:val="28"/>
          <w:szCs w:val="28"/>
          <w:rtl/>
          <w:lang w:eastAsia="en-US" w:bidi="ar-IQ"/>
        </w:rPr>
        <w:t xml:space="preserve"> عارضة التوازن يختلف عن السير الاعتيادي الذي يمارسه الانسان يومياً في حياته الاعتيادية </w:t>
      </w:r>
      <w:r w:rsidRPr="007328E8">
        <w:rPr>
          <w:rFonts w:ascii="Times New Roman" w:eastAsia="Times New Roman" w:hAnsi="Times New Roman" w:cs="Simplified Arabic" w:hint="cs"/>
          <w:sz w:val="28"/>
          <w:szCs w:val="28"/>
          <w:rtl/>
          <w:lang w:eastAsia="en-US" w:bidi="ar-IQ"/>
        </w:rPr>
        <w:t>وأصعب</w:t>
      </w:r>
      <w:r w:rsidRPr="007328E8">
        <w:rPr>
          <w:rFonts w:ascii="Times New Roman" w:eastAsia="Times New Roman" w:hAnsi="Times New Roman" w:cs="Simplified Arabic" w:hint="cs"/>
          <w:sz w:val="28"/>
          <w:szCs w:val="28"/>
          <w:rtl/>
          <w:lang w:eastAsia="en-US" w:bidi="ar-IQ"/>
        </w:rPr>
        <w:t xml:space="preserve"> </w:t>
      </w:r>
      <w:r w:rsidRPr="007328E8">
        <w:rPr>
          <w:rFonts w:ascii="Times New Roman" w:eastAsia="Times New Roman" w:hAnsi="Times New Roman" w:cs="Simplified Arabic" w:hint="cs"/>
          <w:sz w:val="28"/>
          <w:szCs w:val="28"/>
          <w:rtl/>
          <w:lang w:eastAsia="en-US" w:bidi="ar-IQ"/>
        </w:rPr>
        <w:t>منه،</w:t>
      </w:r>
      <w:r w:rsidRPr="007328E8">
        <w:rPr>
          <w:rFonts w:ascii="Times New Roman" w:eastAsia="Times New Roman" w:hAnsi="Times New Roman" w:cs="Simplified Arabic" w:hint="cs"/>
          <w:sz w:val="28"/>
          <w:szCs w:val="28"/>
          <w:rtl/>
          <w:lang w:eastAsia="en-US" w:bidi="ar-IQ"/>
        </w:rPr>
        <w:t xml:space="preserve"> والسير</w:t>
      </w:r>
      <w:r>
        <w:rPr>
          <w:rFonts w:ascii="Times New Roman" w:eastAsia="Times New Roman" w:hAnsi="Times New Roman" w:cs="Simplified Arabic" w:hint="cs"/>
          <w:sz w:val="28"/>
          <w:szCs w:val="28"/>
          <w:rtl/>
          <w:lang w:eastAsia="en-US" w:bidi="ar-IQ"/>
        </w:rPr>
        <w:t xml:space="preserve"> </w:t>
      </w:r>
      <w:r w:rsidRPr="007328E8">
        <w:rPr>
          <w:rFonts w:ascii="Times New Roman" w:eastAsia="Times New Roman" w:hAnsi="Times New Roman" w:cs="Simplified Arabic" w:hint="cs"/>
          <w:sz w:val="28"/>
          <w:szCs w:val="28"/>
          <w:rtl/>
          <w:lang w:eastAsia="en-US" w:bidi="ar-IQ"/>
        </w:rPr>
        <w:t>هو انتقا</w:t>
      </w:r>
      <w:r w:rsidRPr="007328E8">
        <w:rPr>
          <w:rFonts w:ascii="Times New Roman" w:eastAsia="Times New Roman" w:hAnsi="Times New Roman" w:cs="Simplified Arabic" w:hint="eastAsia"/>
          <w:sz w:val="28"/>
          <w:szCs w:val="28"/>
          <w:rtl/>
          <w:lang w:eastAsia="en-US" w:bidi="ar-IQ"/>
        </w:rPr>
        <w:t>ل</w:t>
      </w:r>
      <w:r w:rsidRPr="007328E8">
        <w:rPr>
          <w:rFonts w:ascii="Times New Roman" w:eastAsia="Times New Roman" w:hAnsi="Times New Roman" w:cs="Simplified Arabic" w:hint="cs"/>
          <w:sz w:val="28"/>
          <w:szCs w:val="28"/>
          <w:rtl/>
          <w:lang w:eastAsia="en-US" w:bidi="ar-IQ"/>
        </w:rPr>
        <w:t xml:space="preserve"> الجسم بأكمله من مكان الى مكان بواسطة القوة الذاتية </w:t>
      </w:r>
      <w:r w:rsidRPr="007328E8">
        <w:rPr>
          <w:rFonts w:ascii="Times New Roman" w:eastAsia="Times New Roman" w:hAnsi="Times New Roman" w:cs="Simplified Arabic" w:hint="cs"/>
          <w:sz w:val="28"/>
          <w:szCs w:val="28"/>
          <w:rtl/>
          <w:lang w:eastAsia="en-US" w:bidi="ar-IQ"/>
        </w:rPr>
        <w:t>للأطراف</w:t>
      </w:r>
      <w:r w:rsidRPr="007328E8">
        <w:rPr>
          <w:rFonts w:ascii="Times New Roman" w:eastAsia="Times New Roman" w:hAnsi="Times New Roman" w:cs="Simplified Arabic" w:hint="cs"/>
          <w:sz w:val="28"/>
          <w:szCs w:val="28"/>
          <w:rtl/>
          <w:lang w:eastAsia="en-US" w:bidi="ar-IQ"/>
        </w:rPr>
        <w:t xml:space="preserve"> السفلى.</w:t>
      </w:r>
      <w:r w:rsidRPr="007328E8">
        <w:rPr>
          <w:rFonts w:ascii="Times New Roman" w:eastAsia="Times New Roman" w:hAnsi="Times New Roman" w:cs="Simplified Arabic" w:hint="cs"/>
          <w:sz w:val="28"/>
          <w:szCs w:val="28"/>
          <w:rtl/>
          <w:lang w:eastAsia="en-US" w:bidi="ar-IQ"/>
        </w:rPr>
        <w:t xml:space="preserve"> </w:t>
      </w:r>
      <w:r w:rsidRPr="007328E8">
        <w:rPr>
          <w:rFonts w:ascii="Times New Roman" w:eastAsia="Times New Roman" w:hAnsi="Times New Roman" w:cs="Simplified Arabic" w:hint="cs"/>
          <w:sz w:val="28"/>
          <w:szCs w:val="28"/>
          <w:rtl/>
          <w:lang w:eastAsia="en-US" w:bidi="ar-IQ"/>
        </w:rPr>
        <w:t xml:space="preserve">والاتجاهات المستخدمة في السير هي الى الامام والخلف والى </w:t>
      </w:r>
      <w:r w:rsidRPr="007328E8">
        <w:rPr>
          <w:rFonts w:ascii="Times New Roman" w:eastAsia="Times New Roman" w:hAnsi="Times New Roman" w:cs="Simplified Arabic" w:hint="cs"/>
          <w:sz w:val="28"/>
          <w:szCs w:val="28"/>
          <w:rtl/>
          <w:lang w:eastAsia="en-US" w:bidi="ar-IQ"/>
        </w:rPr>
        <w:t>ال</w:t>
      </w:r>
      <w:r>
        <w:rPr>
          <w:rFonts w:ascii="Times New Roman" w:eastAsia="Times New Roman" w:hAnsi="Times New Roman" w:cs="Simplified Arabic" w:hint="cs"/>
          <w:sz w:val="28"/>
          <w:szCs w:val="28"/>
          <w:rtl/>
          <w:lang w:eastAsia="en-US" w:bidi="ar-IQ"/>
        </w:rPr>
        <w:t>ج</w:t>
      </w:r>
      <w:r w:rsidRPr="007328E8">
        <w:rPr>
          <w:rFonts w:ascii="Times New Roman" w:eastAsia="Times New Roman" w:hAnsi="Times New Roman" w:cs="Simplified Arabic" w:hint="cs"/>
          <w:sz w:val="28"/>
          <w:szCs w:val="28"/>
          <w:rtl/>
          <w:lang w:eastAsia="en-US" w:bidi="ar-IQ"/>
        </w:rPr>
        <w:t>انب:</w:t>
      </w:r>
    </w:p>
    <w:p w14:paraId="5A690499" w14:textId="1DF37BAC" w:rsidR="007328E8" w:rsidRDefault="007328E8" w:rsidP="007328E8">
      <w:pPr>
        <w:spacing w:after="0" w:line="240" w:lineRule="auto"/>
        <w:ind w:left="-46"/>
        <w:rPr>
          <w:rFonts w:ascii="Times New Roman" w:eastAsia="Times New Roman" w:hAnsi="Times New Roman" w:cs="Al-Kharashi 62"/>
          <w:b/>
          <w:bCs/>
          <w:sz w:val="36"/>
          <w:szCs w:val="36"/>
          <w:rtl/>
          <w:lang w:eastAsia="en-US" w:bidi="ar-IQ"/>
        </w:rPr>
      </w:pPr>
      <w:r w:rsidRPr="007328E8">
        <w:rPr>
          <w:rFonts w:ascii="Times New Roman" w:eastAsia="Times New Roman" w:hAnsi="Times New Roman" w:cs="Al-Kharashi 62" w:hint="cs"/>
          <w:b/>
          <w:bCs/>
          <w:sz w:val="36"/>
          <w:szCs w:val="36"/>
          <w:rtl/>
          <w:lang w:eastAsia="en-US" w:bidi="ar-IQ"/>
        </w:rPr>
        <w:tab/>
      </w:r>
      <w:r w:rsidRPr="007328E8">
        <w:rPr>
          <w:rFonts w:ascii="Times New Roman" w:eastAsia="Times New Roman" w:hAnsi="Times New Roman" w:cs="Al-Kharashi 62" w:hint="cs"/>
          <w:b/>
          <w:bCs/>
          <w:sz w:val="36"/>
          <w:szCs w:val="36"/>
          <w:u w:val="single"/>
          <w:rtl/>
          <w:lang w:eastAsia="en-US" w:bidi="ar-IQ"/>
        </w:rPr>
        <w:t>السير الى الامام والخلف</w:t>
      </w:r>
      <w:r w:rsidRPr="007328E8">
        <w:rPr>
          <w:rFonts w:ascii="Times New Roman" w:eastAsia="Times New Roman" w:hAnsi="Times New Roman" w:cs="Al-Kharashi 62" w:hint="cs"/>
          <w:b/>
          <w:bCs/>
          <w:sz w:val="36"/>
          <w:szCs w:val="36"/>
          <w:rtl/>
          <w:lang w:eastAsia="en-US" w:bidi="ar-IQ"/>
        </w:rPr>
        <w:t xml:space="preserve">   </w:t>
      </w:r>
    </w:p>
    <w:p w14:paraId="2051C17A" w14:textId="77777777" w:rsidR="007328E8" w:rsidRPr="007328E8" w:rsidRDefault="007328E8" w:rsidP="007328E8">
      <w:pPr>
        <w:spacing w:after="0" w:line="240" w:lineRule="auto"/>
        <w:ind w:left="-46"/>
        <w:rPr>
          <w:rFonts w:ascii="Times New Roman" w:eastAsia="Times New Roman" w:hAnsi="Times New Roman" w:cs="Al-Kharashi 62"/>
          <w:sz w:val="36"/>
          <w:szCs w:val="36"/>
          <w:rtl/>
          <w:lang w:eastAsia="en-US" w:bidi="ar-IQ"/>
        </w:rPr>
      </w:pPr>
    </w:p>
    <w:p w14:paraId="09E24ED5"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r w:rsidRPr="007328E8">
        <w:rPr>
          <w:rFonts w:ascii="Times New Roman" w:eastAsia="Times New Roman" w:hAnsi="Times New Roman" w:cs="Al-Kharashi 62"/>
          <w:noProof/>
          <w:sz w:val="32"/>
          <w:szCs w:val="32"/>
          <w:lang w:eastAsia="en-US"/>
        </w:rPr>
        <w:drawing>
          <wp:anchor distT="0" distB="0" distL="114300" distR="114300" simplePos="0" relativeHeight="251661312" behindDoc="0" locked="0" layoutInCell="1" allowOverlap="1" wp14:anchorId="11FE6B0C" wp14:editId="4EC92889">
            <wp:simplePos x="0" y="0"/>
            <wp:positionH relativeFrom="column">
              <wp:posOffset>2079625</wp:posOffset>
            </wp:positionH>
            <wp:positionV relativeFrom="paragraph">
              <wp:posOffset>45085</wp:posOffset>
            </wp:positionV>
            <wp:extent cx="1522730" cy="1065530"/>
            <wp:effectExtent l="38100" t="38100" r="20320" b="20320"/>
            <wp:wrapNone/>
            <wp:docPr id="115" name="صورة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1"/>
                    <pic:cNvPicPr>
                      <a:picLocks/>
                    </pic:cNvPicPr>
                  </pic:nvPicPr>
                  <pic:blipFill>
                    <a:blip r:embed="rId11">
                      <a:lum bright="-12000" contrast="66000"/>
                      <a:extLst>
                        <a:ext uri="{28A0092B-C50C-407E-A947-70E740481C1C}">
                          <a14:useLocalDpi xmlns:a14="http://schemas.microsoft.com/office/drawing/2010/main" val="0"/>
                        </a:ext>
                      </a:extLst>
                    </a:blip>
                    <a:srcRect/>
                    <a:stretch>
                      <a:fillRect/>
                    </a:stretch>
                  </pic:blipFill>
                  <pic:spPr bwMode="auto">
                    <a:xfrm>
                      <a:off x="0" y="0"/>
                      <a:ext cx="1522730" cy="106553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9F6EE69"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2125125B"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263DE93A"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30292A71"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p>
    <w:p w14:paraId="364DF8C2" w14:textId="5629C5E3" w:rsidR="007328E8" w:rsidRPr="007328E8" w:rsidRDefault="007328E8" w:rsidP="007328E8">
      <w:pPr>
        <w:spacing w:after="0" w:line="240" w:lineRule="auto"/>
        <w:jc w:val="center"/>
        <w:rPr>
          <w:rFonts w:ascii="Times New Roman" w:eastAsia="Times New Roman" w:hAnsi="Times New Roman" w:cs="Traditional Arabic"/>
          <w:sz w:val="32"/>
          <w:szCs w:val="32"/>
          <w:rtl/>
          <w:lang w:eastAsia="en-US" w:bidi="ar-IQ"/>
        </w:rPr>
      </w:pPr>
      <w:r>
        <w:rPr>
          <w:rFonts w:ascii="Times New Roman" w:eastAsia="Times New Roman" w:hAnsi="Times New Roman" w:cs="Traditional Arabic" w:hint="cs"/>
          <w:sz w:val="32"/>
          <w:szCs w:val="32"/>
          <w:rtl/>
          <w:lang w:eastAsia="en-US" w:bidi="ar-IQ"/>
        </w:rPr>
        <w:t xml:space="preserve">     </w:t>
      </w:r>
      <w:r w:rsidRPr="007328E8">
        <w:rPr>
          <w:rFonts w:ascii="Times New Roman" w:eastAsia="Times New Roman" w:hAnsi="Times New Roman" w:cs="Traditional Arabic" w:hint="cs"/>
          <w:sz w:val="32"/>
          <w:szCs w:val="32"/>
          <w:rtl/>
          <w:lang w:eastAsia="en-US" w:bidi="ar-IQ"/>
        </w:rPr>
        <w:t>شكل رقم (46) السير الى الامام والخلف</w:t>
      </w:r>
    </w:p>
    <w:p w14:paraId="684CFDCB" w14:textId="21C98FD8"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 xml:space="preserve">ويكون السير بجسم مشدود وبرشاقة، ويتطلب السير توافق في عمل العضلات والمفاصل مع ارتباط وانسجام وتعاون بين جميع حركات الجسم لتوفير الدقة وسهولة السير. ويكون انتقال القدمين الى الامام بتبادل عمل الاطراف السفلى، وان توضع امشاط القدم على سطح العارضة ثم الكعب، والنظر يكون على نهاية العارضة. اما الذراعين فتكون حركاتهما بأوضاع مختلفة </w:t>
      </w:r>
      <w:r w:rsidRPr="007328E8">
        <w:rPr>
          <w:rFonts w:ascii="Times New Roman" w:eastAsia="Times New Roman" w:hAnsi="Times New Roman" w:cs="Simplified Arabic" w:hint="cs"/>
          <w:sz w:val="28"/>
          <w:szCs w:val="28"/>
          <w:rtl/>
          <w:lang w:eastAsia="en-US" w:bidi="ar-IQ"/>
        </w:rPr>
        <w:t>وتوافقية</w:t>
      </w:r>
      <w:r w:rsidRPr="007328E8">
        <w:rPr>
          <w:rFonts w:ascii="Times New Roman" w:eastAsia="Times New Roman" w:hAnsi="Times New Roman" w:cs="Simplified Arabic" w:hint="cs"/>
          <w:sz w:val="28"/>
          <w:szCs w:val="28"/>
          <w:rtl/>
          <w:lang w:eastAsia="en-US" w:bidi="ar-IQ"/>
        </w:rPr>
        <w:t xml:space="preserve"> ملائمة مع حركة سير الرجلين. ونقل القدم الخلفية يكون من الجانب الى الامام.</w:t>
      </w:r>
    </w:p>
    <w:p w14:paraId="6CB15459" w14:textId="77777777" w:rsidR="007328E8" w:rsidRPr="007328E8" w:rsidRDefault="007328E8" w:rsidP="007328E8">
      <w:pPr>
        <w:spacing w:after="0" w:line="240" w:lineRule="auto"/>
        <w:rPr>
          <w:rFonts w:ascii="Times New Roman" w:eastAsia="Times New Roman" w:hAnsi="Times New Roman" w:cs="Simplified Arabic"/>
          <w:sz w:val="28"/>
          <w:szCs w:val="28"/>
          <w:rtl/>
          <w:lang w:eastAsia="en-US" w:bidi="ar-IQ"/>
        </w:rPr>
      </w:pPr>
    </w:p>
    <w:p w14:paraId="69FDC0FB" w14:textId="77777777" w:rsidR="007328E8" w:rsidRPr="007328E8" w:rsidRDefault="007328E8" w:rsidP="007328E8">
      <w:pPr>
        <w:spacing w:after="0" w:line="240" w:lineRule="auto"/>
        <w:rPr>
          <w:rFonts w:ascii="Times New Roman" w:eastAsia="Times New Roman" w:hAnsi="Times New Roman" w:cs="Al-Kharashi 62"/>
          <w:sz w:val="32"/>
          <w:szCs w:val="32"/>
          <w:rtl/>
          <w:lang w:eastAsia="en-US" w:bidi="ar-IQ"/>
        </w:rPr>
      </w:pPr>
      <w:r w:rsidRPr="007328E8">
        <w:rPr>
          <w:rFonts w:ascii="Times New Roman" w:eastAsia="Times New Roman" w:hAnsi="Times New Roman" w:cs="Al-Kharashi 62" w:hint="cs"/>
          <w:b/>
          <w:bCs/>
          <w:sz w:val="32"/>
          <w:szCs w:val="32"/>
          <w:u w:val="single"/>
          <w:rtl/>
          <w:lang w:eastAsia="en-US" w:bidi="ar-IQ"/>
        </w:rPr>
        <w:t xml:space="preserve">الوصف الشكلي للمهارة الحركية </w:t>
      </w:r>
    </w:p>
    <w:p w14:paraId="46E157B1" w14:textId="77777777" w:rsidR="007328E8" w:rsidRPr="007328E8" w:rsidRDefault="007328E8" w:rsidP="007328E8">
      <w:pPr>
        <w:numPr>
          <w:ilvl w:val="0"/>
          <w:numId w:val="30"/>
        </w:num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Simplified Arabic" w:hint="cs"/>
          <w:sz w:val="28"/>
          <w:szCs w:val="28"/>
          <w:rtl/>
          <w:lang w:eastAsia="en-US" w:bidi="ar-IQ"/>
        </w:rPr>
        <w:t>الجسم مستقيم.</w:t>
      </w:r>
    </w:p>
    <w:p w14:paraId="4DEDFA77" w14:textId="77777777" w:rsidR="007328E8" w:rsidRPr="007328E8" w:rsidRDefault="007328E8" w:rsidP="007328E8">
      <w:pPr>
        <w:numPr>
          <w:ilvl w:val="0"/>
          <w:numId w:val="30"/>
        </w:numPr>
        <w:spacing w:after="0" w:line="240" w:lineRule="auto"/>
        <w:rPr>
          <w:rFonts w:ascii="Times New Roman" w:eastAsia="Times New Roman" w:hAnsi="Times New Roman" w:cs="Simplified Arabic"/>
          <w:sz w:val="28"/>
          <w:szCs w:val="28"/>
          <w:lang w:eastAsia="en-US" w:bidi="ar-IQ"/>
        </w:rPr>
      </w:pPr>
      <w:r w:rsidRPr="007328E8">
        <w:rPr>
          <w:rFonts w:ascii="Times New Roman" w:eastAsia="Times New Roman" w:hAnsi="Times New Roman" w:cs="Simplified Arabic" w:hint="cs"/>
          <w:sz w:val="28"/>
          <w:szCs w:val="28"/>
          <w:rtl/>
          <w:lang w:eastAsia="en-US" w:bidi="ar-IQ"/>
        </w:rPr>
        <w:t>النظر على نهاية العارضة.</w:t>
      </w:r>
    </w:p>
    <w:p w14:paraId="3DAE86EA" w14:textId="77777777" w:rsidR="007328E8" w:rsidRPr="007328E8" w:rsidRDefault="007328E8" w:rsidP="007328E8">
      <w:pPr>
        <w:numPr>
          <w:ilvl w:val="0"/>
          <w:numId w:val="30"/>
        </w:numPr>
        <w:spacing w:after="0" w:line="240" w:lineRule="auto"/>
        <w:rPr>
          <w:rFonts w:ascii="Times New Roman" w:eastAsia="Times New Roman" w:hAnsi="Times New Roman" w:cs="Simplified Arabic"/>
          <w:sz w:val="28"/>
          <w:szCs w:val="28"/>
          <w:lang w:eastAsia="en-US" w:bidi="ar-IQ"/>
        </w:rPr>
      </w:pPr>
      <w:r w:rsidRPr="007328E8">
        <w:rPr>
          <w:rFonts w:ascii="Times New Roman" w:eastAsia="Times New Roman" w:hAnsi="Times New Roman" w:cs="Simplified Arabic" w:hint="cs"/>
          <w:sz w:val="28"/>
          <w:szCs w:val="28"/>
          <w:rtl/>
          <w:lang w:eastAsia="en-US" w:bidi="ar-IQ"/>
        </w:rPr>
        <w:t>نقل القدم الخلفية يكون من جانب العارضة.</w:t>
      </w:r>
    </w:p>
    <w:p w14:paraId="05F10B24" w14:textId="143EAA9D" w:rsidR="007328E8" w:rsidRPr="007328E8" w:rsidRDefault="007328E8" w:rsidP="007328E8">
      <w:pPr>
        <w:numPr>
          <w:ilvl w:val="0"/>
          <w:numId w:val="30"/>
        </w:numPr>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Simplified Arabic" w:hint="cs"/>
          <w:sz w:val="28"/>
          <w:szCs w:val="28"/>
          <w:rtl/>
          <w:lang w:eastAsia="en-US" w:bidi="ar-IQ"/>
        </w:rPr>
        <w:t>الذراعان تأخذ اوضاع مختلفة في حركتيهما</w:t>
      </w:r>
    </w:p>
    <w:p w14:paraId="7277CD58" w14:textId="77777777" w:rsidR="007328E8" w:rsidRPr="007328E8" w:rsidRDefault="007328E8" w:rsidP="007328E8">
      <w:pPr>
        <w:spacing w:after="0" w:line="240" w:lineRule="auto"/>
        <w:rPr>
          <w:rFonts w:ascii="Times New Roman" w:eastAsia="Times New Roman" w:hAnsi="Times New Roman" w:cs="Simplified Arabic"/>
          <w:sz w:val="28"/>
          <w:szCs w:val="28"/>
          <w:lang w:eastAsia="en-US" w:bidi="ar-IQ"/>
        </w:rPr>
      </w:pPr>
    </w:p>
    <w:p w14:paraId="5904717A" w14:textId="5A9BA8BE" w:rsidR="007328E8" w:rsidRPr="007328E8" w:rsidRDefault="007328E8" w:rsidP="007328E8">
      <w:pPr>
        <w:spacing w:after="0" w:line="240" w:lineRule="auto"/>
        <w:rPr>
          <w:rFonts w:ascii="Times New Roman" w:eastAsia="Times New Roman" w:hAnsi="Times New Roman" w:cs="Al-Kharashi 62"/>
          <w:sz w:val="36"/>
          <w:szCs w:val="36"/>
          <w:u w:val="single"/>
          <w:rtl/>
          <w:lang w:eastAsia="en-US" w:bidi="ar-IQ"/>
        </w:rPr>
      </w:pPr>
      <w:r w:rsidRPr="007328E8">
        <w:rPr>
          <w:rFonts w:ascii="Times New Roman" w:eastAsia="Times New Roman" w:hAnsi="Times New Roman" w:cs="Al-Kharashi 62" w:hint="cs"/>
          <w:b/>
          <w:bCs/>
          <w:sz w:val="36"/>
          <w:szCs w:val="36"/>
          <w:u w:val="single"/>
          <w:rtl/>
          <w:lang w:eastAsia="en-US" w:bidi="ar-IQ"/>
        </w:rPr>
        <w:t>السير الى الجانب</w:t>
      </w:r>
    </w:p>
    <w:p w14:paraId="1A8240D8" w14:textId="15C85A2E" w:rsidR="007328E8" w:rsidRPr="007328E8" w:rsidRDefault="007328E8" w:rsidP="007328E8">
      <w:pPr>
        <w:tabs>
          <w:tab w:val="left" w:pos="720"/>
          <w:tab w:val="left" w:pos="1440"/>
          <w:tab w:val="left" w:pos="2160"/>
          <w:tab w:val="left" w:pos="2880"/>
          <w:tab w:val="left" w:pos="3636"/>
        </w:tabs>
        <w:spacing w:after="0" w:line="240" w:lineRule="auto"/>
        <w:rPr>
          <w:rFonts w:ascii="Times New Roman" w:eastAsia="Times New Roman" w:hAnsi="Times New Roman" w:cs="Simplified Arabic"/>
          <w:sz w:val="28"/>
          <w:szCs w:val="28"/>
          <w:rtl/>
          <w:lang w:eastAsia="en-US" w:bidi="ar-IQ"/>
        </w:rPr>
      </w:pPr>
      <w:r w:rsidRPr="007328E8">
        <w:rPr>
          <w:rFonts w:ascii="Times New Roman" w:eastAsia="Times New Roman" w:hAnsi="Times New Roman" w:cs="Al-Kharashi 62" w:hint="cs"/>
          <w:sz w:val="32"/>
          <w:szCs w:val="32"/>
          <w:rtl/>
          <w:lang w:eastAsia="en-US" w:bidi="ar-IQ"/>
        </w:rPr>
        <w:tab/>
      </w:r>
      <w:r w:rsidRPr="007328E8">
        <w:rPr>
          <w:rFonts w:ascii="Times New Roman" w:eastAsia="Times New Roman" w:hAnsi="Times New Roman" w:cs="Simplified Arabic" w:hint="cs"/>
          <w:sz w:val="28"/>
          <w:szCs w:val="28"/>
          <w:rtl/>
          <w:lang w:eastAsia="en-US" w:bidi="ar-IQ"/>
        </w:rPr>
        <w:t>لا يختل</w:t>
      </w:r>
      <w:r w:rsidRPr="007328E8">
        <w:rPr>
          <w:rFonts w:ascii="Times New Roman" w:eastAsia="Times New Roman" w:hAnsi="Times New Roman" w:cs="Simplified Arabic" w:hint="eastAsia"/>
          <w:sz w:val="28"/>
          <w:szCs w:val="28"/>
          <w:rtl/>
          <w:lang w:eastAsia="en-US" w:bidi="ar-IQ"/>
        </w:rPr>
        <w:t>ف</w:t>
      </w:r>
      <w:r w:rsidRPr="007328E8">
        <w:rPr>
          <w:rFonts w:ascii="Times New Roman" w:eastAsia="Times New Roman" w:hAnsi="Times New Roman" w:cs="Simplified Arabic" w:hint="cs"/>
          <w:sz w:val="28"/>
          <w:szCs w:val="28"/>
          <w:rtl/>
          <w:lang w:eastAsia="en-US" w:bidi="ar-IQ"/>
        </w:rPr>
        <w:t xml:space="preserve"> السير الى الجانب عن السير الى الامام او الخلف الافي الاتجاه ونقل القدمين بالتتابع وليس بالتبادل.</w:t>
      </w:r>
    </w:p>
    <w:p w14:paraId="3BBE5808" w14:textId="77777777" w:rsidR="00EF5A62" w:rsidRDefault="00EF5A62" w:rsidP="005D1C60">
      <w:pPr>
        <w:spacing w:line="360" w:lineRule="auto"/>
        <w:jc w:val="both"/>
        <w:rPr>
          <w:rFonts w:asciiTheme="majorBidi" w:hAnsiTheme="majorBidi" w:cstheme="majorBidi"/>
          <w:sz w:val="28"/>
          <w:szCs w:val="28"/>
          <w:rtl/>
          <w:lang w:bidi="ar-IQ"/>
        </w:rPr>
      </w:pPr>
    </w:p>
    <w:p w14:paraId="58F6A41A" w14:textId="77777777" w:rsidR="007328E8" w:rsidRDefault="007328E8" w:rsidP="005D1C60">
      <w:pPr>
        <w:spacing w:line="360" w:lineRule="auto"/>
        <w:jc w:val="both"/>
        <w:rPr>
          <w:rFonts w:asciiTheme="majorBidi" w:hAnsiTheme="majorBidi" w:cstheme="majorBidi"/>
          <w:sz w:val="28"/>
          <w:szCs w:val="28"/>
          <w:rtl/>
          <w:lang w:bidi="ar-IQ"/>
        </w:rPr>
      </w:pPr>
    </w:p>
    <w:p w14:paraId="3B09D0A3" w14:textId="5972E5EF" w:rsidR="007328E8" w:rsidRPr="007328E8" w:rsidRDefault="007328E8" w:rsidP="005D1C60">
      <w:pPr>
        <w:spacing w:line="360" w:lineRule="auto"/>
        <w:jc w:val="both"/>
        <w:rPr>
          <w:rFonts w:asciiTheme="majorBidi" w:hAnsiTheme="majorBidi" w:cstheme="majorBidi"/>
          <w:b/>
          <w:bCs/>
          <w:sz w:val="28"/>
          <w:szCs w:val="28"/>
          <w:lang w:bidi="ar-IQ"/>
        </w:rPr>
      </w:pPr>
      <w:r w:rsidRPr="007328E8">
        <w:rPr>
          <w:rFonts w:asciiTheme="majorBidi" w:hAnsiTheme="majorBidi" w:cstheme="majorBidi" w:hint="cs"/>
          <w:b/>
          <w:bCs/>
          <w:sz w:val="28"/>
          <w:szCs w:val="28"/>
          <w:rtl/>
          <w:lang w:bidi="ar-IQ"/>
        </w:rPr>
        <w:t>المصدر (الأسس الفنية والميكانيكية للجمناستك الفني للسيدات)</w:t>
      </w:r>
    </w:p>
    <w:sectPr w:rsidR="007328E8" w:rsidRPr="007328E8" w:rsidSect="00D5798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F3895" w14:textId="77777777" w:rsidR="00777F2F" w:rsidRDefault="00777F2F" w:rsidP="00D57983">
      <w:pPr>
        <w:spacing w:after="0" w:line="240" w:lineRule="auto"/>
      </w:pPr>
      <w:r>
        <w:separator/>
      </w:r>
    </w:p>
  </w:endnote>
  <w:endnote w:type="continuationSeparator" w:id="0">
    <w:p w14:paraId="748DF19B" w14:textId="77777777" w:rsidR="00777F2F" w:rsidRDefault="00777F2F" w:rsidP="00D57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l-Kharashi 62">
    <w:altName w:val="Arial"/>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9E03" w14:textId="77777777" w:rsidR="00D57983" w:rsidRDefault="00D5798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C5BF" w14:textId="77777777" w:rsidR="00D57983" w:rsidRDefault="00D5798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0C01" w14:textId="77777777" w:rsidR="00D57983" w:rsidRDefault="00D579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55566" w14:textId="77777777" w:rsidR="00777F2F" w:rsidRDefault="00777F2F" w:rsidP="00D57983">
      <w:pPr>
        <w:spacing w:after="0" w:line="240" w:lineRule="auto"/>
      </w:pPr>
      <w:r>
        <w:separator/>
      </w:r>
    </w:p>
  </w:footnote>
  <w:footnote w:type="continuationSeparator" w:id="0">
    <w:p w14:paraId="5398B621" w14:textId="77777777" w:rsidR="00777F2F" w:rsidRDefault="00777F2F" w:rsidP="00D57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C530" w14:textId="77777777" w:rsidR="00D57983" w:rsidRDefault="00000000">
    <w:pPr>
      <w:pStyle w:val="a4"/>
    </w:pPr>
    <w:r>
      <w:rPr>
        <w:noProof/>
      </w:rPr>
      <w:pict w14:anchorId="5E03B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3245107" o:spid="_x0000_s1026" type="#_x0000_t75" style="position:absolute;left:0;text-align:left;margin-left:0;margin-top:0;width:628.7pt;height:361.1pt;z-index:-251657216;mso-position-horizontal:center;mso-position-horizontal-relative:margin;mso-position-vertical:center;mso-position-vertical-relative:margin" o:allowincell="f">
          <v:imagedata r:id="rId1" o:title="photo_2023-12-19_16-14-4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AC84" w14:textId="77777777" w:rsidR="00D57983" w:rsidRDefault="00000000">
    <w:pPr>
      <w:pStyle w:val="a4"/>
    </w:pPr>
    <w:r>
      <w:rPr>
        <w:noProof/>
      </w:rPr>
      <w:pict w14:anchorId="4F3C5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3245108" o:spid="_x0000_s1027" type="#_x0000_t75" style="position:absolute;left:0;text-align:left;margin-left:0;margin-top:0;width:556.7pt;height:361.1pt;z-index:-251656192;mso-position-horizontal:center;mso-position-horizontal-relative:margin;mso-position-vertical:center;mso-position-vertical-relative:margin" o:allowincell="f">
          <v:imagedata r:id="rId1" o:title="photo_2023-12-19_16-14-4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9ADB" w14:textId="77777777" w:rsidR="00D57983" w:rsidRDefault="00000000">
    <w:pPr>
      <w:pStyle w:val="a4"/>
    </w:pPr>
    <w:r>
      <w:rPr>
        <w:noProof/>
      </w:rPr>
      <w:pict w14:anchorId="58D00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3245106" o:spid="_x0000_s1025" type="#_x0000_t75" style="position:absolute;left:0;text-align:left;margin-left:0;margin-top:0;width:628.7pt;height:361.1pt;z-index:-251658240;mso-position-horizontal:center;mso-position-horizontal-relative:margin;mso-position-vertical:center;mso-position-vertical-relative:margin" o:allowincell="f">
          <v:imagedata r:id="rId1" o:title="photo_2023-12-19_16-14-4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481"/>
    <w:multiLevelType w:val="hybridMultilevel"/>
    <w:tmpl w:val="DFC082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36595"/>
    <w:multiLevelType w:val="hybridMultilevel"/>
    <w:tmpl w:val="9FAAA40E"/>
    <w:lvl w:ilvl="0" w:tplc="3DA45176">
      <w:start w:val="1"/>
      <w:numFmt w:val="bullet"/>
      <w:lvlText w:val="•"/>
      <w:lvlJc w:val="left"/>
      <w:pPr>
        <w:tabs>
          <w:tab w:val="num" w:pos="720"/>
        </w:tabs>
        <w:ind w:left="720" w:hanging="360"/>
      </w:pPr>
      <w:rPr>
        <w:rFonts w:ascii="Times New Roman" w:hAnsi="Times New Roman" w:hint="default"/>
      </w:rPr>
    </w:lvl>
    <w:lvl w:ilvl="1" w:tplc="8DF22534" w:tentative="1">
      <w:start w:val="1"/>
      <w:numFmt w:val="bullet"/>
      <w:lvlText w:val="•"/>
      <w:lvlJc w:val="left"/>
      <w:pPr>
        <w:tabs>
          <w:tab w:val="num" w:pos="1440"/>
        </w:tabs>
        <w:ind w:left="1440" w:hanging="360"/>
      </w:pPr>
      <w:rPr>
        <w:rFonts w:ascii="Times New Roman" w:hAnsi="Times New Roman" w:hint="default"/>
      </w:rPr>
    </w:lvl>
    <w:lvl w:ilvl="2" w:tplc="8192367C" w:tentative="1">
      <w:start w:val="1"/>
      <w:numFmt w:val="bullet"/>
      <w:lvlText w:val="•"/>
      <w:lvlJc w:val="left"/>
      <w:pPr>
        <w:tabs>
          <w:tab w:val="num" w:pos="2160"/>
        </w:tabs>
        <w:ind w:left="2160" w:hanging="360"/>
      </w:pPr>
      <w:rPr>
        <w:rFonts w:ascii="Times New Roman" w:hAnsi="Times New Roman" w:hint="default"/>
      </w:rPr>
    </w:lvl>
    <w:lvl w:ilvl="3" w:tplc="AB2C5E44" w:tentative="1">
      <w:start w:val="1"/>
      <w:numFmt w:val="bullet"/>
      <w:lvlText w:val="•"/>
      <w:lvlJc w:val="left"/>
      <w:pPr>
        <w:tabs>
          <w:tab w:val="num" w:pos="2880"/>
        </w:tabs>
        <w:ind w:left="2880" w:hanging="360"/>
      </w:pPr>
      <w:rPr>
        <w:rFonts w:ascii="Times New Roman" w:hAnsi="Times New Roman" w:hint="default"/>
      </w:rPr>
    </w:lvl>
    <w:lvl w:ilvl="4" w:tplc="CA965DB0" w:tentative="1">
      <w:start w:val="1"/>
      <w:numFmt w:val="bullet"/>
      <w:lvlText w:val="•"/>
      <w:lvlJc w:val="left"/>
      <w:pPr>
        <w:tabs>
          <w:tab w:val="num" w:pos="3600"/>
        </w:tabs>
        <w:ind w:left="3600" w:hanging="360"/>
      </w:pPr>
      <w:rPr>
        <w:rFonts w:ascii="Times New Roman" w:hAnsi="Times New Roman" w:hint="default"/>
      </w:rPr>
    </w:lvl>
    <w:lvl w:ilvl="5" w:tplc="8F2E6EB2" w:tentative="1">
      <w:start w:val="1"/>
      <w:numFmt w:val="bullet"/>
      <w:lvlText w:val="•"/>
      <w:lvlJc w:val="left"/>
      <w:pPr>
        <w:tabs>
          <w:tab w:val="num" w:pos="4320"/>
        </w:tabs>
        <w:ind w:left="4320" w:hanging="360"/>
      </w:pPr>
      <w:rPr>
        <w:rFonts w:ascii="Times New Roman" w:hAnsi="Times New Roman" w:hint="default"/>
      </w:rPr>
    </w:lvl>
    <w:lvl w:ilvl="6" w:tplc="FD38F494" w:tentative="1">
      <w:start w:val="1"/>
      <w:numFmt w:val="bullet"/>
      <w:lvlText w:val="•"/>
      <w:lvlJc w:val="left"/>
      <w:pPr>
        <w:tabs>
          <w:tab w:val="num" w:pos="5040"/>
        </w:tabs>
        <w:ind w:left="5040" w:hanging="360"/>
      </w:pPr>
      <w:rPr>
        <w:rFonts w:ascii="Times New Roman" w:hAnsi="Times New Roman" w:hint="default"/>
      </w:rPr>
    </w:lvl>
    <w:lvl w:ilvl="7" w:tplc="9D5A377A" w:tentative="1">
      <w:start w:val="1"/>
      <w:numFmt w:val="bullet"/>
      <w:lvlText w:val="•"/>
      <w:lvlJc w:val="left"/>
      <w:pPr>
        <w:tabs>
          <w:tab w:val="num" w:pos="5760"/>
        </w:tabs>
        <w:ind w:left="5760" w:hanging="360"/>
      </w:pPr>
      <w:rPr>
        <w:rFonts w:ascii="Times New Roman" w:hAnsi="Times New Roman" w:hint="default"/>
      </w:rPr>
    </w:lvl>
    <w:lvl w:ilvl="8" w:tplc="AA40CB6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423677C"/>
    <w:multiLevelType w:val="hybridMultilevel"/>
    <w:tmpl w:val="3EE2D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02C1B"/>
    <w:multiLevelType w:val="hybridMultilevel"/>
    <w:tmpl w:val="A490B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97679E"/>
    <w:multiLevelType w:val="hybridMultilevel"/>
    <w:tmpl w:val="BE5E982A"/>
    <w:lvl w:ilvl="0" w:tplc="C6AAE4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AE3D17"/>
    <w:multiLevelType w:val="hybridMultilevel"/>
    <w:tmpl w:val="9A38C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B47E3"/>
    <w:multiLevelType w:val="hybridMultilevel"/>
    <w:tmpl w:val="3A6EF674"/>
    <w:lvl w:ilvl="0" w:tplc="BFA81A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102FB1"/>
    <w:multiLevelType w:val="hybridMultilevel"/>
    <w:tmpl w:val="D4E86994"/>
    <w:lvl w:ilvl="0" w:tplc="229ADC58">
      <w:start w:val="5"/>
      <w:numFmt w:val="bullet"/>
      <w:lvlText w:val=""/>
      <w:lvlJc w:val="left"/>
      <w:pPr>
        <w:ind w:left="720" w:hanging="360"/>
      </w:pPr>
      <w:rPr>
        <w:rFonts w:ascii="Symbol" w:eastAsia="Arial"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C46D8"/>
    <w:multiLevelType w:val="hybridMultilevel"/>
    <w:tmpl w:val="E19A8E2C"/>
    <w:lvl w:ilvl="0" w:tplc="F6E094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577179"/>
    <w:multiLevelType w:val="hybridMultilevel"/>
    <w:tmpl w:val="E824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04354"/>
    <w:multiLevelType w:val="hybridMultilevel"/>
    <w:tmpl w:val="4F829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B622B"/>
    <w:multiLevelType w:val="hybridMultilevel"/>
    <w:tmpl w:val="C3E4B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837E4"/>
    <w:multiLevelType w:val="hybridMultilevel"/>
    <w:tmpl w:val="BA3C3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0C2E65"/>
    <w:multiLevelType w:val="hybridMultilevel"/>
    <w:tmpl w:val="95148B90"/>
    <w:lvl w:ilvl="0" w:tplc="BF9EAB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616EE6"/>
    <w:multiLevelType w:val="hybridMultilevel"/>
    <w:tmpl w:val="AEA47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98373B"/>
    <w:multiLevelType w:val="hybridMultilevel"/>
    <w:tmpl w:val="157A6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26B49"/>
    <w:multiLevelType w:val="hybridMultilevel"/>
    <w:tmpl w:val="5A84F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F35BF4"/>
    <w:multiLevelType w:val="hybridMultilevel"/>
    <w:tmpl w:val="BC489D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430F93"/>
    <w:multiLevelType w:val="hybridMultilevel"/>
    <w:tmpl w:val="53429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15280"/>
    <w:multiLevelType w:val="hybridMultilevel"/>
    <w:tmpl w:val="5B600ED8"/>
    <w:lvl w:ilvl="0" w:tplc="C0BEF048">
      <w:start w:val="1"/>
      <w:numFmt w:val="bullet"/>
      <w:lvlText w:val="•"/>
      <w:lvlJc w:val="left"/>
      <w:pPr>
        <w:tabs>
          <w:tab w:val="num" w:pos="720"/>
        </w:tabs>
        <w:ind w:left="720" w:hanging="360"/>
      </w:pPr>
      <w:rPr>
        <w:rFonts w:ascii="Times New Roman" w:hAnsi="Times New Roman" w:hint="default"/>
      </w:rPr>
    </w:lvl>
    <w:lvl w:ilvl="1" w:tplc="B3426EAA" w:tentative="1">
      <w:start w:val="1"/>
      <w:numFmt w:val="bullet"/>
      <w:lvlText w:val="•"/>
      <w:lvlJc w:val="left"/>
      <w:pPr>
        <w:tabs>
          <w:tab w:val="num" w:pos="1440"/>
        </w:tabs>
        <w:ind w:left="1440" w:hanging="360"/>
      </w:pPr>
      <w:rPr>
        <w:rFonts w:ascii="Times New Roman" w:hAnsi="Times New Roman" w:hint="default"/>
      </w:rPr>
    </w:lvl>
    <w:lvl w:ilvl="2" w:tplc="CC7E77B6" w:tentative="1">
      <w:start w:val="1"/>
      <w:numFmt w:val="bullet"/>
      <w:lvlText w:val="•"/>
      <w:lvlJc w:val="left"/>
      <w:pPr>
        <w:tabs>
          <w:tab w:val="num" w:pos="2160"/>
        </w:tabs>
        <w:ind w:left="2160" w:hanging="360"/>
      </w:pPr>
      <w:rPr>
        <w:rFonts w:ascii="Times New Roman" w:hAnsi="Times New Roman" w:hint="default"/>
      </w:rPr>
    </w:lvl>
    <w:lvl w:ilvl="3" w:tplc="EA3A546C" w:tentative="1">
      <w:start w:val="1"/>
      <w:numFmt w:val="bullet"/>
      <w:lvlText w:val="•"/>
      <w:lvlJc w:val="left"/>
      <w:pPr>
        <w:tabs>
          <w:tab w:val="num" w:pos="2880"/>
        </w:tabs>
        <w:ind w:left="2880" w:hanging="360"/>
      </w:pPr>
      <w:rPr>
        <w:rFonts w:ascii="Times New Roman" w:hAnsi="Times New Roman" w:hint="default"/>
      </w:rPr>
    </w:lvl>
    <w:lvl w:ilvl="4" w:tplc="13AACC58" w:tentative="1">
      <w:start w:val="1"/>
      <w:numFmt w:val="bullet"/>
      <w:lvlText w:val="•"/>
      <w:lvlJc w:val="left"/>
      <w:pPr>
        <w:tabs>
          <w:tab w:val="num" w:pos="3600"/>
        </w:tabs>
        <w:ind w:left="3600" w:hanging="360"/>
      </w:pPr>
      <w:rPr>
        <w:rFonts w:ascii="Times New Roman" w:hAnsi="Times New Roman" w:hint="default"/>
      </w:rPr>
    </w:lvl>
    <w:lvl w:ilvl="5" w:tplc="CC405526" w:tentative="1">
      <w:start w:val="1"/>
      <w:numFmt w:val="bullet"/>
      <w:lvlText w:val="•"/>
      <w:lvlJc w:val="left"/>
      <w:pPr>
        <w:tabs>
          <w:tab w:val="num" w:pos="4320"/>
        </w:tabs>
        <w:ind w:left="4320" w:hanging="360"/>
      </w:pPr>
      <w:rPr>
        <w:rFonts w:ascii="Times New Roman" w:hAnsi="Times New Roman" w:hint="default"/>
      </w:rPr>
    </w:lvl>
    <w:lvl w:ilvl="6" w:tplc="F7E000E4" w:tentative="1">
      <w:start w:val="1"/>
      <w:numFmt w:val="bullet"/>
      <w:lvlText w:val="•"/>
      <w:lvlJc w:val="left"/>
      <w:pPr>
        <w:tabs>
          <w:tab w:val="num" w:pos="5040"/>
        </w:tabs>
        <w:ind w:left="5040" w:hanging="360"/>
      </w:pPr>
      <w:rPr>
        <w:rFonts w:ascii="Times New Roman" w:hAnsi="Times New Roman" w:hint="default"/>
      </w:rPr>
    </w:lvl>
    <w:lvl w:ilvl="7" w:tplc="8DD252AA" w:tentative="1">
      <w:start w:val="1"/>
      <w:numFmt w:val="bullet"/>
      <w:lvlText w:val="•"/>
      <w:lvlJc w:val="left"/>
      <w:pPr>
        <w:tabs>
          <w:tab w:val="num" w:pos="5760"/>
        </w:tabs>
        <w:ind w:left="5760" w:hanging="360"/>
      </w:pPr>
      <w:rPr>
        <w:rFonts w:ascii="Times New Roman" w:hAnsi="Times New Roman" w:hint="default"/>
      </w:rPr>
    </w:lvl>
    <w:lvl w:ilvl="8" w:tplc="AA3A204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668396B"/>
    <w:multiLevelType w:val="hybridMultilevel"/>
    <w:tmpl w:val="0B96C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3033C"/>
    <w:multiLevelType w:val="hybridMultilevel"/>
    <w:tmpl w:val="64266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0017C6"/>
    <w:multiLevelType w:val="hybridMultilevel"/>
    <w:tmpl w:val="553A2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9E0CD7"/>
    <w:multiLevelType w:val="hybridMultilevel"/>
    <w:tmpl w:val="725222F0"/>
    <w:lvl w:ilvl="0" w:tplc="93221E1C">
      <w:start w:val="5"/>
      <w:numFmt w:val="bullet"/>
      <w:lvlText w:val=""/>
      <w:lvlJc w:val="left"/>
      <w:pPr>
        <w:ind w:left="720" w:hanging="360"/>
      </w:pPr>
      <w:rPr>
        <w:rFonts w:ascii="Symbol" w:eastAsia="Arial"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A743C5"/>
    <w:multiLevelType w:val="hybridMultilevel"/>
    <w:tmpl w:val="35C08A1A"/>
    <w:lvl w:ilvl="0" w:tplc="B5A0699E">
      <w:start w:val="2"/>
      <w:numFmt w:val="bullet"/>
      <w:lvlText w:val=""/>
      <w:lvlJc w:val="left"/>
      <w:pPr>
        <w:ind w:left="720" w:hanging="360"/>
      </w:pPr>
      <w:rPr>
        <w:rFonts w:ascii="Symbol" w:eastAsia="Arial"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B231C9"/>
    <w:multiLevelType w:val="hybridMultilevel"/>
    <w:tmpl w:val="B5FAA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1C1E71"/>
    <w:multiLevelType w:val="hybridMultilevel"/>
    <w:tmpl w:val="8DD81A5C"/>
    <w:lvl w:ilvl="0" w:tplc="3E2EED20">
      <w:start w:val="1"/>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2D093C"/>
    <w:multiLevelType w:val="hybridMultilevel"/>
    <w:tmpl w:val="5BDEB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CA6F47"/>
    <w:multiLevelType w:val="hybridMultilevel"/>
    <w:tmpl w:val="443A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2C6D56"/>
    <w:multiLevelType w:val="hybridMultilevel"/>
    <w:tmpl w:val="7C6EF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06ACB"/>
    <w:multiLevelType w:val="hybridMultilevel"/>
    <w:tmpl w:val="03E27548"/>
    <w:lvl w:ilvl="0" w:tplc="4BF41F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82788065">
    <w:abstractNumId w:val="8"/>
  </w:num>
  <w:num w:numId="2" w16cid:durableId="742991471">
    <w:abstractNumId w:val="6"/>
  </w:num>
  <w:num w:numId="3" w16cid:durableId="1539506995">
    <w:abstractNumId w:val="26"/>
  </w:num>
  <w:num w:numId="4" w16cid:durableId="1414089701">
    <w:abstractNumId w:val="19"/>
  </w:num>
  <w:num w:numId="5" w16cid:durableId="108477888">
    <w:abstractNumId w:val="1"/>
  </w:num>
  <w:num w:numId="6" w16cid:durableId="1188058805">
    <w:abstractNumId w:val="30"/>
  </w:num>
  <w:num w:numId="7" w16cid:durableId="973750864">
    <w:abstractNumId w:val="25"/>
  </w:num>
  <w:num w:numId="8" w16cid:durableId="1223835426">
    <w:abstractNumId w:val="24"/>
  </w:num>
  <w:num w:numId="9" w16cid:durableId="238029802">
    <w:abstractNumId w:val="21"/>
  </w:num>
  <w:num w:numId="10" w16cid:durableId="1016733422">
    <w:abstractNumId w:val="15"/>
  </w:num>
  <w:num w:numId="11" w16cid:durableId="495806266">
    <w:abstractNumId w:val="11"/>
  </w:num>
  <w:num w:numId="12" w16cid:durableId="1974482454">
    <w:abstractNumId w:val="28"/>
  </w:num>
  <w:num w:numId="13" w16cid:durableId="2009599901">
    <w:abstractNumId w:val="27"/>
  </w:num>
  <w:num w:numId="14" w16cid:durableId="31469054">
    <w:abstractNumId w:val="17"/>
  </w:num>
  <w:num w:numId="15" w16cid:durableId="725178878">
    <w:abstractNumId w:val="14"/>
  </w:num>
  <w:num w:numId="16" w16cid:durableId="916094897">
    <w:abstractNumId w:val="23"/>
  </w:num>
  <w:num w:numId="17" w16cid:durableId="997616674">
    <w:abstractNumId w:val="0"/>
  </w:num>
  <w:num w:numId="18" w16cid:durableId="294414693">
    <w:abstractNumId w:val="18"/>
  </w:num>
  <w:num w:numId="19" w16cid:durableId="143014521">
    <w:abstractNumId w:val="10"/>
  </w:num>
  <w:num w:numId="20" w16cid:durableId="966468065">
    <w:abstractNumId w:val="9"/>
  </w:num>
  <w:num w:numId="21" w16cid:durableId="653726227">
    <w:abstractNumId w:val="7"/>
  </w:num>
  <w:num w:numId="22" w16cid:durableId="1011565999">
    <w:abstractNumId w:val="3"/>
  </w:num>
  <w:num w:numId="23" w16cid:durableId="1748073488">
    <w:abstractNumId w:val="22"/>
  </w:num>
  <w:num w:numId="24" w16cid:durableId="791826722">
    <w:abstractNumId w:val="20"/>
  </w:num>
  <w:num w:numId="25" w16cid:durableId="1157067956">
    <w:abstractNumId w:val="5"/>
  </w:num>
  <w:num w:numId="26" w16cid:durableId="1617831712">
    <w:abstractNumId w:val="12"/>
  </w:num>
  <w:num w:numId="27" w16cid:durableId="1887524192">
    <w:abstractNumId w:val="29"/>
  </w:num>
  <w:num w:numId="28" w16cid:durableId="1570382120">
    <w:abstractNumId w:val="16"/>
  </w:num>
  <w:num w:numId="29" w16cid:durableId="592012590">
    <w:abstractNumId w:val="2"/>
  </w:num>
  <w:num w:numId="30" w16cid:durableId="88544052">
    <w:abstractNumId w:val="13"/>
  </w:num>
  <w:num w:numId="31" w16cid:durableId="1132753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62"/>
    <w:rsid w:val="0008024F"/>
    <w:rsid w:val="000D3736"/>
    <w:rsid w:val="000E6EB1"/>
    <w:rsid w:val="000E737F"/>
    <w:rsid w:val="001551E7"/>
    <w:rsid w:val="0017061D"/>
    <w:rsid w:val="001A4B00"/>
    <w:rsid w:val="002C5A57"/>
    <w:rsid w:val="00326E58"/>
    <w:rsid w:val="00446B41"/>
    <w:rsid w:val="00463242"/>
    <w:rsid w:val="004803C6"/>
    <w:rsid w:val="004B386D"/>
    <w:rsid w:val="004F5CC8"/>
    <w:rsid w:val="00516337"/>
    <w:rsid w:val="00537DA9"/>
    <w:rsid w:val="0059100A"/>
    <w:rsid w:val="00596BD1"/>
    <w:rsid w:val="005B6B0A"/>
    <w:rsid w:val="005D1C60"/>
    <w:rsid w:val="0060457B"/>
    <w:rsid w:val="006606C0"/>
    <w:rsid w:val="00664D73"/>
    <w:rsid w:val="00694659"/>
    <w:rsid w:val="007328E8"/>
    <w:rsid w:val="00763559"/>
    <w:rsid w:val="00777F2F"/>
    <w:rsid w:val="00854871"/>
    <w:rsid w:val="0086365A"/>
    <w:rsid w:val="009135D5"/>
    <w:rsid w:val="00944464"/>
    <w:rsid w:val="009466EB"/>
    <w:rsid w:val="00957592"/>
    <w:rsid w:val="00957FF6"/>
    <w:rsid w:val="009A4CE3"/>
    <w:rsid w:val="009B58EB"/>
    <w:rsid w:val="009C225E"/>
    <w:rsid w:val="00A7495A"/>
    <w:rsid w:val="00AB36E3"/>
    <w:rsid w:val="00B52D4B"/>
    <w:rsid w:val="00B6121C"/>
    <w:rsid w:val="00C138B0"/>
    <w:rsid w:val="00C531E6"/>
    <w:rsid w:val="00C57C78"/>
    <w:rsid w:val="00CC41CC"/>
    <w:rsid w:val="00D55B23"/>
    <w:rsid w:val="00D57983"/>
    <w:rsid w:val="00DA2CED"/>
    <w:rsid w:val="00DC0D56"/>
    <w:rsid w:val="00DF06BB"/>
    <w:rsid w:val="00E2053D"/>
    <w:rsid w:val="00E529EC"/>
    <w:rsid w:val="00E6797E"/>
    <w:rsid w:val="00EF5A62"/>
    <w:rsid w:val="00F3046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FA3A6"/>
  <w15:docId w15:val="{B36A25CC-6AF3-4790-B4C1-639A1A4CC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00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4B386D"/>
    <w:pPr>
      <w:bidi w:val="0"/>
      <w:spacing w:after="0" w:line="240" w:lineRule="auto"/>
    </w:pPr>
    <w:rPr>
      <w:rFonts w:ascii="Simplified Arabic" w:eastAsia="Simplified Arabic" w:hAnsi="Simplified Arabic" w:cs="Simplified Arabic"/>
      <w:sz w:val="20"/>
      <w:szCs w:val="20"/>
    </w:rPr>
  </w:style>
  <w:style w:type="character" w:customStyle="1" w:styleId="Char">
    <w:name w:val="نص حاشية سفلية Char"/>
    <w:basedOn w:val="a0"/>
    <w:link w:val="a3"/>
    <w:uiPriority w:val="99"/>
    <w:rsid w:val="004B386D"/>
    <w:rPr>
      <w:rFonts w:ascii="Simplified Arabic" w:eastAsia="Simplified Arabic" w:hAnsi="Simplified Arabic" w:cs="Simplified Arabic"/>
      <w:sz w:val="20"/>
      <w:szCs w:val="20"/>
    </w:rPr>
  </w:style>
  <w:style w:type="paragraph" w:styleId="a4">
    <w:name w:val="header"/>
    <w:basedOn w:val="a"/>
    <w:link w:val="Char0"/>
    <w:uiPriority w:val="99"/>
    <w:unhideWhenUsed/>
    <w:rsid w:val="00D57983"/>
    <w:pPr>
      <w:tabs>
        <w:tab w:val="center" w:pos="4513"/>
        <w:tab w:val="right" w:pos="9026"/>
      </w:tabs>
      <w:spacing w:after="0" w:line="240" w:lineRule="auto"/>
    </w:pPr>
  </w:style>
  <w:style w:type="character" w:customStyle="1" w:styleId="Char0">
    <w:name w:val="رأس الصفحة Char"/>
    <w:basedOn w:val="a0"/>
    <w:link w:val="a4"/>
    <w:uiPriority w:val="99"/>
    <w:rsid w:val="00D57983"/>
  </w:style>
  <w:style w:type="paragraph" w:styleId="a5">
    <w:name w:val="footer"/>
    <w:basedOn w:val="a"/>
    <w:link w:val="Char1"/>
    <w:uiPriority w:val="99"/>
    <w:unhideWhenUsed/>
    <w:rsid w:val="00D57983"/>
    <w:pPr>
      <w:tabs>
        <w:tab w:val="center" w:pos="4513"/>
        <w:tab w:val="right" w:pos="9026"/>
      </w:tabs>
      <w:spacing w:after="0" w:line="240" w:lineRule="auto"/>
    </w:pPr>
  </w:style>
  <w:style w:type="character" w:customStyle="1" w:styleId="Char1">
    <w:name w:val="تذييل الصفحة Char"/>
    <w:basedOn w:val="a0"/>
    <w:link w:val="a5"/>
    <w:uiPriority w:val="99"/>
    <w:rsid w:val="00D57983"/>
  </w:style>
  <w:style w:type="paragraph" w:styleId="a6">
    <w:name w:val="List Paragraph"/>
    <w:basedOn w:val="a"/>
    <w:uiPriority w:val="34"/>
    <w:qFormat/>
    <w:rsid w:val="009C225E"/>
    <w:pPr>
      <w:ind w:left="720"/>
      <w:contextualSpacing/>
    </w:pPr>
  </w:style>
  <w:style w:type="character" w:styleId="Hyperlink">
    <w:name w:val="Hyperlink"/>
    <w:basedOn w:val="a0"/>
    <w:uiPriority w:val="99"/>
    <w:unhideWhenUsed/>
    <w:rsid w:val="00C138B0"/>
    <w:rPr>
      <w:color w:val="0000FF" w:themeColor="hyperlink"/>
      <w:u w:val="single"/>
    </w:rPr>
  </w:style>
  <w:style w:type="paragraph" w:styleId="a7">
    <w:name w:val="Balloon Text"/>
    <w:basedOn w:val="a"/>
    <w:link w:val="Char2"/>
    <w:uiPriority w:val="99"/>
    <w:semiHidden/>
    <w:unhideWhenUsed/>
    <w:rsid w:val="00DF06BB"/>
    <w:pPr>
      <w:spacing w:after="0" w:line="240" w:lineRule="auto"/>
    </w:pPr>
    <w:rPr>
      <w:rFonts w:ascii="Tahoma" w:hAnsi="Tahoma" w:cs="Tahoma"/>
      <w:sz w:val="16"/>
      <w:szCs w:val="16"/>
    </w:rPr>
  </w:style>
  <w:style w:type="character" w:customStyle="1" w:styleId="Char2">
    <w:name w:val="نص في بالون Char"/>
    <w:basedOn w:val="a0"/>
    <w:link w:val="a7"/>
    <w:uiPriority w:val="99"/>
    <w:semiHidden/>
    <w:rsid w:val="00DF06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3450">
      <w:bodyDiv w:val="1"/>
      <w:marLeft w:val="0"/>
      <w:marRight w:val="0"/>
      <w:marTop w:val="0"/>
      <w:marBottom w:val="0"/>
      <w:divBdr>
        <w:top w:val="none" w:sz="0" w:space="0" w:color="auto"/>
        <w:left w:val="none" w:sz="0" w:space="0" w:color="auto"/>
        <w:bottom w:val="none" w:sz="0" w:space="0" w:color="auto"/>
        <w:right w:val="none" w:sz="0" w:space="0" w:color="auto"/>
      </w:divBdr>
    </w:div>
    <w:div w:id="1364745929">
      <w:bodyDiv w:val="1"/>
      <w:marLeft w:val="0"/>
      <w:marRight w:val="0"/>
      <w:marTop w:val="0"/>
      <w:marBottom w:val="0"/>
      <w:divBdr>
        <w:top w:val="none" w:sz="0" w:space="0" w:color="auto"/>
        <w:left w:val="none" w:sz="0" w:space="0" w:color="auto"/>
        <w:bottom w:val="none" w:sz="0" w:space="0" w:color="auto"/>
        <w:right w:val="none" w:sz="0" w:space="0" w:color="auto"/>
      </w:divBdr>
    </w:div>
    <w:div w:id="191458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Ghofran</dc:creator>
  <cp:lastModifiedBy>mustafa</cp:lastModifiedBy>
  <cp:revision>6</cp:revision>
  <cp:lastPrinted>2024-03-31T02:11:00Z</cp:lastPrinted>
  <dcterms:created xsi:type="dcterms:W3CDTF">2024-03-31T02:09:00Z</dcterms:created>
  <dcterms:modified xsi:type="dcterms:W3CDTF">2025-11-23T21:20:00Z</dcterms:modified>
</cp:coreProperties>
</file>