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710" w:rsidRPr="00A43710" w:rsidRDefault="00BF5D5C" w:rsidP="00A43710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GoBack"/>
      <w:bookmarkEnd w:id="0"/>
      <w:r w:rsidRPr="00A43710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وصف المقرر</w:t>
      </w:r>
    </w:p>
    <w:p w:rsidR="00A43710" w:rsidRPr="00A43710" w:rsidRDefault="00A43710" w:rsidP="00DA3B9D">
      <w:pPr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A43710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م. د. </w:t>
      </w:r>
      <w:r w:rsidR="00DA3B9D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قصي عبيد حمادي</w:t>
      </w:r>
    </w:p>
    <w:p w:rsidR="0099634D" w:rsidRPr="00A43710" w:rsidRDefault="00A4371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978"/>
        <w:gridCol w:w="4878"/>
      </w:tblGrid>
      <w:tr w:rsidR="000649DA" w:rsidRPr="000649DA" w:rsidTr="000649DA">
        <w:tc>
          <w:tcPr>
            <w:tcW w:w="3978" w:type="dxa"/>
          </w:tcPr>
          <w:p w:rsidR="000649DA" w:rsidRPr="000649DA" w:rsidRDefault="000649DA" w:rsidP="000649DA">
            <w:pPr>
              <w:pStyle w:val="ListParagraph"/>
              <w:numPr>
                <w:ilvl w:val="0"/>
                <w:numId w:val="9"/>
              </w:numPr>
              <w:ind w:left="45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649D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المؤسسة التعليمية</w:t>
            </w:r>
          </w:p>
        </w:tc>
        <w:tc>
          <w:tcPr>
            <w:tcW w:w="4878" w:type="dxa"/>
            <w:vAlign w:val="center"/>
          </w:tcPr>
          <w:p w:rsidR="000649DA" w:rsidRPr="000649DA" w:rsidRDefault="000649DA" w:rsidP="001F555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</w:rPr>
              <w:t>جامعة بغداد</w:t>
            </w:r>
          </w:p>
        </w:tc>
      </w:tr>
      <w:tr w:rsidR="000649DA" w:rsidRPr="000649DA" w:rsidTr="000649DA">
        <w:tc>
          <w:tcPr>
            <w:tcW w:w="3978" w:type="dxa"/>
          </w:tcPr>
          <w:p w:rsidR="000649DA" w:rsidRPr="000649DA" w:rsidRDefault="000649DA" w:rsidP="000649DA">
            <w:pPr>
              <w:pStyle w:val="ListParagraph"/>
              <w:numPr>
                <w:ilvl w:val="0"/>
                <w:numId w:val="9"/>
              </w:numPr>
              <w:ind w:left="45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649D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القسم الجامعي / المركز</w:t>
            </w:r>
          </w:p>
        </w:tc>
        <w:tc>
          <w:tcPr>
            <w:tcW w:w="4878" w:type="dxa"/>
            <w:vAlign w:val="center"/>
          </w:tcPr>
          <w:p w:rsidR="000649DA" w:rsidRPr="000649DA" w:rsidRDefault="000649DA" w:rsidP="001F555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</w:rPr>
              <w:t>كلية علوم الهندسة الزراعية</w:t>
            </w:r>
          </w:p>
        </w:tc>
      </w:tr>
      <w:tr w:rsidR="000649DA" w:rsidRPr="000649DA" w:rsidTr="000649DA">
        <w:tc>
          <w:tcPr>
            <w:tcW w:w="3978" w:type="dxa"/>
          </w:tcPr>
          <w:p w:rsidR="000649DA" w:rsidRPr="000649DA" w:rsidRDefault="000649DA" w:rsidP="000649DA">
            <w:pPr>
              <w:pStyle w:val="ListParagraph"/>
              <w:numPr>
                <w:ilvl w:val="0"/>
                <w:numId w:val="9"/>
              </w:numPr>
              <w:ind w:left="45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649D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/ رمز المقرر</w:t>
            </w:r>
          </w:p>
        </w:tc>
        <w:tc>
          <w:tcPr>
            <w:tcW w:w="4878" w:type="dxa"/>
            <w:vAlign w:val="center"/>
          </w:tcPr>
          <w:p w:rsidR="000649DA" w:rsidRPr="000649DA" w:rsidRDefault="00A43710" w:rsidP="001F555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هندسة ال</w:t>
            </w:r>
            <w:r w:rsidR="000649DA" w:rsidRPr="000649DA">
              <w:rPr>
                <w:rFonts w:asciiTheme="majorBidi" w:hAnsiTheme="majorBidi" w:cstheme="majorBidi"/>
                <w:sz w:val="28"/>
                <w:szCs w:val="28"/>
                <w:rtl/>
              </w:rPr>
              <w:t>ري 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</w:t>
            </w:r>
            <w:r w:rsidR="000649DA" w:rsidRPr="000649DA">
              <w:rPr>
                <w:rFonts w:asciiTheme="majorBidi" w:hAnsiTheme="majorBidi" w:cstheme="majorBidi"/>
                <w:sz w:val="28"/>
                <w:szCs w:val="28"/>
                <w:rtl/>
              </w:rPr>
              <w:t>بزل</w:t>
            </w:r>
          </w:p>
        </w:tc>
      </w:tr>
      <w:tr w:rsidR="000649DA" w:rsidRPr="000649DA" w:rsidTr="000649DA">
        <w:tc>
          <w:tcPr>
            <w:tcW w:w="3978" w:type="dxa"/>
          </w:tcPr>
          <w:p w:rsidR="000649DA" w:rsidRPr="000649DA" w:rsidRDefault="000649DA" w:rsidP="000649DA">
            <w:pPr>
              <w:pStyle w:val="ListParagraph"/>
              <w:numPr>
                <w:ilvl w:val="0"/>
                <w:numId w:val="9"/>
              </w:numPr>
              <w:ind w:left="45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649D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البرامج التي يدخل فيها</w:t>
            </w:r>
          </w:p>
        </w:tc>
        <w:tc>
          <w:tcPr>
            <w:tcW w:w="4878" w:type="dxa"/>
            <w:vAlign w:val="center"/>
          </w:tcPr>
          <w:p w:rsidR="000649DA" w:rsidRPr="000649DA" w:rsidRDefault="000649DA" w:rsidP="001F555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</w:rPr>
              <w:t>قسم علوم التربة والموارد المائية</w:t>
            </w:r>
          </w:p>
        </w:tc>
      </w:tr>
      <w:tr w:rsidR="000649DA" w:rsidRPr="000649DA" w:rsidTr="000649DA">
        <w:tc>
          <w:tcPr>
            <w:tcW w:w="3978" w:type="dxa"/>
          </w:tcPr>
          <w:p w:rsidR="000649DA" w:rsidRPr="000649DA" w:rsidRDefault="000649DA" w:rsidP="000649DA">
            <w:pPr>
              <w:pStyle w:val="ListParagraph"/>
              <w:numPr>
                <w:ilvl w:val="0"/>
                <w:numId w:val="9"/>
              </w:numPr>
              <w:ind w:left="45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649D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أشكال الحضور المتاحة</w:t>
            </w:r>
          </w:p>
        </w:tc>
        <w:tc>
          <w:tcPr>
            <w:tcW w:w="4878" w:type="dxa"/>
            <w:vAlign w:val="center"/>
          </w:tcPr>
          <w:p w:rsidR="000649DA" w:rsidRPr="000649DA" w:rsidRDefault="000649DA" w:rsidP="001F555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</w:rPr>
              <w:t>إلزامي</w:t>
            </w:r>
            <w:r w:rsidR="00A43710">
              <w:rPr>
                <w:rFonts w:asciiTheme="majorBidi" w:hAnsiTheme="majorBidi" w:cstheme="majorBidi" w:hint="cs"/>
                <w:sz w:val="28"/>
                <w:szCs w:val="28"/>
                <w:rtl/>
              </w:rPr>
              <w:t>- الكتروني</w:t>
            </w:r>
          </w:p>
        </w:tc>
      </w:tr>
      <w:tr w:rsidR="000649DA" w:rsidRPr="000649DA" w:rsidTr="000649DA">
        <w:tc>
          <w:tcPr>
            <w:tcW w:w="3978" w:type="dxa"/>
          </w:tcPr>
          <w:p w:rsidR="000649DA" w:rsidRPr="000649DA" w:rsidRDefault="000649DA" w:rsidP="000649DA">
            <w:pPr>
              <w:pStyle w:val="ListParagraph"/>
              <w:numPr>
                <w:ilvl w:val="0"/>
                <w:numId w:val="9"/>
              </w:numPr>
              <w:tabs>
                <w:tab w:val="right" w:pos="180"/>
              </w:tabs>
              <w:ind w:left="45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649D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الفصل / السنة</w:t>
            </w:r>
          </w:p>
        </w:tc>
        <w:tc>
          <w:tcPr>
            <w:tcW w:w="4878" w:type="dxa"/>
            <w:vAlign w:val="center"/>
          </w:tcPr>
          <w:p w:rsidR="000649DA" w:rsidRPr="000649DA" w:rsidRDefault="000649DA" w:rsidP="00A4371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الفصل الخريفي- الفصل الربيعي/ </w:t>
            </w:r>
            <w:r w:rsidR="00A43710">
              <w:rPr>
                <w:rFonts w:asciiTheme="majorBidi" w:hAnsiTheme="majorBidi" w:cstheme="majorBidi" w:hint="cs"/>
                <w:sz w:val="28"/>
                <w:szCs w:val="28"/>
                <w:rtl/>
              </w:rPr>
              <w:t>2020</w:t>
            </w:r>
            <w:r w:rsidRPr="000649DA">
              <w:rPr>
                <w:rFonts w:asciiTheme="majorBidi" w:hAnsiTheme="majorBidi" w:cstheme="majorBidi"/>
                <w:sz w:val="28"/>
                <w:szCs w:val="28"/>
                <w:rtl/>
              </w:rPr>
              <w:t>-</w:t>
            </w:r>
            <w:r w:rsidR="00A43710">
              <w:rPr>
                <w:rFonts w:asciiTheme="majorBidi" w:hAnsiTheme="majorBidi" w:cstheme="majorBidi" w:hint="cs"/>
                <w:sz w:val="28"/>
                <w:szCs w:val="28"/>
                <w:rtl/>
              </w:rPr>
              <w:t>2021</w:t>
            </w:r>
          </w:p>
        </w:tc>
      </w:tr>
      <w:tr w:rsidR="000649DA" w:rsidRPr="000649DA" w:rsidTr="000649DA">
        <w:tc>
          <w:tcPr>
            <w:tcW w:w="3978" w:type="dxa"/>
          </w:tcPr>
          <w:p w:rsidR="000649DA" w:rsidRPr="000649DA" w:rsidRDefault="000649DA" w:rsidP="000649DA">
            <w:pPr>
              <w:pStyle w:val="ListParagraph"/>
              <w:numPr>
                <w:ilvl w:val="0"/>
                <w:numId w:val="9"/>
              </w:numPr>
              <w:ind w:left="45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649D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 الساعات الدراسية (الكلي)</w:t>
            </w:r>
          </w:p>
        </w:tc>
        <w:tc>
          <w:tcPr>
            <w:tcW w:w="4878" w:type="dxa"/>
            <w:vAlign w:val="center"/>
          </w:tcPr>
          <w:p w:rsidR="000649DA" w:rsidRPr="000649DA" w:rsidRDefault="000649DA" w:rsidP="001F555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</w:rPr>
              <w:t>70</w:t>
            </w:r>
          </w:p>
        </w:tc>
      </w:tr>
      <w:tr w:rsidR="000649DA" w:rsidRPr="000649DA" w:rsidTr="000649DA">
        <w:tc>
          <w:tcPr>
            <w:tcW w:w="3978" w:type="dxa"/>
          </w:tcPr>
          <w:p w:rsidR="000649DA" w:rsidRPr="000649DA" w:rsidRDefault="000649DA" w:rsidP="000649DA">
            <w:pPr>
              <w:pStyle w:val="ListParagraph"/>
              <w:numPr>
                <w:ilvl w:val="0"/>
                <w:numId w:val="9"/>
              </w:numPr>
              <w:ind w:left="45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649D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 إعداد هذا الوصف</w:t>
            </w:r>
          </w:p>
        </w:tc>
        <w:tc>
          <w:tcPr>
            <w:tcW w:w="4878" w:type="dxa"/>
            <w:vAlign w:val="center"/>
          </w:tcPr>
          <w:p w:rsidR="000649DA" w:rsidRPr="000649DA" w:rsidRDefault="00A43710" w:rsidP="00A4371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GB"/>
              </w:rPr>
              <w:t>2021</w:t>
            </w:r>
            <w:r w:rsidR="000649DA" w:rsidRPr="000649DA">
              <w:rPr>
                <w:rFonts w:asciiTheme="majorBidi" w:hAnsiTheme="majorBidi" w:cstheme="majorBidi"/>
                <w:sz w:val="28"/>
                <w:szCs w:val="28"/>
                <w:lang w:val="en-GB"/>
              </w:rPr>
              <w:t>/</w:t>
            </w:r>
            <w:r>
              <w:rPr>
                <w:rFonts w:asciiTheme="majorBidi" w:hAnsiTheme="majorBidi" w:cstheme="majorBidi"/>
                <w:sz w:val="28"/>
                <w:szCs w:val="28"/>
                <w:lang w:val="en-GB"/>
              </w:rPr>
              <w:t>2</w:t>
            </w:r>
            <w:r w:rsidR="000649DA" w:rsidRPr="000649DA">
              <w:rPr>
                <w:rFonts w:asciiTheme="majorBidi" w:hAnsiTheme="majorBidi" w:cstheme="majorBidi"/>
                <w:sz w:val="28"/>
                <w:szCs w:val="28"/>
                <w:lang w:val="en-GB"/>
              </w:rPr>
              <w:t>/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</w:tr>
    </w:tbl>
    <w:p w:rsidR="00BF5D5C" w:rsidRPr="000649DA" w:rsidRDefault="00BF5D5C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856"/>
      </w:tblGrid>
      <w:tr w:rsidR="000649DA" w:rsidRPr="000649DA" w:rsidTr="00B45191">
        <w:tc>
          <w:tcPr>
            <w:tcW w:w="8856" w:type="dxa"/>
          </w:tcPr>
          <w:p w:rsidR="000649DA" w:rsidRPr="000649DA" w:rsidRDefault="000649DA" w:rsidP="000649D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649D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. </w:t>
            </w:r>
            <w:r w:rsidRPr="000649D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اهداف المقرر</w:t>
            </w:r>
          </w:p>
        </w:tc>
      </w:tr>
      <w:tr w:rsidR="000649DA" w:rsidRPr="000649DA" w:rsidTr="00B72247">
        <w:tc>
          <w:tcPr>
            <w:tcW w:w="8856" w:type="dxa"/>
          </w:tcPr>
          <w:p w:rsidR="000649DA" w:rsidRPr="000649DA" w:rsidRDefault="000649DA" w:rsidP="00BF5D5C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0649DA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معرفة الخصائص الفيزيائية المرتبطة بالري</w:t>
            </w:r>
            <w:r w:rsidR="00A43710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 xml:space="preserve"> والبزل</w:t>
            </w:r>
            <w:r w:rsidRPr="000649DA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.</w:t>
            </w:r>
          </w:p>
          <w:p w:rsidR="000649DA" w:rsidRPr="000649DA" w:rsidRDefault="000649DA" w:rsidP="00BF5D5C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0649DA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تدريب الطالب على كيفية تحديد كمية المياه المضافة باستعمل طرائق متعدده.</w:t>
            </w:r>
          </w:p>
          <w:p w:rsidR="000649DA" w:rsidRPr="000649DA" w:rsidRDefault="000649DA" w:rsidP="00BF5D5C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إستخدام الموازنة المائية والمعادلات الوضعية في تحديد الاستهلاك المائي.</w:t>
            </w:r>
          </w:p>
          <w:p w:rsidR="000649DA" w:rsidRPr="000649DA" w:rsidRDefault="000649DA" w:rsidP="00BF5D5C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تعريف الطالب بطرائق الري المختلفة  .</w:t>
            </w:r>
          </w:p>
          <w:p w:rsidR="000649DA" w:rsidRPr="000649DA" w:rsidRDefault="000649DA" w:rsidP="00BF5D5C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تعريف الطالب بانواع المبازل والتحريات المطلوبة لانشائها.</w:t>
            </w:r>
          </w:p>
          <w:p w:rsidR="000649DA" w:rsidRPr="000649DA" w:rsidRDefault="000649DA" w:rsidP="00BF5D5C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تعريف الطالب بكيفية تحديد المسافة مابين المبازل وطرق صيانتها.</w:t>
            </w:r>
          </w:p>
        </w:tc>
      </w:tr>
    </w:tbl>
    <w:p w:rsidR="00BF5D5C" w:rsidRPr="000649DA" w:rsidRDefault="00BF5D5C">
      <w:pPr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856"/>
      </w:tblGrid>
      <w:tr w:rsidR="000649DA" w:rsidRPr="000649DA" w:rsidTr="0056649A">
        <w:tc>
          <w:tcPr>
            <w:tcW w:w="8856" w:type="dxa"/>
          </w:tcPr>
          <w:p w:rsidR="000649DA" w:rsidRPr="000649DA" w:rsidRDefault="000649DA" w:rsidP="00DA3B9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649D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10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. </w:t>
            </w:r>
            <w:r w:rsidRPr="000649D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مخرجات التعلم </w:t>
            </w:r>
          </w:p>
        </w:tc>
      </w:tr>
      <w:tr w:rsidR="000649DA" w:rsidRPr="000649DA" w:rsidTr="008F4734">
        <w:tc>
          <w:tcPr>
            <w:tcW w:w="8856" w:type="dxa"/>
          </w:tcPr>
          <w:p w:rsidR="000649DA" w:rsidRPr="000649DA" w:rsidRDefault="000649DA" w:rsidP="000649DA">
            <w:pPr>
              <w:pStyle w:val="ListParagraph"/>
              <w:numPr>
                <w:ilvl w:val="0"/>
                <w:numId w:val="10"/>
              </w:numPr>
              <w:ind w:left="375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1. </w:t>
            </w:r>
            <w:r w:rsidRPr="000649D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المعرفة والفهم </w:t>
            </w:r>
          </w:p>
          <w:p w:rsidR="000649DA" w:rsidRPr="000649DA" w:rsidRDefault="000649DA" w:rsidP="00BF5D5C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</w:rPr>
              <w:t>معرفة الطالب بمفهوم الري والبزل</w:t>
            </w:r>
          </w:p>
          <w:p w:rsidR="000649DA" w:rsidRPr="000649DA" w:rsidRDefault="000649DA" w:rsidP="00BF5D5C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</w:rPr>
              <w:t>فهم المبادئ الاساسية بالخواص الفيزيائية للتربة المرتبطة بالري والبزل</w:t>
            </w:r>
          </w:p>
          <w:p w:rsidR="000649DA" w:rsidRPr="000649DA" w:rsidRDefault="000649DA" w:rsidP="000649DA">
            <w:pPr>
              <w:pStyle w:val="ListParagraph"/>
              <w:numPr>
                <w:ilvl w:val="0"/>
                <w:numId w:val="2"/>
              </w:numPr>
              <w:tabs>
                <w:tab w:val="right" w:pos="703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</w:rPr>
              <w:t>معرفة طرائق الري المختلفة وتحديد كمية المياه المضافة.</w:t>
            </w:r>
          </w:p>
          <w:p w:rsidR="000649DA" w:rsidRPr="00A43710" w:rsidRDefault="000649DA" w:rsidP="00DA3B9D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معرفة انواع المبازل </w:t>
            </w:r>
          </w:p>
        </w:tc>
      </w:tr>
      <w:tr w:rsidR="000649DA" w:rsidRPr="000649DA" w:rsidTr="0062363C">
        <w:tc>
          <w:tcPr>
            <w:tcW w:w="8856" w:type="dxa"/>
          </w:tcPr>
          <w:p w:rsidR="000649DA" w:rsidRPr="000649DA" w:rsidRDefault="000649DA" w:rsidP="000649DA">
            <w:pPr>
              <w:pStyle w:val="ListParagraph"/>
              <w:numPr>
                <w:ilvl w:val="0"/>
                <w:numId w:val="11"/>
              </w:numPr>
              <w:ind w:left="45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49D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2. </w:t>
            </w:r>
            <w:r w:rsidRPr="000649D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المهارات الخاصة بالموضوع </w:t>
            </w:r>
          </w:p>
          <w:p w:rsidR="000649DA" w:rsidRPr="000649DA" w:rsidRDefault="000649DA" w:rsidP="0099634D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وصف المنطقة وكيفية ري المحاصيل الزراعية.</w:t>
            </w:r>
          </w:p>
          <w:p w:rsidR="000649DA" w:rsidRPr="000649DA" w:rsidRDefault="000649DA" w:rsidP="0099634D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</w:rPr>
              <w:t>تحديد الاستهلاك المائي</w:t>
            </w: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.</w:t>
            </w:r>
          </w:p>
          <w:p w:rsidR="000649DA" w:rsidRPr="000649DA" w:rsidRDefault="000649DA" w:rsidP="00BF5D5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649DA" w:rsidRPr="000649DA" w:rsidTr="00F30642">
        <w:tc>
          <w:tcPr>
            <w:tcW w:w="8856" w:type="dxa"/>
          </w:tcPr>
          <w:p w:rsidR="000649DA" w:rsidRPr="000649DA" w:rsidRDefault="000649DA" w:rsidP="000649DA">
            <w:pPr>
              <w:pStyle w:val="ListParagraph"/>
              <w:numPr>
                <w:ilvl w:val="0"/>
                <w:numId w:val="13"/>
              </w:numPr>
              <w:ind w:left="45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3. </w:t>
            </w:r>
            <w:r w:rsidRPr="000649D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طرائق التعليم والتعلم</w:t>
            </w:r>
          </w:p>
          <w:p w:rsidR="000649DA" w:rsidRPr="000649DA" w:rsidRDefault="000649DA" w:rsidP="00BF5D5C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المحاضرات النظرية.</w:t>
            </w:r>
          </w:p>
          <w:p w:rsidR="000649DA" w:rsidRPr="000649DA" w:rsidRDefault="000649DA" w:rsidP="00BF5D5C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أجراء تجارب مختبرية وحقلية.</w:t>
            </w:r>
          </w:p>
          <w:p w:rsidR="000649DA" w:rsidRPr="000649DA" w:rsidRDefault="000649DA" w:rsidP="00BF5D5C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الزيارات الحقلية.</w:t>
            </w:r>
          </w:p>
          <w:p w:rsidR="000649DA" w:rsidRPr="000649DA" w:rsidRDefault="000649DA" w:rsidP="00BF5D5C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الحوار المباشر.</w:t>
            </w:r>
          </w:p>
          <w:p w:rsidR="000649DA" w:rsidRPr="000649DA" w:rsidRDefault="000649DA" w:rsidP="00BF5D5C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النقاش الجماعي.</w:t>
            </w:r>
          </w:p>
          <w:p w:rsidR="000649DA" w:rsidRPr="000649DA" w:rsidRDefault="000649DA" w:rsidP="00BF5D5C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lastRenderedPageBreak/>
              <w:t>أستخدام التعليم الالكتروني.</w:t>
            </w:r>
          </w:p>
        </w:tc>
      </w:tr>
      <w:tr w:rsidR="000649DA" w:rsidRPr="000649DA" w:rsidTr="00052922">
        <w:tc>
          <w:tcPr>
            <w:tcW w:w="8856" w:type="dxa"/>
          </w:tcPr>
          <w:p w:rsidR="000649DA" w:rsidRPr="00462EB6" w:rsidRDefault="00462EB6" w:rsidP="00462EB6">
            <w:pPr>
              <w:pStyle w:val="ListParagraph"/>
              <w:numPr>
                <w:ilvl w:val="0"/>
                <w:numId w:val="14"/>
              </w:numPr>
              <w:ind w:left="375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 xml:space="preserve">4. </w:t>
            </w:r>
            <w:r w:rsidR="000649DA" w:rsidRPr="00462EB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طرائق التقييم</w:t>
            </w:r>
          </w:p>
          <w:p w:rsidR="000649DA" w:rsidRPr="000649DA" w:rsidRDefault="000649DA" w:rsidP="0099634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الاختبارات الشهرية.</w:t>
            </w:r>
          </w:p>
          <w:p w:rsidR="000649DA" w:rsidRPr="000649DA" w:rsidRDefault="000649DA" w:rsidP="0099634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الاختبارات الاسبوعية.</w:t>
            </w:r>
          </w:p>
          <w:p w:rsidR="000649DA" w:rsidRPr="000649DA" w:rsidRDefault="000649DA" w:rsidP="0099634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اعداد التقارير العملية.</w:t>
            </w:r>
          </w:p>
          <w:p w:rsidR="000649DA" w:rsidRPr="000649DA" w:rsidRDefault="000649DA" w:rsidP="0099634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التمارين الفصلية.</w:t>
            </w:r>
          </w:p>
          <w:p w:rsidR="000649DA" w:rsidRPr="000649DA" w:rsidRDefault="000649DA" w:rsidP="0099634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الواجبات المنزلية.</w:t>
            </w:r>
          </w:p>
          <w:p w:rsidR="000649DA" w:rsidRPr="000649DA" w:rsidRDefault="000649DA" w:rsidP="0099634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الحوار المباشر.</w:t>
            </w:r>
          </w:p>
        </w:tc>
      </w:tr>
      <w:tr w:rsidR="000649DA" w:rsidRPr="000649DA" w:rsidTr="0065211A">
        <w:tc>
          <w:tcPr>
            <w:tcW w:w="8856" w:type="dxa"/>
          </w:tcPr>
          <w:p w:rsidR="000649DA" w:rsidRPr="00462EB6" w:rsidRDefault="00462EB6" w:rsidP="00462EB6">
            <w:pPr>
              <w:pStyle w:val="ListParagraph"/>
              <w:numPr>
                <w:ilvl w:val="0"/>
                <w:numId w:val="15"/>
              </w:numPr>
              <w:ind w:left="375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5. </w:t>
            </w:r>
            <w:r w:rsidR="000649DA" w:rsidRPr="00462EB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مهارات التفكير</w:t>
            </w:r>
          </w:p>
          <w:p w:rsidR="000649DA" w:rsidRPr="000649DA" w:rsidRDefault="000649DA" w:rsidP="0099634D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</w:rPr>
              <w:t>استخدام الحوار المباشر في تطوير المهارات المعرفية (التفكير)</w:t>
            </w:r>
          </w:p>
          <w:p w:rsidR="000649DA" w:rsidRPr="000649DA" w:rsidRDefault="000649DA" w:rsidP="0099634D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</w:rPr>
              <w:t>النقاش الجماعي.</w:t>
            </w:r>
          </w:p>
          <w:p w:rsidR="000649DA" w:rsidRPr="000649DA" w:rsidRDefault="000649DA" w:rsidP="0099634D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</w:rPr>
              <w:t>حل المسائل الرياضية.</w:t>
            </w:r>
          </w:p>
          <w:p w:rsidR="000649DA" w:rsidRPr="000649DA" w:rsidRDefault="000649DA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649DA" w:rsidRPr="000649DA" w:rsidTr="008C35AC">
        <w:tc>
          <w:tcPr>
            <w:tcW w:w="8856" w:type="dxa"/>
          </w:tcPr>
          <w:p w:rsidR="000649DA" w:rsidRPr="00462EB6" w:rsidRDefault="00462EB6" w:rsidP="00462EB6">
            <w:pPr>
              <w:pStyle w:val="ListParagraph"/>
              <w:numPr>
                <w:ilvl w:val="0"/>
                <w:numId w:val="16"/>
              </w:numPr>
              <w:ind w:left="375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6. </w:t>
            </w:r>
            <w:r w:rsidR="000649DA" w:rsidRPr="00462EB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طرائق التعليم والتعلم</w:t>
            </w:r>
          </w:p>
          <w:p w:rsidR="000649DA" w:rsidRPr="000649DA" w:rsidRDefault="000649DA" w:rsidP="0099634D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الكتب المقررة المطلوبة.</w:t>
            </w:r>
          </w:p>
          <w:p w:rsidR="000649DA" w:rsidRPr="000649DA" w:rsidRDefault="000649DA" w:rsidP="0099634D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الكتب والمراجع التي يوصى بها ( المجلات العلمية ، التقارير ... الخ ).</w:t>
            </w:r>
          </w:p>
          <w:p w:rsidR="000649DA" w:rsidRPr="000649DA" w:rsidRDefault="000649DA" w:rsidP="0099634D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</w:rPr>
              <w:t>المراجع الالكترونية ، مواقع الانترنت .... الخ .</w:t>
            </w:r>
          </w:p>
          <w:p w:rsidR="000649DA" w:rsidRPr="000649DA" w:rsidRDefault="000649DA" w:rsidP="0099634D">
            <w:pPr>
              <w:pStyle w:val="ListParagrap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BF5D5C" w:rsidRPr="000649DA" w:rsidRDefault="00BF5D5C">
      <w:pPr>
        <w:rPr>
          <w:rFonts w:asciiTheme="majorBidi" w:hAnsiTheme="majorBidi" w:cstheme="majorBidi"/>
          <w:sz w:val="28"/>
          <w:szCs w:val="28"/>
          <w:rtl/>
        </w:rPr>
      </w:pPr>
    </w:p>
    <w:p w:rsidR="0099634D" w:rsidRPr="000649DA" w:rsidRDefault="0099634D">
      <w:pPr>
        <w:rPr>
          <w:rFonts w:asciiTheme="majorBidi" w:hAnsiTheme="majorBidi" w:cstheme="majorBidi"/>
          <w:sz w:val="28"/>
          <w:szCs w:val="28"/>
          <w:rtl/>
        </w:rPr>
      </w:pPr>
    </w:p>
    <w:p w:rsidR="0099634D" w:rsidRDefault="0099634D">
      <w:pPr>
        <w:rPr>
          <w:rFonts w:asciiTheme="majorBidi" w:hAnsiTheme="majorBidi" w:cstheme="majorBidi"/>
          <w:sz w:val="28"/>
          <w:szCs w:val="28"/>
          <w:rtl/>
        </w:rPr>
      </w:pPr>
    </w:p>
    <w:p w:rsidR="00A43710" w:rsidRDefault="00A43710">
      <w:pPr>
        <w:rPr>
          <w:rFonts w:asciiTheme="majorBidi" w:hAnsiTheme="majorBidi" w:cstheme="majorBidi"/>
          <w:sz w:val="28"/>
          <w:szCs w:val="28"/>
          <w:rtl/>
        </w:rPr>
      </w:pPr>
    </w:p>
    <w:p w:rsidR="00A43710" w:rsidRDefault="00A43710">
      <w:pPr>
        <w:rPr>
          <w:rFonts w:asciiTheme="majorBidi" w:hAnsiTheme="majorBidi" w:cstheme="majorBidi"/>
          <w:sz w:val="28"/>
          <w:szCs w:val="28"/>
          <w:rtl/>
        </w:rPr>
      </w:pPr>
    </w:p>
    <w:p w:rsidR="00A43710" w:rsidRDefault="00A43710">
      <w:pPr>
        <w:rPr>
          <w:rFonts w:asciiTheme="majorBidi" w:hAnsiTheme="majorBidi" w:cstheme="majorBidi"/>
          <w:sz w:val="28"/>
          <w:szCs w:val="28"/>
          <w:rtl/>
        </w:rPr>
      </w:pPr>
    </w:p>
    <w:p w:rsidR="00DA3B9D" w:rsidRDefault="00DA3B9D">
      <w:pPr>
        <w:rPr>
          <w:rFonts w:asciiTheme="majorBidi" w:hAnsiTheme="majorBidi" w:cstheme="majorBidi"/>
          <w:sz w:val="28"/>
          <w:szCs w:val="28"/>
          <w:rtl/>
        </w:rPr>
      </w:pPr>
    </w:p>
    <w:p w:rsidR="00DA3B9D" w:rsidRDefault="00DA3B9D">
      <w:pPr>
        <w:rPr>
          <w:rFonts w:asciiTheme="majorBidi" w:hAnsiTheme="majorBidi" w:cstheme="majorBidi"/>
          <w:sz w:val="28"/>
          <w:szCs w:val="28"/>
          <w:rtl/>
        </w:rPr>
      </w:pPr>
    </w:p>
    <w:p w:rsidR="00DA3B9D" w:rsidRDefault="00DA3B9D">
      <w:pPr>
        <w:rPr>
          <w:rFonts w:asciiTheme="majorBidi" w:hAnsiTheme="majorBidi" w:cstheme="majorBidi"/>
          <w:sz w:val="28"/>
          <w:szCs w:val="28"/>
          <w:rtl/>
        </w:rPr>
      </w:pPr>
    </w:p>
    <w:p w:rsidR="00DA3B9D" w:rsidRDefault="00DA3B9D">
      <w:pPr>
        <w:rPr>
          <w:rFonts w:asciiTheme="majorBidi" w:hAnsiTheme="majorBidi" w:cstheme="majorBidi"/>
          <w:sz w:val="28"/>
          <w:szCs w:val="28"/>
          <w:rtl/>
        </w:rPr>
      </w:pPr>
    </w:p>
    <w:p w:rsidR="00DA3B9D" w:rsidRDefault="00DA3B9D">
      <w:pPr>
        <w:rPr>
          <w:rFonts w:asciiTheme="majorBidi" w:hAnsiTheme="majorBidi" w:cstheme="majorBidi"/>
          <w:sz w:val="28"/>
          <w:szCs w:val="28"/>
          <w:rtl/>
        </w:rPr>
      </w:pPr>
    </w:p>
    <w:p w:rsidR="00DA3B9D" w:rsidRDefault="00DA3B9D">
      <w:pPr>
        <w:rPr>
          <w:rFonts w:asciiTheme="majorBidi" w:hAnsiTheme="majorBidi" w:cstheme="majorBidi"/>
          <w:sz w:val="28"/>
          <w:szCs w:val="28"/>
          <w:rtl/>
        </w:rPr>
      </w:pPr>
    </w:p>
    <w:p w:rsidR="00DA3B9D" w:rsidRPr="000649DA" w:rsidRDefault="00DA3B9D">
      <w:pPr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58"/>
        <w:gridCol w:w="7398"/>
      </w:tblGrid>
      <w:tr w:rsidR="00081970" w:rsidRPr="000649DA" w:rsidTr="00AE3612">
        <w:tc>
          <w:tcPr>
            <w:tcW w:w="8856" w:type="dxa"/>
            <w:gridSpan w:val="2"/>
          </w:tcPr>
          <w:p w:rsidR="00081970" w:rsidRPr="000649DA" w:rsidRDefault="00081970" w:rsidP="0008197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 w:bidi="ar-IQ"/>
              </w:rPr>
              <w:lastRenderedPageBreak/>
              <w:t xml:space="preserve">11. </w:t>
            </w:r>
            <w:r w:rsidRPr="000649D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/>
              </w:rPr>
              <w:t>وصف المقرر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</w:p>
        </w:tc>
      </w:tr>
      <w:tr w:rsidR="00081970" w:rsidRPr="000649DA" w:rsidTr="00AE3612">
        <w:tc>
          <w:tcPr>
            <w:tcW w:w="8856" w:type="dxa"/>
            <w:gridSpan w:val="2"/>
          </w:tcPr>
          <w:p w:rsidR="00081970" w:rsidRPr="000649DA" w:rsidRDefault="00081970" w:rsidP="00C341A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 w:bidi="ar-IQ"/>
              </w:rPr>
              <w:t xml:space="preserve">11. 1. </w:t>
            </w:r>
            <w:r w:rsidRPr="000649D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/>
              </w:rPr>
              <w:t>وصف المقرر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 w:bidi="ar-IQ"/>
              </w:rPr>
              <w:t>النظري</w:t>
            </w:r>
          </w:p>
        </w:tc>
      </w:tr>
      <w:tr w:rsidR="00081970" w:rsidRPr="000649DA" w:rsidTr="0099634D">
        <w:tc>
          <w:tcPr>
            <w:tcW w:w="1458" w:type="dxa"/>
          </w:tcPr>
          <w:p w:rsidR="00081970" w:rsidRPr="000649DA" w:rsidRDefault="00081970" w:rsidP="001F555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الاسبوع</w:t>
            </w:r>
          </w:p>
        </w:tc>
        <w:tc>
          <w:tcPr>
            <w:tcW w:w="7398" w:type="dxa"/>
          </w:tcPr>
          <w:p w:rsidR="00081970" w:rsidRPr="000649DA" w:rsidRDefault="00081970" w:rsidP="001F555F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الموضوع</w:t>
            </w:r>
          </w:p>
        </w:tc>
      </w:tr>
      <w:tr w:rsidR="00081970" w:rsidRPr="000649DA" w:rsidTr="0099634D">
        <w:tc>
          <w:tcPr>
            <w:tcW w:w="1458" w:type="dxa"/>
          </w:tcPr>
          <w:p w:rsidR="00081970" w:rsidRPr="000649DA" w:rsidRDefault="00081970" w:rsidP="001F555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1</w:t>
            </w:r>
          </w:p>
        </w:tc>
        <w:tc>
          <w:tcPr>
            <w:tcW w:w="7398" w:type="dxa"/>
          </w:tcPr>
          <w:p w:rsidR="00081970" w:rsidRPr="000649DA" w:rsidRDefault="00081970" w:rsidP="001F555F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مفهوم الري، مصادر المياه، نوعية المياه،التدابير الاساسية للحفاظ على مصادر المياه</w:t>
            </w:r>
          </w:p>
        </w:tc>
      </w:tr>
      <w:tr w:rsidR="00081970" w:rsidRPr="000649DA" w:rsidTr="0099634D">
        <w:tc>
          <w:tcPr>
            <w:tcW w:w="1458" w:type="dxa"/>
          </w:tcPr>
          <w:p w:rsidR="00081970" w:rsidRPr="000649DA" w:rsidRDefault="00081970" w:rsidP="001F555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7398" w:type="dxa"/>
          </w:tcPr>
          <w:p w:rsidR="00081970" w:rsidRPr="000649DA" w:rsidRDefault="00081970" w:rsidP="001F555F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خصائص التربة الفيزيائية المرتبطة بالري</w:t>
            </w:r>
          </w:p>
        </w:tc>
      </w:tr>
      <w:tr w:rsidR="00081970" w:rsidRPr="000649DA" w:rsidTr="0099634D">
        <w:tc>
          <w:tcPr>
            <w:tcW w:w="1458" w:type="dxa"/>
          </w:tcPr>
          <w:p w:rsidR="00081970" w:rsidRPr="000649DA" w:rsidRDefault="00081970" w:rsidP="001F555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3</w:t>
            </w:r>
          </w:p>
        </w:tc>
        <w:tc>
          <w:tcPr>
            <w:tcW w:w="7398" w:type="dxa"/>
          </w:tcPr>
          <w:p w:rsidR="00081970" w:rsidRPr="000649DA" w:rsidRDefault="00081970" w:rsidP="001F555F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علاقة الماء بالتربة، ثوابت رطوبة التربة،غيض الماء</w:t>
            </w:r>
          </w:p>
        </w:tc>
      </w:tr>
      <w:tr w:rsidR="00081970" w:rsidRPr="000649DA" w:rsidTr="0099634D">
        <w:tc>
          <w:tcPr>
            <w:tcW w:w="1458" w:type="dxa"/>
          </w:tcPr>
          <w:p w:rsidR="00081970" w:rsidRPr="000649DA" w:rsidRDefault="00081970" w:rsidP="001F555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4</w:t>
            </w:r>
          </w:p>
        </w:tc>
        <w:tc>
          <w:tcPr>
            <w:tcW w:w="7398" w:type="dxa"/>
          </w:tcPr>
          <w:p w:rsidR="00081970" w:rsidRPr="000649DA" w:rsidRDefault="00081970" w:rsidP="001F555F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قياس الماء بطرائق مختلفة</w:t>
            </w:r>
          </w:p>
        </w:tc>
      </w:tr>
      <w:tr w:rsidR="00081970" w:rsidRPr="000649DA" w:rsidTr="0099634D">
        <w:tc>
          <w:tcPr>
            <w:tcW w:w="1458" w:type="dxa"/>
          </w:tcPr>
          <w:p w:rsidR="00081970" w:rsidRPr="000649DA" w:rsidRDefault="00081970" w:rsidP="001F555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5</w:t>
            </w:r>
          </w:p>
        </w:tc>
        <w:tc>
          <w:tcPr>
            <w:tcW w:w="7398" w:type="dxa"/>
          </w:tcPr>
          <w:p w:rsidR="00081970" w:rsidRPr="000649DA" w:rsidRDefault="00081970" w:rsidP="001F555F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الاستهلاك المائي للنبات</w:t>
            </w:r>
          </w:p>
        </w:tc>
      </w:tr>
      <w:tr w:rsidR="00081970" w:rsidRPr="000649DA" w:rsidTr="0099634D">
        <w:tc>
          <w:tcPr>
            <w:tcW w:w="1458" w:type="dxa"/>
          </w:tcPr>
          <w:p w:rsidR="00081970" w:rsidRPr="000649DA" w:rsidRDefault="00081970" w:rsidP="001F555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6</w:t>
            </w:r>
          </w:p>
        </w:tc>
        <w:tc>
          <w:tcPr>
            <w:tcW w:w="7398" w:type="dxa"/>
          </w:tcPr>
          <w:p w:rsidR="00081970" w:rsidRPr="000649DA" w:rsidRDefault="00081970" w:rsidP="001F555F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الاحتياجات المائية وجدولة الري</w:t>
            </w:r>
          </w:p>
        </w:tc>
      </w:tr>
      <w:tr w:rsidR="00081970" w:rsidRPr="000649DA" w:rsidTr="0099634D">
        <w:tc>
          <w:tcPr>
            <w:tcW w:w="1458" w:type="dxa"/>
          </w:tcPr>
          <w:p w:rsidR="00081970" w:rsidRPr="000649DA" w:rsidRDefault="00081970" w:rsidP="001F555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7</w:t>
            </w:r>
          </w:p>
        </w:tc>
        <w:tc>
          <w:tcPr>
            <w:tcW w:w="7398" w:type="dxa"/>
          </w:tcPr>
          <w:p w:rsidR="00081970" w:rsidRPr="000649DA" w:rsidRDefault="00081970" w:rsidP="001F555F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نقل وتوزيع مياه الري وحركة الماء في القنوات المفتوحة</w:t>
            </w:r>
          </w:p>
        </w:tc>
      </w:tr>
      <w:tr w:rsidR="00081970" w:rsidRPr="000649DA" w:rsidTr="0099634D">
        <w:tc>
          <w:tcPr>
            <w:tcW w:w="1458" w:type="dxa"/>
          </w:tcPr>
          <w:p w:rsidR="00081970" w:rsidRPr="000649DA" w:rsidRDefault="00081970" w:rsidP="001F555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8</w:t>
            </w:r>
          </w:p>
        </w:tc>
        <w:tc>
          <w:tcPr>
            <w:tcW w:w="7398" w:type="dxa"/>
          </w:tcPr>
          <w:p w:rsidR="00081970" w:rsidRPr="000649DA" w:rsidRDefault="00081970" w:rsidP="001F555F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كفاية وكفاءة وتناسق الري</w:t>
            </w:r>
          </w:p>
        </w:tc>
      </w:tr>
      <w:tr w:rsidR="00081970" w:rsidRPr="000649DA" w:rsidTr="0099634D">
        <w:tc>
          <w:tcPr>
            <w:tcW w:w="1458" w:type="dxa"/>
          </w:tcPr>
          <w:p w:rsidR="00081970" w:rsidRPr="000649DA" w:rsidRDefault="00081970" w:rsidP="001F555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9</w:t>
            </w:r>
          </w:p>
        </w:tc>
        <w:tc>
          <w:tcPr>
            <w:tcW w:w="7398" w:type="dxa"/>
          </w:tcPr>
          <w:p w:rsidR="00081970" w:rsidRPr="000649DA" w:rsidRDefault="00081970" w:rsidP="001F555F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طرائق الري التقليدي</w:t>
            </w:r>
          </w:p>
        </w:tc>
      </w:tr>
      <w:tr w:rsidR="00081970" w:rsidRPr="000649DA" w:rsidTr="0099634D">
        <w:tc>
          <w:tcPr>
            <w:tcW w:w="1458" w:type="dxa"/>
          </w:tcPr>
          <w:p w:rsidR="00081970" w:rsidRPr="000649DA" w:rsidRDefault="00081970" w:rsidP="001F555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10</w:t>
            </w:r>
          </w:p>
        </w:tc>
        <w:tc>
          <w:tcPr>
            <w:tcW w:w="7398" w:type="dxa"/>
          </w:tcPr>
          <w:p w:rsidR="00081970" w:rsidRPr="000649DA" w:rsidRDefault="00081970" w:rsidP="001F555F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طرائق الري الحديث</w:t>
            </w:r>
          </w:p>
        </w:tc>
      </w:tr>
      <w:tr w:rsidR="00081970" w:rsidRPr="000649DA" w:rsidTr="0099634D">
        <w:tc>
          <w:tcPr>
            <w:tcW w:w="1458" w:type="dxa"/>
          </w:tcPr>
          <w:p w:rsidR="00081970" w:rsidRPr="000649DA" w:rsidRDefault="00081970" w:rsidP="001F555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11</w:t>
            </w:r>
          </w:p>
        </w:tc>
        <w:tc>
          <w:tcPr>
            <w:tcW w:w="7398" w:type="dxa"/>
          </w:tcPr>
          <w:p w:rsidR="00081970" w:rsidRPr="000649DA" w:rsidRDefault="00081970" w:rsidP="001F555F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مفهوم البزل، اسباب القيام بعملية البزل</w:t>
            </w:r>
          </w:p>
        </w:tc>
      </w:tr>
      <w:tr w:rsidR="00081970" w:rsidRPr="000649DA" w:rsidTr="0099634D">
        <w:tc>
          <w:tcPr>
            <w:tcW w:w="1458" w:type="dxa"/>
          </w:tcPr>
          <w:p w:rsidR="00081970" w:rsidRPr="000649DA" w:rsidRDefault="00081970" w:rsidP="001F555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12</w:t>
            </w:r>
          </w:p>
        </w:tc>
        <w:tc>
          <w:tcPr>
            <w:tcW w:w="7398" w:type="dxa"/>
          </w:tcPr>
          <w:p w:rsidR="00081970" w:rsidRPr="000649DA" w:rsidRDefault="00081970" w:rsidP="001F555F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 xml:space="preserve">انواع المبازل، المبازل المفتوحة </w:t>
            </w:r>
          </w:p>
        </w:tc>
      </w:tr>
      <w:tr w:rsidR="00081970" w:rsidRPr="000649DA" w:rsidTr="0099634D">
        <w:tc>
          <w:tcPr>
            <w:tcW w:w="1458" w:type="dxa"/>
          </w:tcPr>
          <w:p w:rsidR="00081970" w:rsidRPr="000649DA" w:rsidRDefault="00081970" w:rsidP="001F555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13</w:t>
            </w:r>
          </w:p>
        </w:tc>
        <w:tc>
          <w:tcPr>
            <w:tcW w:w="7398" w:type="dxa"/>
          </w:tcPr>
          <w:p w:rsidR="00081970" w:rsidRPr="000649DA" w:rsidRDefault="00081970" w:rsidP="001F555F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انواع المبازل، المبازل المغطاة</w:t>
            </w:r>
          </w:p>
        </w:tc>
      </w:tr>
      <w:tr w:rsidR="00081970" w:rsidRPr="000649DA" w:rsidTr="0099634D">
        <w:tc>
          <w:tcPr>
            <w:tcW w:w="1458" w:type="dxa"/>
          </w:tcPr>
          <w:p w:rsidR="00081970" w:rsidRPr="000649DA" w:rsidRDefault="00081970" w:rsidP="001F555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14</w:t>
            </w:r>
          </w:p>
        </w:tc>
        <w:tc>
          <w:tcPr>
            <w:tcW w:w="7398" w:type="dxa"/>
          </w:tcPr>
          <w:p w:rsidR="00081970" w:rsidRPr="000649DA" w:rsidRDefault="00081970" w:rsidP="001F555F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الابعاد مابين المبازل الحقلية</w:t>
            </w:r>
          </w:p>
        </w:tc>
      </w:tr>
      <w:tr w:rsidR="00081970" w:rsidRPr="000649DA" w:rsidTr="0099634D">
        <w:tc>
          <w:tcPr>
            <w:tcW w:w="1458" w:type="dxa"/>
          </w:tcPr>
          <w:p w:rsidR="00081970" w:rsidRPr="000649DA" w:rsidRDefault="00081970" w:rsidP="001F555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15</w:t>
            </w:r>
          </w:p>
        </w:tc>
        <w:tc>
          <w:tcPr>
            <w:tcW w:w="7398" w:type="dxa"/>
          </w:tcPr>
          <w:p w:rsidR="00081970" w:rsidRPr="000649DA" w:rsidRDefault="00081970" w:rsidP="001F555F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صيانة المبازل</w:t>
            </w:r>
          </w:p>
        </w:tc>
      </w:tr>
      <w:tr w:rsidR="00081970" w:rsidRPr="000649DA" w:rsidTr="00B8622F">
        <w:tc>
          <w:tcPr>
            <w:tcW w:w="8856" w:type="dxa"/>
            <w:gridSpan w:val="2"/>
          </w:tcPr>
          <w:p w:rsidR="00081970" w:rsidRPr="000649DA" w:rsidRDefault="00081970" w:rsidP="0008197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 w:bidi="ar-IQ"/>
              </w:rPr>
              <w:t xml:space="preserve">11. 2. </w:t>
            </w:r>
            <w:r w:rsidRPr="000649D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/>
              </w:rPr>
              <w:t>وصف المقرر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 w:bidi="ar-IQ"/>
              </w:rPr>
              <w:t>العملي</w:t>
            </w:r>
          </w:p>
        </w:tc>
      </w:tr>
      <w:tr w:rsidR="00081970" w:rsidRPr="000649DA" w:rsidTr="0099634D">
        <w:tc>
          <w:tcPr>
            <w:tcW w:w="1458" w:type="dxa"/>
          </w:tcPr>
          <w:p w:rsidR="00081970" w:rsidRPr="000649DA" w:rsidRDefault="00081970" w:rsidP="007C09C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الاسبوع</w:t>
            </w:r>
          </w:p>
        </w:tc>
        <w:tc>
          <w:tcPr>
            <w:tcW w:w="7398" w:type="dxa"/>
          </w:tcPr>
          <w:p w:rsidR="00081970" w:rsidRPr="000649DA" w:rsidRDefault="00081970" w:rsidP="007C09C7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الموضوع</w:t>
            </w:r>
          </w:p>
        </w:tc>
      </w:tr>
      <w:tr w:rsidR="00081970" w:rsidRPr="000649DA" w:rsidTr="0099634D">
        <w:tc>
          <w:tcPr>
            <w:tcW w:w="1458" w:type="dxa"/>
          </w:tcPr>
          <w:p w:rsidR="00081970" w:rsidRPr="000649DA" w:rsidRDefault="00081970" w:rsidP="007C09C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1</w:t>
            </w:r>
          </w:p>
        </w:tc>
        <w:tc>
          <w:tcPr>
            <w:tcW w:w="7398" w:type="dxa"/>
          </w:tcPr>
          <w:p w:rsidR="00081970" w:rsidRPr="000649DA" w:rsidRDefault="00081970" w:rsidP="001F555F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مسح ورسم خارطة كنتورية</w:t>
            </w:r>
          </w:p>
        </w:tc>
      </w:tr>
      <w:tr w:rsidR="00081970" w:rsidRPr="000649DA" w:rsidTr="0099634D">
        <w:tc>
          <w:tcPr>
            <w:tcW w:w="1458" w:type="dxa"/>
          </w:tcPr>
          <w:p w:rsidR="00081970" w:rsidRPr="000649DA" w:rsidRDefault="00081970" w:rsidP="007C09C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7398" w:type="dxa"/>
          </w:tcPr>
          <w:p w:rsidR="00081970" w:rsidRPr="000649DA" w:rsidRDefault="00081970" w:rsidP="001F555F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تصميم قناة ري وحساب كمية القطع والردم</w:t>
            </w:r>
          </w:p>
        </w:tc>
      </w:tr>
      <w:tr w:rsidR="00081970" w:rsidRPr="000649DA" w:rsidTr="0099634D">
        <w:tc>
          <w:tcPr>
            <w:tcW w:w="1458" w:type="dxa"/>
          </w:tcPr>
          <w:p w:rsidR="00081970" w:rsidRPr="000649DA" w:rsidRDefault="00081970" w:rsidP="007C09C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3</w:t>
            </w:r>
          </w:p>
        </w:tc>
        <w:tc>
          <w:tcPr>
            <w:tcW w:w="7398" w:type="dxa"/>
          </w:tcPr>
          <w:p w:rsidR="00081970" w:rsidRPr="000649DA" w:rsidRDefault="00081970" w:rsidP="001F555F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قياس رطوبة التربة</w:t>
            </w:r>
          </w:p>
        </w:tc>
      </w:tr>
      <w:tr w:rsidR="00081970" w:rsidRPr="000649DA" w:rsidTr="0099634D">
        <w:tc>
          <w:tcPr>
            <w:tcW w:w="1458" w:type="dxa"/>
          </w:tcPr>
          <w:p w:rsidR="00081970" w:rsidRPr="000649DA" w:rsidRDefault="00081970" w:rsidP="007C09C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4</w:t>
            </w:r>
          </w:p>
        </w:tc>
        <w:tc>
          <w:tcPr>
            <w:tcW w:w="7398" w:type="dxa"/>
          </w:tcPr>
          <w:p w:rsidR="00081970" w:rsidRPr="000649DA" w:rsidRDefault="00081970" w:rsidP="001F555F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قياس الماء بطرق مختلفة</w:t>
            </w:r>
          </w:p>
        </w:tc>
      </w:tr>
      <w:tr w:rsidR="00081970" w:rsidRPr="000649DA" w:rsidTr="0099634D">
        <w:tc>
          <w:tcPr>
            <w:tcW w:w="1458" w:type="dxa"/>
          </w:tcPr>
          <w:p w:rsidR="00081970" w:rsidRPr="000649DA" w:rsidRDefault="00081970" w:rsidP="007C09C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5</w:t>
            </w:r>
          </w:p>
        </w:tc>
        <w:tc>
          <w:tcPr>
            <w:tcW w:w="7398" w:type="dxa"/>
          </w:tcPr>
          <w:p w:rsidR="00081970" w:rsidRPr="000649DA" w:rsidRDefault="00081970" w:rsidP="001F555F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قياس غيض الماء</w:t>
            </w:r>
          </w:p>
        </w:tc>
      </w:tr>
      <w:tr w:rsidR="00081970" w:rsidRPr="000649DA" w:rsidTr="0099634D">
        <w:tc>
          <w:tcPr>
            <w:tcW w:w="1458" w:type="dxa"/>
          </w:tcPr>
          <w:p w:rsidR="00081970" w:rsidRPr="000649DA" w:rsidRDefault="00081970" w:rsidP="007C09C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6</w:t>
            </w:r>
          </w:p>
        </w:tc>
        <w:tc>
          <w:tcPr>
            <w:tcW w:w="7398" w:type="dxa"/>
          </w:tcPr>
          <w:p w:rsidR="00081970" w:rsidRPr="000649DA" w:rsidRDefault="00081970" w:rsidP="00081970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 xml:space="preserve">تطبيقات في حساب الاستهلاك المائي واستخدام البرمجيات </w:t>
            </w:r>
          </w:p>
        </w:tc>
      </w:tr>
      <w:tr w:rsidR="00081970" w:rsidRPr="000649DA" w:rsidTr="0099634D">
        <w:tc>
          <w:tcPr>
            <w:tcW w:w="1458" w:type="dxa"/>
          </w:tcPr>
          <w:p w:rsidR="00081970" w:rsidRPr="000649DA" w:rsidRDefault="00081970" w:rsidP="007C09C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7</w:t>
            </w:r>
          </w:p>
        </w:tc>
        <w:tc>
          <w:tcPr>
            <w:tcW w:w="7398" w:type="dxa"/>
          </w:tcPr>
          <w:p w:rsidR="00081970" w:rsidRPr="000649DA" w:rsidRDefault="00081970" w:rsidP="001F555F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تطبيقات في حساب الاحتياجات المائية للنبات</w:t>
            </w:r>
          </w:p>
        </w:tc>
      </w:tr>
      <w:tr w:rsidR="00081970" w:rsidRPr="000649DA" w:rsidTr="0099634D">
        <w:tc>
          <w:tcPr>
            <w:tcW w:w="1458" w:type="dxa"/>
          </w:tcPr>
          <w:p w:rsidR="00081970" w:rsidRPr="000649DA" w:rsidRDefault="00081970" w:rsidP="007C09C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8</w:t>
            </w:r>
          </w:p>
        </w:tc>
        <w:tc>
          <w:tcPr>
            <w:tcW w:w="7398" w:type="dxa"/>
          </w:tcPr>
          <w:p w:rsidR="00081970" w:rsidRPr="000649DA" w:rsidRDefault="00081970" w:rsidP="001F555F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تطبيقات في حساب كمية الماء وفترات الري</w:t>
            </w:r>
          </w:p>
        </w:tc>
      </w:tr>
      <w:tr w:rsidR="00081970" w:rsidRPr="000649DA" w:rsidTr="0099634D">
        <w:tc>
          <w:tcPr>
            <w:tcW w:w="1458" w:type="dxa"/>
          </w:tcPr>
          <w:p w:rsidR="00081970" w:rsidRPr="000649DA" w:rsidRDefault="00081970" w:rsidP="007C09C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9</w:t>
            </w:r>
          </w:p>
        </w:tc>
        <w:tc>
          <w:tcPr>
            <w:tcW w:w="7398" w:type="dxa"/>
          </w:tcPr>
          <w:p w:rsidR="00081970" w:rsidRPr="000649DA" w:rsidRDefault="00081970" w:rsidP="001F555F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تطبيقات في حساب كفاءة وكفايه وتناسق</w:t>
            </w:r>
            <w:r w:rsidR="00A43710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توزيع مياه الري</w:t>
            </w:r>
          </w:p>
        </w:tc>
      </w:tr>
      <w:tr w:rsidR="00081970" w:rsidRPr="000649DA" w:rsidTr="0099634D">
        <w:tc>
          <w:tcPr>
            <w:tcW w:w="1458" w:type="dxa"/>
          </w:tcPr>
          <w:p w:rsidR="00081970" w:rsidRPr="000649DA" w:rsidRDefault="00081970" w:rsidP="007C09C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10</w:t>
            </w:r>
          </w:p>
        </w:tc>
        <w:tc>
          <w:tcPr>
            <w:tcW w:w="7398" w:type="dxa"/>
          </w:tcPr>
          <w:p w:rsidR="00081970" w:rsidRPr="000649DA" w:rsidRDefault="00081970" w:rsidP="001F555F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زيارة محطة ارصاد جوية</w:t>
            </w:r>
          </w:p>
        </w:tc>
      </w:tr>
      <w:tr w:rsidR="00081970" w:rsidRPr="000649DA" w:rsidTr="0099634D">
        <w:tc>
          <w:tcPr>
            <w:tcW w:w="1458" w:type="dxa"/>
          </w:tcPr>
          <w:p w:rsidR="00081970" w:rsidRPr="000649DA" w:rsidRDefault="00081970" w:rsidP="007C09C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11</w:t>
            </w:r>
          </w:p>
        </w:tc>
        <w:tc>
          <w:tcPr>
            <w:tcW w:w="7398" w:type="dxa"/>
          </w:tcPr>
          <w:p w:rsidR="00081970" w:rsidRPr="000649DA" w:rsidRDefault="00A43710" w:rsidP="001F555F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التحريات الم</w:t>
            </w:r>
            <w:r w:rsidR="00081970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طلوبة لانشاء المبازل</w:t>
            </w:r>
          </w:p>
        </w:tc>
      </w:tr>
      <w:tr w:rsidR="00081970" w:rsidRPr="000649DA" w:rsidTr="0099634D">
        <w:tc>
          <w:tcPr>
            <w:tcW w:w="1458" w:type="dxa"/>
          </w:tcPr>
          <w:p w:rsidR="00081970" w:rsidRPr="000649DA" w:rsidRDefault="00081970" w:rsidP="007C09C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12</w:t>
            </w:r>
          </w:p>
        </w:tc>
        <w:tc>
          <w:tcPr>
            <w:tcW w:w="7398" w:type="dxa"/>
          </w:tcPr>
          <w:p w:rsidR="00081970" w:rsidRPr="000649DA" w:rsidRDefault="00081970" w:rsidP="001F555F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قياس الايصالية المائية المشبعة في الحقل بطرق مختلفة</w:t>
            </w:r>
          </w:p>
        </w:tc>
      </w:tr>
      <w:tr w:rsidR="00081970" w:rsidRPr="000649DA" w:rsidTr="0099634D">
        <w:tc>
          <w:tcPr>
            <w:tcW w:w="1458" w:type="dxa"/>
          </w:tcPr>
          <w:p w:rsidR="00081970" w:rsidRPr="000649DA" w:rsidRDefault="00081970" w:rsidP="007C09C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13</w:t>
            </w:r>
          </w:p>
        </w:tc>
        <w:tc>
          <w:tcPr>
            <w:tcW w:w="7398" w:type="dxa"/>
          </w:tcPr>
          <w:p w:rsidR="00081970" w:rsidRPr="000649DA" w:rsidRDefault="00081970" w:rsidP="001F555F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تطبيقات في حساب المسافة بين المبازل</w:t>
            </w:r>
          </w:p>
        </w:tc>
      </w:tr>
      <w:tr w:rsidR="00081970" w:rsidRPr="000649DA" w:rsidTr="0099634D">
        <w:tc>
          <w:tcPr>
            <w:tcW w:w="1458" w:type="dxa"/>
          </w:tcPr>
          <w:p w:rsidR="00081970" w:rsidRPr="000649DA" w:rsidRDefault="00081970" w:rsidP="007C09C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14</w:t>
            </w:r>
          </w:p>
        </w:tc>
        <w:tc>
          <w:tcPr>
            <w:tcW w:w="7398" w:type="dxa"/>
          </w:tcPr>
          <w:p w:rsidR="00081970" w:rsidRPr="000649DA" w:rsidRDefault="00081970" w:rsidP="001F555F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زيارة ميدانية لاحد مشاريع البزل</w:t>
            </w:r>
          </w:p>
        </w:tc>
      </w:tr>
      <w:tr w:rsidR="00081970" w:rsidRPr="000649DA" w:rsidTr="0099634D">
        <w:tc>
          <w:tcPr>
            <w:tcW w:w="1458" w:type="dxa"/>
          </w:tcPr>
          <w:p w:rsidR="00081970" w:rsidRPr="000649DA" w:rsidRDefault="00081970" w:rsidP="007C09C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15</w:t>
            </w:r>
          </w:p>
        </w:tc>
        <w:tc>
          <w:tcPr>
            <w:tcW w:w="7398" w:type="dxa"/>
          </w:tcPr>
          <w:p w:rsidR="00081970" w:rsidRPr="000649DA" w:rsidRDefault="00081970" w:rsidP="001F555F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صيانة المبازل الحقلية</w:t>
            </w:r>
          </w:p>
        </w:tc>
      </w:tr>
    </w:tbl>
    <w:p w:rsidR="0099634D" w:rsidRDefault="0099634D">
      <w:pPr>
        <w:rPr>
          <w:rFonts w:asciiTheme="majorBidi" w:hAnsiTheme="majorBidi" w:cstheme="majorBidi"/>
          <w:sz w:val="28"/>
          <w:szCs w:val="28"/>
          <w:rtl/>
        </w:rPr>
      </w:pPr>
    </w:p>
    <w:p w:rsidR="00081970" w:rsidRPr="000649DA" w:rsidRDefault="00081970">
      <w:pPr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856"/>
      </w:tblGrid>
      <w:tr w:rsidR="00462EB6" w:rsidRPr="000649DA" w:rsidTr="0034177B">
        <w:tc>
          <w:tcPr>
            <w:tcW w:w="8856" w:type="dxa"/>
          </w:tcPr>
          <w:p w:rsidR="00462EB6" w:rsidRPr="00462EB6" w:rsidRDefault="00462EB6" w:rsidP="00462EB6">
            <w:pPr>
              <w:pStyle w:val="ListParagraph"/>
              <w:ind w:left="18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62EB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12.</w:t>
            </w:r>
            <w:r w:rsidRPr="00462EB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المصادر</w:t>
            </w:r>
          </w:p>
        </w:tc>
      </w:tr>
      <w:tr w:rsidR="00462EB6" w:rsidRPr="000649DA" w:rsidTr="00170A1F">
        <w:tc>
          <w:tcPr>
            <w:tcW w:w="8856" w:type="dxa"/>
          </w:tcPr>
          <w:p w:rsidR="00462EB6" w:rsidRDefault="00462EB6" w:rsidP="0099634D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 xml:space="preserve">الطيف، نبيل ابراهيم وعصام الحديثي.1988. </w:t>
            </w:r>
            <w:r w:rsidRPr="00790F9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/>
              </w:rPr>
              <w:t>الري اساسياته وتطبيقاتة</w:t>
            </w: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. جامعة بغداد</w:t>
            </w:r>
            <w:r w:rsidR="00790F98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.</w:t>
            </w:r>
          </w:p>
          <w:p w:rsidR="001F5BF8" w:rsidRPr="000649DA" w:rsidRDefault="001F5BF8" w:rsidP="0099634D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م</w:t>
            </w:r>
            <w:r w:rsidR="00561E1E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 xml:space="preserve">حمدين، عبدالله احمد.2018. </w:t>
            </w:r>
            <w:r w:rsidR="00561E1E" w:rsidRPr="00790F9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>الصرف الزراعي وتطبيقاته</w:t>
            </w:r>
            <w:r w:rsidR="00561E1E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. معهد بحوث الاراضي والمياه والبيئة.</w:t>
            </w:r>
          </w:p>
          <w:p w:rsidR="00462EB6" w:rsidRPr="000649DA" w:rsidRDefault="00462EB6" w:rsidP="0099634D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 xml:space="preserve">استخدام شبكات المعلومات (مواقع ألانترنت) .   </w:t>
            </w:r>
          </w:p>
          <w:p w:rsidR="00462EB6" w:rsidRPr="000649DA" w:rsidRDefault="00462EB6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99634D" w:rsidRPr="000649DA" w:rsidRDefault="0099634D">
      <w:pPr>
        <w:rPr>
          <w:rFonts w:asciiTheme="majorBidi" w:hAnsiTheme="majorBidi" w:cstheme="majorBidi"/>
          <w:sz w:val="28"/>
          <w:szCs w:val="28"/>
        </w:rPr>
      </w:pPr>
    </w:p>
    <w:sectPr w:rsidR="0099634D" w:rsidRPr="000649DA" w:rsidSect="00A43710">
      <w:footerReference w:type="default" r:id="rId9"/>
      <w:pgSz w:w="12240" w:h="15840"/>
      <w:pgMar w:top="1134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886" w:rsidRDefault="002A0886" w:rsidP="00FB3022">
      <w:pPr>
        <w:spacing w:after="0" w:line="240" w:lineRule="auto"/>
      </w:pPr>
      <w:r>
        <w:separator/>
      </w:r>
    </w:p>
  </w:endnote>
  <w:endnote w:type="continuationSeparator" w:id="0">
    <w:p w:rsidR="002A0886" w:rsidRDefault="002A0886" w:rsidP="00FB3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22" w:rsidRDefault="00FB3022">
    <w:pPr>
      <w:pStyle w:val="Foo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4D4D1A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4D4D1A">
      <w:rPr>
        <w:b/>
        <w:noProof/>
      </w:rPr>
      <w:t>4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886" w:rsidRDefault="002A0886" w:rsidP="00FB3022">
      <w:pPr>
        <w:spacing w:after="0" w:line="240" w:lineRule="auto"/>
      </w:pPr>
      <w:r>
        <w:separator/>
      </w:r>
    </w:p>
  </w:footnote>
  <w:footnote w:type="continuationSeparator" w:id="0">
    <w:p w:rsidR="002A0886" w:rsidRDefault="002A0886" w:rsidP="00FB3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F1A"/>
    <w:multiLevelType w:val="hybridMultilevel"/>
    <w:tmpl w:val="77F8EF3A"/>
    <w:lvl w:ilvl="0" w:tplc="20DE4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94E5F"/>
    <w:multiLevelType w:val="hybridMultilevel"/>
    <w:tmpl w:val="EEC6A9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47298"/>
    <w:multiLevelType w:val="hybridMultilevel"/>
    <w:tmpl w:val="0D8E6E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A1CC8"/>
    <w:multiLevelType w:val="hybridMultilevel"/>
    <w:tmpl w:val="64B29A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11F4F"/>
    <w:multiLevelType w:val="multilevel"/>
    <w:tmpl w:val="F9FCD37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EBC54D3"/>
    <w:multiLevelType w:val="hybridMultilevel"/>
    <w:tmpl w:val="6D863752"/>
    <w:lvl w:ilvl="0" w:tplc="7FD21914">
      <w:start w:val="10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2B14BC"/>
    <w:multiLevelType w:val="hybridMultilevel"/>
    <w:tmpl w:val="CE425734"/>
    <w:lvl w:ilvl="0" w:tplc="6C12900E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76190E"/>
    <w:multiLevelType w:val="hybridMultilevel"/>
    <w:tmpl w:val="7430DA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B55474"/>
    <w:multiLevelType w:val="hybridMultilevel"/>
    <w:tmpl w:val="30A461A6"/>
    <w:lvl w:ilvl="0" w:tplc="B0785AA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C13753"/>
    <w:multiLevelType w:val="hybridMultilevel"/>
    <w:tmpl w:val="1BBC6BAE"/>
    <w:lvl w:ilvl="0" w:tplc="DF346D14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B75C16"/>
    <w:multiLevelType w:val="hybridMultilevel"/>
    <w:tmpl w:val="04E4F396"/>
    <w:lvl w:ilvl="0" w:tplc="93D4D2BC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A86779"/>
    <w:multiLevelType w:val="hybridMultilevel"/>
    <w:tmpl w:val="50B486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F37567"/>
    <w:multiLevelType w:val="hybridMultilevel"/>
    <w:tmpl w:val="741841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B0395"/>
    <w:multiLevelType w:val="hybridMultilevel"/>
    <w:tmpl w:val="72406414"/>
    <w:lvl w:ilvl="0" w:tplc="BE541D48">
      <w:start w:val="1"/>
      <w:numFmt w:val="decimal"/>
      <w:lvlText w:val="%1)"/>
      <w:lvlJc w:val="left"/>
      <w:pPr>
        <w:ind w:left="720" w:hanging="36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185364"/>
    <w:multiLevelType w:val="hybridMultilevel"/>
    <w:tmpl w:val="B63CA100"/>
    <w:lvl w:ilvl="0" w:tplc="E5F8E81A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CC2DD2"/>
    <w:multiLevelType w:val="hybridMultilevel"/>
    <w:tmpl w:val="3CC246DA"/>
    <w:lvl w:ilvl="0" w:tplc="C194BB2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D73EBE"/>
    <w:multiLevelType w:val="hybridMultilevel"/>
    <w:tmpl w:val="7FA43C8C"/>
    <w:lvl w:ilvl="0" w:tplc="72EC67F4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"/>
  </w:num>
  <w:num w:numId="5">
    <w:abstractNumId w:val="3"/>
  </w:num>
  <w:num w:numId="6">
    <w:abstractNumId w:val="12"/>
  </w:num>
  <w:num w:numId="7">
    <w:abstractNumId w:val="11"/>
  </w:num>
  <w:num w:numId="8">
    <w:abstractNumId w:val="2"/>
  </w:num>
  <w:num w:numId="9">
    <w:abstractNumId w:val="0"/>
  </w:num>
  <w:num w:numId="10">
    <w:abstractNumId w:val="9"/>
  </w:num>
  <w:num w:numId="11">
    <w:abstractNumId w:val="5"/>
  </w:num>
  <w:num w:numId="12">
    <w:abstractNumId w:val="16"/>
  </w:num>
  <w:num w:numId="13">
    <w:abstractNumId w:val="10"/>
  </w:num>
  <w:num w:numId="14">
    <w:abstractNumId w:val="6"/>
  </w:num>
  <w:num w:numId="15">
    <w:abstractNumId w:val="14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413"/>
    <w:rsid w:val="000649DA"/>
    <w:rsid w:val="00081970"/>
    <w:rsid w:val="000B41D2"/>
    <w:rsid w:val="001F5BF8"/>
    <w:rsid w:val="00224FE0"/>
    <w:rsid w:val="002A0886"/>
    <w:rsid w:val="002E6B31"/>
    <w:rsid w:val="003A4267"/>
    <w:rsid w:val="004566C1"/>
    <w:rsid w:val="00462EB6"/>
    <w:rsid w:val="004D4D1A"/>
    <w:rsid w:val="00561E1E"/>
    <w:rsid w:val="00680300"/>
    <w:rsid w:val="006E27CA"/>
    <w:rsid w:val="006E5C00"/>
    <w:rsid w:val="006F72BA"/>
    <w:rsid w:val="00790D96"/>
    <w:rsid w:val="00790F98"/>
    <w:rsid w:val="0099634D"/>
    <w:rsid w:val="00A43710"/>
    <w:rsid w:val="00BF5D5C"/>
    <w:rsid w:val="00C12C48"/>
    <w:rsid w:val="00C341AD"/>
    <w:rsid w:val="00DA3B9D"/>
    <w:rsid w:val="00EF4888"/>
    <w:rsid w:val="00F37413"/>
    <w:rsid w:val="00FA4B83"/>
    <w:rsid w:val="00FB3022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D5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5D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4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1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30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022"/>
  </w:style>
  <w:style w:type="paragraph" w:styleId="Footer">
    <w:name w:val="footer"/>
    <w:basedOn w:val="Normal"/>
    <w:link w:val="FooterChar"/>
    <w:uiPriority w:val="99"/>
    <w:unhideWhenUsed/>
    <w:rsid w:val="00FB30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022"/>
  </w:style>
  <w:style w:type="character" w:styleId="Hyperlink">
    <w:name w:val="Hyperlink"/>
    <w:basedOn w:val="DefaultParagraphFont"/>
    <w:uiPriority w:val="99"/>
    <w:unhideWhenUsed/>
    <w:rsid w:val="00A437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D5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5D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4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1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30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022"/>
  </w:style>
  <w:style w:type="paragraph" w:styleId="Footer">
    <w:name w:val="footer"/>
    <w:basedOn w:val="Normal"/>
    <w:link w:val="FooterChar"/>
    <w:uiPriority w:val="99"/>
    <w:unhideWhenUsed/>
    <w:rsid w:val="00FB30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022"/>
  </w:style>
  <w:style w:type="character" w:styleId="Hyperlink">
    <w:name w:val="Hyperlink"/>
    <w:basedOn w:val="DefaultParagraphFont"/>
    <w:uiPriority w:val="99"/>
    <w:unhideWhenUsed/>
    <w:rsid w:val="00A43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44E43-78C2-4B6D-9B24-18379E40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</dc:creator>
  <cp:lastModifiedBy>DELL</cp:lastModifiedBy>
  <cp:revision>4</cp:revision>
  <cp:lastPrinted>2021-02-22T17:14:00Z</cp:lastPrinted>
  <dcterms:created xsi:type="dcterms:W3CDTF">2021-02-22T05:59:00Z</dcterms:created>
  <dcterms:modified xsi:type="dcterms:W3CDTF">2021-02-22T17:14:00Z</dcterms:modified>
</cp:coreProperties>
</file>