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D8C7" w14:textId="77777777" w:rsidR="000421EC" w:rsidRDefault="00000000">
      <w:pPr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03CF1E5" wp14:editId="3D189111">
                <wp:simplePos x="0" y="0"/>
                <wp:positionH relativeFrom="column">
                  <wp:posOffset>-914399</wp:posOffset>
                </wp:positionH>
                <wp:positionV relativeFrom="paragraph">
                  <wp:posOffset>-114299</wp:posOffset>
                </wp:positionV>
                <wp:extent cx="4010025" cy="149542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037050"/>
                          <a:ext cx="40005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5CF367" w14:textId="77777777" w:rsidR="000421EC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rsiva" w:eastAsia="Corsiva" w:hAnsi="Corsiva" w:cs="Corsiva"/>
                                <w:color w:val="000000"/>
                                <w:sz w:val="30"/>
                              </w:rPr>
                              <w:t>Republic  of  Iraq</w:t>
                            </w:r>
                          </w:p>
                          <w:p w14:paraId="39F29893" w14:textId="77777777" w:rsidR="000421EC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rsiva" w:eastAsia="Corsiva" w:hAnsi="Corsiva" w:cs="Corsiva"/>
                                <w:color w:val="000000"/>
                                <w:sz w:val="30"/>
                              </w:rPr>
                              <w:t>Ministry of Higher Education  &amp;  Scientific Research</w:t>
                            </w:r>
                          </w:p>
                          <w:p w14:paraId="2AD4174B" w14:textId="77777777" w:rsidR="000421EC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rsiva" w:eastAsia="Corsiva" w:hAnsi="Corsiva" w:cs="Corsiva"/>
                                <w:color w:val="000000"/>
                                <w:sz w:val="30"/>
                              </w:rPr>
                              <w:t>Supervision and Scientific  Evaluation Directorate</w:t>
                            </w:r>
                          </w:p>
                          <w:p w14:paraId="258E748F" w14:textId="77777777" w:rsidR="000421EC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rsiva" w:eastAsia="Corsiva" w:hAnsi="Corsiva" w:cs="Corsiva"/>
                                <w:color w:val="000000"/>
                                <w:sz w:val="30"/>
                              </w:rPr>
                              <w:t>Quality Assurance and Academic Accreditation</w:t>
                            </w:r>
                          </w:p>
                          <w:p w14:paraId="651A6365" w14:textId="77777777" w:rsidR="000421EC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rsiva" w:eastAsia="Corsiva" w:hAnsi="Corsiva" w:cs="Corsiva"/>
                                <w:color w:val="000000"/>
                                <w:sz w:val="30"/>
                              </w:rPr>
                              <w:t>International</w:t>
                            </w:r>
                            <w:r>
                              <w:rPr>
                                <w:rFonts w:ascii="Tiranti Solid LET" w:eastAsia="Tiranti Solid LET" w:hAnsi="Tiranti Solid LET" w:cs="Tiranti Solid LET"/>
                                <w:color w:val="00000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Corsiva" w:eastAsia="Corsiva" w:hAnsi="Corsiva" w:cs="Corsiva"/>
                                <w:color w:val="000000"/>
                                <w:sz w:val="30"/>
                              </w:rPr>
                              <w:t>Accreditation Dept.</w:t>
                            </w:r>
                          </w:p>
                          <w:p w14:paraId="4064048A" w14:textId="77777777" w:rsidR="000421EC" w:rsidRDefault="000421EC">
                            <w:pPr>
                              <w:jc w:val="center"/>
                              <w:textDirection w:val="btLr"/>
                            </w:pPr>
                          </w:p>
                          <w:p w14:paraId="580EFCB8" w14:textId="77777777" w:rsidR="000421EC" w:rsidRDefault="000421EC">
                            <w:pPr>
                              <w:jc w:val="center"/>
                              <w:textDirection w:val="btLr"/>
                            </w:pPr>
                          </w:p>
                          <w:p w14:paraId="52020FD6" w14:textId="77777777" w:rsidR="000421EC" w:rsidRDefault="000421E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CF1E5" id="Rectangle 10" o:spid="_x0000_s1026" style="position:absolute;left:0;text-align:left;margin-left:-1in;margin-top:-9pt;width:315.75pt;height:11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vMtgEAAFsDAAAOAAAAZHJzL2Uyb0RvYy54bWysU8lu2zAQvRfoPxC815K8NIlgOSgSuAgQ&#10;tAbSfgBNkRYBimRnaEv++wxpN3baW9ELNcvDmzeLlvdjb9lBARrvGl5NSs6Uk741btfwnz/Wn245&#10;wyhcK6x3quFHhfx+9fHDcgi1mvrO21YBIxKH9RAa3sUY6qJA2ale4MQH5SipPfQikgu7ogUxEHtv&#10;i2lZfi4GD20ALxUiRR9PSb7K/ForGb9rjSoy23DSFvML+d2mt1gtRb0DETojzzLEP6johXFU9I3q&#10;UUTB9mD+ouqNBI9ex4n0feG1NlLlHqibqvyjm5dOBJV7oeFgeBsT/j9a+e3wEjZAYxgC1khm6mLU&#10;0Kcv6WNjw2ez+eJmQeM7kl3Obkqy8+DUGJkkwLwsKUYASYhqfru4I4cQxYUqAMavyvcsGQ0H2kwe&#10;mDg8YzxBf0NSZefXxtpcxLp3AeJMkeKiN1lx3I6ETubWt8cNMAxybajWs8C4EUBbrTgbaNMNx197&#10;AYoz++RolHfVfLqg08gONZr6gOvM9jojnOw8HVDk7GQ+xHxOJ41f9tFrk/u5SDmLpQ3miZyvLZ3I&#10;tZ9Rl39i9QoAAP//AwBQSwMEFAAGAAgAAAAhAGxdppvdAAAADAEAAA8AAABkcnMvZG93bnJldi54&#10;bWxMj8FOwzAQRO9I/IO1SNxaJ1VaohCnQggOHEl74OjGSxJhryPbadO/Z3uC2xvtaHam3i/OijOG&#10;OHpSkK8zEEidNyP1Co6H91UJIiZNRltPqOCKEfbN/V2tK+Mv9InnNvWCQyhWWsGQ0lRJGbsBnY5r&#10;PyHx7dsHpxPL0EsT9IXDnZWbLNtJp0fiD4Oe8HXA7qednYIJrZlt0WZfnXwLlO8+DvK6VerxYXl5&#10;BpFwSX9muNXn6tBwp5OfyURhFazyouAx6UYlA1uK8mkL4qRgkzPIppb/RzS/AAAA//8DAFBLAQIt&#10;ABQABgAIAAAAIQC2gziS/gAAAOEBAAATAAAAAAAAAAAAAAAAAAAAAABbQ29udGVudF9UeXBlc10u&#10;eG1sUEsBAi0AFAAGAAgAAAAhADj9If/WAAAAlAEAAAsAAAAAAAAAAAAAAAAALwEAAF9yZWxzLy5y&#10;ZWxzUEsBAi0AFAAGAAgAAAAhANAnO8y2AQAAWwMAAA4AAAAAAAAAAAAAAAAALgIAAGRycy9lMm9E&#10;b2MueG1sUEsBAi0AFAAGAAgAAAAhAGxdppvdAAAADAEAAA8AAAAAAAAAAAAAAAAAEAQAAGRycy9k&#10;b3ducmV2LnhtbFBLBQYAAAAABAAEAPMAAAAaBQAAAAA=&#10;" filled="f" stroked="f">
                <v:textbox inset="2.53958mm,1.2694mm,2.53958mm,1.2694mm">
                  <w:txbxContent>
                    <w:p w14:paraId="655CF367" w14:textId="77777777" w:rsidR="000421EC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Corsiva" w:eastAsia="Corsiva" w:hAnsi="Corsiva" w:cs="Corsiva"/>
                          <w:color w:val="000000"/>
                          <w:sz w:val="30"/>
                        </w:rPr>
                        <w:t>Republic  of  Iraq</w:t>
                      </w:r>
                    </w:p>
                    <w:p w14:paraId="39F29893" w14:textId="77777777" w:rsidR="000421EC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Corsiva" w:eastAsia="Corsiva" w:hAnsi="Corsiva" w:cs="Corsiva"/>
                          <w:color w:val="000000"/>
                          <w:sz w:val="30"/>
                        </w:rPr>
                        <w:t>Ministry of Higher Education  &amp;  Scientific Research</w:t>
                      </w:r>
                    </w:p>
                    <w:p w14:paraId="2AD4174B" w14:textId="77777777" w:rsidR="000421EC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Corsiva" w:eastAsia="Corsiva" w:hAnsi="Corsiva" w:cs="Corsiva"/>
                          <w:color w:val="000000"/>
                          <w:sz w:val="30"/>
                        </w:rPr>
                        <w:t>Supervision and Scientific  Evaluation Directorate</w:t>
                      </w:r>
                    </w:p>
                    <w:p w14:paraId="258E748F" w14:textId="77777777" w:rsidR="000421EC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Corsiva" w:eastAsia="Corsiva" w:hAnsi="Corsiva" w:cs="Corsiva"/>
                          <w:color w:val="000000"/>
                          <w:sz w:val="30"/>
                        </w:rPr>
                        <w:t>Quality Assurance and Academic Accreditation</w:t>
                      </w:r>
                    </w:p>
                    <w:p w14:paraId="651A6365" w14:textId="77777777" w:rsidR="000421EC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Corsiva" w:eastAsia="Corsiva" w:hAnsi="Corsiva" w:cs="Corsiva"/>
                          <w:color w:val="000000"/>
                          <w:sz w:val="30"/>
                        </w:rPr>
                        <w:t>International</w:t>
                      </w:r>
                      <w:r>
                        <w:rPr>
                          <w:rFonts w:ascii="Tiranti Solid LET" w:eastAsia="Tiranti Solid LET" w:hAnsi="Tiranti Solid LET" w:cs="Tiranti Solid LET"/>
                          <w:color w:val="000000"/>
                          <w:sz w:val="28"/>
                        </w:rPr>
                        <w:t xml:space="preserve">  </w:t>
                      </w:r>
                      <w:r>
                        <w:rPr>
                          <w:rFonts w:ascii="Corsiva" w:eastAsia="Corsiva" w:hAnsi="Corsiva" w:cs="Corsiva"/>
                          <w:color w:val="000000"/>
                          <w:sz w:val="30"/>
                        </w:rPr>
                        <w:t>Accreditation Dept.</w:t>
                      </w:r>
                    </w:p>
                    <w:p w14:paraId="4064048A" w14:textId="77777777" w:rsidR="000421EC" w:rsidRDefault="000421EC">
                      <w:pPr>
                        <w:jc w:val="center"/>
                        <w:textDirection w:val="btLr"/>
                      </w:pPr>
                    </w:p>
                    <w:p w14:paraId="580EFCB8" w14:textId="77777777" w:rsidR="000421EC" w:rsidRDefault="000421EC">
                      <w:pPr>
                        <w:jc w:val="center"/>
                        <w:textDirection w:val="btLr"/>
                      </w:pPr>
                    </w:p>
                    <w:p w14:paraId="52020FD6" w14:textId="77777777" w:rsidR="000421EC" w:rsidRDefault="000421E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FD23630" w14:textId="77777777" w:rsidR="000421EC" w:rsidRDefault="000421EC">
      <w:pPr>
        <w:ind w:right="142"/>
        <w:rPr>
          <w:sz w:val="28"/>
          <w:szCs w:val="28"/>
        </w:rPr>
      </w:pPr>
    </w:p>
    <w:p w14:paraId="3E75BEDB" w14:textId="77777777" w:rsidR="000421EC" w:rsidRDefault="000421EC">
      <w:pPr>
        <w:ind w:right="142"/>
        <w:rPr>
          <w:sz w:val="28"/>
          <w:szCs w:val="28"/>
        </w:rPr>
      </w:pPr>
    </w:p>
    <w:p w14:paraId="4627B54B" w14:textId="77777777" w:rsidR="000421EC" w:rsidRDefault="000421EC">
      <w:pPr>
        <w:ind w:right="142"/>
        <w:rPr>
          <w:sz w:val="28"/>
          <w:szCs w:val="28"/>
        </w:rPr>
      </w:pPr>
    </w:p>
    <w:p w14:paraId="7C62E100" w14:textId="77777777" w:rsidR="000421EC" w:rsidRDefault="000421EC">
      <w:pPr>
        <w:ind w:right="142"/>
        <w:rPr>
          <w:sz w:val="28"/>
          <w:szCs w:val="28"/>
        </w:rPr>
      </w:pPr>
    </w:p>
    <w:p w14:paraId="785EA645" w14:textId="77777777" w:rsidR="000421EC" w:rsidRDefault="000421EC">
      <w:pPr>
        <w:ind w:right="142"/>
      </w:pPr>
    </w:p>
    <w:p w14:paraId="621DAD36" w14:textId="77777777" w:rsidR="000421EC" w:rsidRDefault="000421EC">
      <w:pPr>
        <w:ind w:right="142"/>
      </w:pPr>
    </w:p>
    <w:p w14:paraId="278ACC1B" w14:textId="77777777" w:rsidR="000421EC" w:rsidRDefault="000421EC">
      <w:pPr>
        <w:ind w:right="142"/>
      </w:pPr>
    </w:p>
    <w:p w14:paraId="12C4F955" w14:textId="77777777" w:rsidR="000421EC" w:rsidRDefault="00000000">
      <w:pPr>
        <w:ind w:right="142"/>
        <w:jc w:val="center"/>
        <w:rPr>
          <w:b/>
        </w:rPr>
      </w:pPr>
      <w:r>
        <w:rPr>
          <w:b/>
          <w:sz w:val="24"/>
          <w:szCs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2821FD4" wp14:editId="050BEA67">
                <wp:simplePos x="0" y="0"/>
                <wp:positionH relativeFrom="column">
                  <wp:posOffset>215900</wp:posOffset>
                </wp:positionH>
                <wp:positionV relativeFrom="paragraph">
                  <wp:posOffset>12700</wp:posOffset>
                </wp:positionV>
                <wp:extent cx="5381625" cy="85661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9950" y="3356455"/>
                          <a:ext cx="53721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88D17E" w14:textId="77777777" w:rsidR="000421EC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rsiva" w:eastAsia="Corsiva" w:hAnsi="Corsiva" w:cs="Corsiva"/>
                                <w:color w:val="000000"/>
                                <w:sz w:val="46"/>
                              </w:rPr>
                              <w:t xml:space="preserve">Academic Program Specification Form For The Academic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21FD4" id="Rectangle 13" o:spid="_x0000_s1027" style="position:absolute;left:0;text-align:left;margin-left:17pt;margin-top:1pt;width:423.75pt;height:6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RwvgEAAGEDAAAOAAAAZHJzL2Uyb0RvYy54bWysU9uO2jAQfa/Uf7D8XnKBwIIIq6orqkqr&#10;FmnbDzCOTSwltjtjSPj7jg270Pat6oszN82cc2ayfhz7jp0UoHG25sUk50xZ6RpjDzX/8X374YEz&#10;DMI2onNW1fyskD9u3r9bD36lSte6rlHAqInF1eBr3obgV1mGslW9wInzylJSO+hFIBcOWQNioO59&#10;l5V5Ps8GB40HJxUiRZ8uSb5J/bVWMnzTGlVgXc0JW0gvpHcf32yzFqsDCN8aeYUh/gFFL4yloW+t&#10;nkQQ7Ajmr1a9keDQ6TCRrs+c1kaqxIHYFPkfbF5a4VXiQuKgf5MJ/19b+fX04ndAMgweV0hmZDFq&#10;6OOX8LGx5uW8Wi4rku9c8+m0ms+q6iKcGgOTVFBNF2WRU4GkiofZIl8mZbNbJw8YPivXs2jUHGgx&#10;SS9xesZA06n0tSQOtm5rui4tp7O/BagwRrIb3GiFcT8y09AFRmAxsnfNeQcMvdwaGvksMOwE0G4L&#10;zgbad83x51GA4qz7YknQZTErKzqQ5MyqRWQD95n9fUZY2To6o8DZxfwU0lFdoH48BqdNonWDcsVM&#10;e0xsrzcXD+XeT1W3P2PzCwAA//8DAFBLAwQUAAYACAAAACEAixQF/twAAAAIAQAADwAAAGRycy9k&#10;b3ducmV2LnhtbEyPzU7DMBCE70i8g7VI3KiT/kQhxKkQggNH0h44uvGSRNjryHba9O1ZTnBajWY0&#10;+029X5wVZwxx9KQgX2UgkDpvRuoVHA9vDyWImDQZbT2hgitG2De3N7WujL/QB57b1AsuoVhpBUNK&#10;UyVl7AZ0Oq78hMTelw9OJ5ahlyboC5c7K9dZVkinR+IPg57wZcDuu52dggmtme22zT47+RooL94P&#10;8rpT6v5ueX4CkXBJf2H4xWd0aJjp5GcyUVgFmy1PSQrWfNguy3wH4sS5TfEIsqnl/wHNDwAAAP//&#10;AwBQSwECLQAUAAYACAAAACEAtoM4kv4AAADhAQAAEwAAAAAAAAAAAAAAAAAAAAAAW0NvbnRlbnRf&#10;VHlwZXNdLnhtbFBLAQItABQABgAIAAAAIQA4/SH/1gAAAJQBAAALAAAAAAAAAAAAAAAAAC8BAABf&#10;cmVscy8ucmVsc1BLAQItABQABgAIAAAAIQCfeXRwvgEAAGEDAAAOAAAAAAAAAAAAAAAAAC4CAABk&#10;cnMvZTJvRG9jLnhtbFBLAQItABQABgAIAAAAIQCLFAX+3AAAAAgBAAAPAAAAAAAAAAAAAAAAABgE&#10;AABkcnMvZG93bnJldi54bWxQSwUGAAAAAAQABADzAAAAIQUAAAAA&#10;" filled="f" stroked="f">
                <v:textbox inset="2.53958mm,1.2694mm,2.53958mm,1.2694mm">
                  <w:txbxContent>
                    <w:p w14:paraId="3E88D17E" w14:textId="77777777" w:rsidR="000421EC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Corsiva" w:eastAsia="Corsiva" w:hAnsi="Corsiva" w:cs="Corsiva"/>
                          <w:color w:val="000000"/>
                          <w:sz w:val="46"/>
                        </w:rPr>
                        <w:t xml:space="preserve">Academic Program Specification Form For The Academic </w:t>
                      </w:r>
                    </w:p>
                  </w:txbxContent>
                </v:textbox>
              </v:rect>
            </w:pict>
          </mc:Fallback>
        </mc:AlternateContent>
      </w:r>
    </w:p>
    <w:p w14:paraId="299DFD55" w14:textId="77777777" w:rsidR="000421EC" w:rsidRDefault="000421EC">
      <w:pPr>
        <w:ind w:right="142" w:hanging="766"/>
        <w:rPr>
          <w:b/>
          <w:sz w:val="32"/>
          <w:szCs w:val="32"/>
        </w:rPr>
      </w:pPr>
    </w:p>
    <w:p w14:paraId="2D0C7C59" w14:textId="77777777" w:rsidR="000421EC" w:rsidRDefault="00000000">
      <w:pPr>
        <w:ind w:right="142" w:hanging="76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14:paraId="530B2D56" w14:textId="77777777" w:rsidR="000421EC" w:rsidRDefault="000421EC">
      <w:pPr>
        <w:ind w:right="142" w:hanging="766"/>
        <w:rPr>
          <w:sz w:val="36"/>
          <w:szCs w:val="36"/>
        </w:rPr>
      </w:pPr>
    </w:p>
    <w:p w14:paraId="6ED70F43" w14:textId="77777777" w:rsidR="000421EC" w:rsidRDefault="00000000">
      <w:pPr>
        <w:ind w:right="142" w:hanging="76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14:paraId="4B716112" w14:textId="77777777" w:rsidR="000421EC" w:rsidRDefault="00000000">
      <w:pPr>
        <w:tabs>
          <w:tab w:val="left" w:pos="306"/>
        </w:tabs>
        <w:ind w:right="142" w:hanging="874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52C1190" wp14:editId="76AA983A">
                <wp:simplePos x="0" y="0"/>
                <wp:positionH relativeFrom="column">
                  <wp:posOffset>-698499</wp:posOffset>
                </wp:positionH>
                <wp:positionV relativeFrom="paragraph">
                  <wp:posOffset>152400</wp:posOffset>
                </wp:positionV>
                <wp:extent cx="4924425" cy="115252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8550" y="3208500"/>
                          <a:ext cx="4914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82B397" w14:textId="77777777" w:rsidR="000421EC" w:rsidRDefault="00000000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Corsiva" w:eastAsia="Corsiva" w:hAnsi="Corsiva" w:cs="Corsiva"/>
                                <w:color w:val="000000"/>
                                <w:sz w:val="36"/>
                              </w:rPr>
                              <w:t>University: of Baghdad</w:t>
                            </w:r>
                          </w:p>
                          <w:p w14:paraId="1530751C" w14:textId="77777777" w:rsidR="000421EC" w:rsidRDefault="00000000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Corsiva" w:eastAsia="Corsiva" w:hAnsi="Corsiva" w:cs="Corsiva"/>
                                <w:color w:val="000000"/>
                                <w:sz w:val="36"/>
                              </w:rPr>
                              <w:t>College : Al_Khwarizmi College of Engineering</w:t>
                            </w:r>
                          </w:p>
                          <w:p w14:paraId="7F09710F" w14:textId="77777777" w:rsidR="000421EC" w:rsidRDefault="00000000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Corsiva" w:eastAsia="Corsiva" w:hAnsi="Corsiva" w:cs="Corsiva"/>
                                <w:color w:val="000000"/>
                                <w:sz w:val="36"/>
                              </w:rPr>
                              <w:t>Number Of Departments  In  The College : 5</w:t>
                            </w:r>
                          </w:p>
                          <w:p w14:paraId="28434E01" w14:textId="26C657C0" w:rsidR="000421EC" w:rsidRDefault="00000000">
                            <w:pPr>
                              <w:ind w:left="-625" w:hanging="625"/>
                              <w:jc w:val="right"/>
                              <w:textDirection w:val="btLr"/>
                            </w:pPr>
                            <w:r>
                              <w:rPr>
                                <w:rFonts w:ascii="Corsiva" w:eastAsia="Corsiva" w:hAnsi="Corsiva" w:cs="Corsiva"/>
                                <w:color w:val="000000"/>
                                <w:sz w:val="36"/>
                              </w:rPr>
                              <w:t xml:space="preserve">Date Of Form  Completion : </w:t>
                            </w:r>
                            <w:r w:rsidR="00C55091">
                              <w:rPr>
                                <w:rFonts w:ascii="Corsiva" w:eastAsia="Corsiva" w:hAnsi="Corsiva" w:cs="Corsiva"/>
                                <w:color w:val="000000"/>
                                <w:sz w:val="36"/>
                              </w:rPr>
                              <w:t>Oct</w:t>
                            </w:r>
                            <w:r>
                              <w:rPr>
                                <w:rFonts w:ascii="Corsiva" w:eastAsia="Corsiva" w:hAnsi="Corsiva" w:cs="Corsiva"/>
                                <w:color w:val="000000"/>
                                <w:sz w:val="36"/>
                              </w:rPr>
                              <w:t xml:space="preserve"> 202</w:t>
                            </w:r>
                            <w:r w:rsidR="00C55091">
                              <w:rPr>
                                <w:rFonts w:ascii="Corsiva" w:eastAsia="Corsiva" w:hAnsi="Corsiva" w:cs="Corsiva"/>
                                <w:color w:val="000000"/>
                                <w:sz w:val="36"/>
                              </w:rPr>
                              <w:t>3</w:t>
                            </w:r>
                          </w:p>
                          <w:p w14:paraId="39143216" w14:textId="77777777" w:rsidR="000421EC" w:rsidRDefault="000421EC">
                            <w:pPr>
                              <w:jc w:val="right"/>
                              <w:textDirection w:val="btLr"/>
                            </w:pPr>
                          </w:p>
                          <w:p w14:paraId="56D258E5" w14:textId="77777777" w:rsidR="000421EC" w:rsidRDefault="00000000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Corsiva" w:eastAsia="Corsiva" w:hAnsi="Corsiva" w:cs="Corsiva"/>
                                <w:color w:val="000000"/>
                                <w:sz w:val="36"/>
                              </w:rPr>
                              <w:t xml:space="preserve"> </w:t>
                            </w:r>
                          </w:p>
                          <w:p w14:paraId="5EA94067" w14:textId="77777777" w:rsidR="000421EC" w:rsidRDefault="000421EC">
                            <w:pPr>
                              <w:jc w:val="right"/>
                              <w:textDirection w:val="btLr"/>
                            </w:pPr>
                          </w:p>
                          <w:p w14:paraId="1E1888E2" w14:textId="77777777" w:rsidR="000421EC" w:rsidRDefault="000421EC">
                            <w:pPr>
                              <w:jc w:val="right"/>
                              <w:textDirection w:val="btLr"/>
                            </w:pPr>
                          </w:p>
                          <w:p w14:paraId="2E481B4C" w14:textId="77777777" w:rsidR="000421EC" w:rsidRDefault="00000000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Corsiva" w:eastAsia="Corsiva" w:hAnsi="Corsiva" w:cs="Corsiva"/>
                                <w:color w:val="000000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C1190" id="Rectangle 9" o:spid="_x0000_s1028" style="position:absolute;left:0;text-align:left;margin-left:-55pt;margin-top:12pt;width:387.75pt;height:9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8u/vAEAAGIDAAAOAAAAZHJzL2Uyb0RvYy54bWysU9uO0zAQfUfiHyy/01y2gWzUdIVYFSGt&#10;oNLCB7iO3VhKbDPjNunfM3a72wJviBdnbjpzzsxk9TCPAzsqQONsy4tFzpmy0nXG7lv+4/vmXc0Z&#10;BmE7MTirWn5SyB/Wb9+sJt+o0vVu6BQwArHYTL7lfQi+yTKUvRoFLpxXlpLawSgCubDPOhAToY9D&#10;Vub5+2xy0HlwUiFS9PGc5OuEr7WS4ZvWqAIbWk7cQnohvbv4ZuuVaPYgfG/khYb4BxajMJaavkI9&#10;iiDYAcxfUKOR4NDpsJBuzJzWRqqkgdQU+R9qnnvhVdJCw0H/Oib8f7Dy6/HZb4HGMHlskMyoYtYw&#10;xi/xY3PLy7quq4rGd2r5XZnXVX4ZnJoDk1SwvC+W9xRkkiqKYnmXnyuyK5QHDJ+VG1k0Wg60mTQw&#10;cXzCQO2p9KUkdrZuY4YhbWewvwWoMEayK99ohXk3M9MR17jSGNm57rQFhl5uDLV8Ehi2Ami5BWcT&#10;Lbzl+PMgQHE2fLE0UZJQVnQhyVlWH6IcuM3sbjPCyt7RHQXOzuankK7qTPXjIThtkqwrlQtnWmRS&#10;ezm6eCm3fqq6/hrrXwAAAP//AwBQSwMEFAAGAAgAAAAhAP5jagbcAAAACwEAAA8AAABkcnMvZG93&#10;bnJldi54bWxMjz9PwzAQxXckvoN1SGytnaqJUIhTIQQDIykDoxsfSYR9jmynTb89xwTT/Xt693vN&#10;YfVOnDGmKZCGYqtAIPXBTjRo+Di+bh5ApGzIGhcINVwxwaG9vWlMbcOF3vHc5UGwCaXaaBhznmsp&#10;Uz+iN2kbZiS+fYXoTeYxDtJGc2Fz7+ROqUp6MxF/GM2MzyP2393iNczo7OL2nfrs5Uukono7ymup&#10;9f3d+vQIIuOa/8Twi8/o0DLTKSxkk3AaNkWhOEzWsNtzZUVVlSWIEy8UN7Jt5P8M7Q8AAAD//wMA&#10;UEsBAi0AFAAGAAgAAAAhALaDOJL+AAAA4QEAABMAAAAAAAAAAAAAAAAAAAAAAFtDb250ZW50X1R5&#10;cGVzXS54bWxQSwECLQAUAAYACAAAACEAOP0h/9YAAACUAQAACwAAAAAAAAAAAAAAAAAvAQAAX3Jl&#10;bHMvLnJlbHNQSwECLQAUAAYACAAAACEAdCvLv7wBAABiAwAADgAAAAAAAAAAAAAAAAAuAgAAZHJz&#10;L2Uyb0RvYy54bWxQSwECLQAUAAYACAAAACEA/mNqBtwAAAALAQAADwAAAAAAAAAAAAAAAAAWBAAA&#10;ZHJzL2Rvd25yZXYueG1sUEsFBgAAAAAEAAQA8wAAAB8FAAAAAA==&#10;" filled="f" stroked="f">
                <v:textbox inset="2.53958mm,1.2694mm,2.53958mm,1.2694mm">
                  <w:txbxContent>
                    <w:p w14:paraId="3482B397" w14:textId="77777777" w:rsidR="000421EC" w:rsidRDefault="00000000">
                      <w:pPr>
                        <w:jc w:val="right"/>
                        <w:textDirection w:val="btLr"/>
                      </w:pPr>
                      <w:r>
                        <w:rPr>
                          <w:rFonts w:ascii="Corsiva" w:eastAsia="Corsiva" w:hAnsi="Corsiva" w:cs="Corsiva"/>
                          <w:color w:val="000000"/>
                          <w:sz w:val="36"/>
                        </w:rPr>
                        <w:t>University: of Baghdad</w:t>
                      </w:r>
                    </w:p>
                    <w:p w14:paraId="1530751C" w14:textId="77777777" w:rsidR="000421EC" w:rsidRDefault="00000000">
                      <w:pPr>
                        <w:jc w:val="right"/>
                        <w:textDirection w:val="btLr"/>
                      </w:pPr>
                      <w:r>
                        <w:rPr>
                          <w:rFonts w:ascii="Corsiva" w:eastAsia="Corsiva" w:hAnsi="Corsiva" w:cs="Corsiva"/>
                          <w:color w:val="000000"/>
                          <w:sz w:val="36"/>
                        </w:rPr>
                        <w:t>College : Al_Khwarizmi College of Engineering</w:t>
                      </w:r>
                    </w:p>
                    <w:p w14:paraId="7F09710F" w14:textId="77777777" w:rsidR="000421EC" w:rsidRDefault="00000000">
                      <w:pPr>
                        <w:jc w:val="right"/>
                        <w:textDirection w:val="btLr"/>
                      </w:pPr>
                      <w:r>
                        <w:rPr>
                          <w:rFonts w:ascii="Corsiva" w:eastAsia="Corsiva" w:hAnsi="Corsiva" w:cs="Corsiva"/>
                          <w:color w:val="000000"/>
                          <w:sz w:val="36"/>
                        </w:rPr>
                        <w:t>Number Of Departments  In  The College : 5</w:t>
                      </w:r>
                    </w:p>
                    <w:p w14:paraId="28434E01" w14:textId="26C657C0" w:rsidR="000421EC" w:rsidRDefault="00000000">
                      <w:pPr>
                        <w:ind w:left="-625" w:hanging="625"/>
                        <w:jc w:val="right"/>
                        <w:textDirection w:val="btLr"/>
                      </w:pPr>
                      <w:r>
                        <w:rPr>
                          <w:rFonts w:ascii="Corsiva" w:eastAsia="Corsiva" w:hAnsi="Corsiva" w:cs="Corsiva"/>
                          <w:color w:val="000000"/>
                          <w:sz w:val="36"/>
                        </w:rPr>
                        <w:t xml:space="preserve">Date Of Form  Completion : </w:t>
                      </w:r>
                      <w:r w:rsidR="00C55091">
                        <w:rPr>
                          <w:rFonts w:ascii="Corsiva" w:eastAsia="Corsiva" w:hAnsi="Corsiva" w:cs="Corsiva"/>
                          <w:color w:val="000000"/>
                          <w:sz w:val="36"/>
                        </w:rPr>
                        <w:t>Oct</w:t>
                      </w:r>
                      <w:r>
                        <w:rPr>
                          <w:rFonts w:ascii="Corsiva" w:eastAsia="Corsiva" w:hAnsi="Corsiva" w:cs="Corsiva"/>
                          <w:color w:val="000000"/>
                          <w:sz w:val="36"/>
                        </w:rPr>
                        <w:t xml:space="preserve"> 202</w:t>
                      </w:r>
                      <w:r w:rsidR="00C55091">
                        <w:rPr>
                          <w:rFonts w:ascii="Corsiva" w:eastAsia="Corsiva" w:hAnsi="Corsiva" w:cs="Corsiva"/>
                          <w:color w:val="000000"/>
                          <w:sz w:val="36"/>
                        </w:rPr>
                        <w:t>3</w:t>
                      </w:r>
                    </w:p>
                    <w:p w14:paraId="39143216" w14:textId="77777777" w:rsidR="000421EC" w:rsidRDefault="000421EC">
                      <w:pPr>
                        <w:jc w:val="right"/>
                        <w:textDirection w:val="btLr"/>
                      </w:pPr>
                    </w:p>
                    <w:p w14:paraId="56D258E5" w14:textId="77777777" w:rsidR="000421EC" w:rsidRDefault="00000000">
                      <w:pPr>
                        <w:jc w:val="right"/>
                        <w:textDirection w:val="btLr"/>
                      </w:pPr>
                      <w:r>
                        <w:rPr>
                          <w:rFonts w:ascii="Corsiva" w:eastAsia="Corsiva" w:hAnsi="Corsiva" w:cs="Corsiva"/>
                          <w:color w:val="000000"/>
                          <w:sz w:val="36"/>
                        </w:rPr>
                        <w:t xml:space="preserve"> </w:t>
                      </w:r>
                    </w:p>
                    <w:p w14:paraId="5EA94067" w14:textId="77777777" w:rsidR="000421EC" w:rsidRDefault="000421EC">
                      <w:pPr>
                        <w:jc w:val="right"/>
                        <w:textDirection w:val="btLr"/>
                      </w:pPr>
                    </w:p>
                    <w:p w14:paraId="1E1888E2" w14:textId="77777777" w:rsidR="000421EC" w:rsidRDefault="000421EC">
                      <w:pPr>
                        <w:jc w:val="right"/>
                        <w:textDirection w:val="btLr"/>
                      </w:pPr>
                    </w:p>
                    <w:p w14:paraId="2E481B4C" w14:textId="77777777" w:rsidR="000421EC" w:rsidRDefault="00000000">
                      <w:pPr>
                        <w:jc w:val="right"/>
                        <w:textDirection w:val="btLr"/>
                      </w:pPr>
                      <w:r>
                        <w:rPr>
                          <w:rFonts w:ascii="Corsiva" w:eastAsia="Corsiva" w:hAnsi="Corsiva" w:cs="Corsiva"/>
                          <w:color w:val="000000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7A5C063" w14:textId="77777777" w:rsidR="000421EC" w:rsidRDefault="000421EC">
      <w:pPr>
        <w:tabs>
          <w:tab w:val="left" w:pos="306"/>
        </w:tabs>
        <w:ind w:right="142" w:hanging="874"/>
        <w:rPr>
          <w:b/>
          <w:sz w:val="28"/>
          <w:szCs w:val="28"/>
        </w:rPr>
      </w:pPr>
    </w:p>
    <w:p w14:paraId="0CD26F6F" w14:textId="77777777" w:rsidR="000421EC" w:rsidRDefault="000421EC">
      <w:pPr>
        <w:tabs>
          <w:tab w:val="left" w:pos="306"/>
        </w:tabs>
        <w:ind w:right="142" w:hanging="874"/>
        <w:rPr>
          <w:b/>
          <w:sz w:val="32"/>
          <w:szCs w:val="32"/>
        </w:rPr>
      </w:pPr>
    </w:p>
    <w:p w14:paraId="0009A429" w14:textId="77777777" w:rsidR="000421EC" w:rsidRDefault="000421EC">
      <w:pPr>
        <w:tabs>
          <w:tab w:val="left" w:pos="306"/>
        </w:tabs>
        <w:ind w:right="142" w:hanging="874"/>
        <w:rPr>
          <w:b/>
          <w:sz w:val="32"/>
          <w:szCs w:val="32"/>
        </w:rPr>
      </w:pPr>
    </w:p>
    <w:p w14:paraId="0CEB5A2B" w14:textId="77777777" w:rsidR="000421EC" w:rsidRDefault="000421EC">
      <w:pPr>
        <w:tabs>
          <w:tab w:val="left" w:pos="306"/>
        </w:tabs>
        <w:ind w:right="142" w:hanging="874"/>
        <w:rPr>
          <w:b/>
          <w:sz w:val="32"/>
          <w:szCs w:val="32"/>
        </w:rPr>
      </w:pPr>
    </w:p>
    <w:p w14:paraId="3BEEC99D" w14:textId="77777777" w:rsidR="000421EC" w:rsidRDefault="000421EC">
      <w:pPr>
        <w:tabs>
          <w:tab w:val="left" w:pos="306"/>
        </w:tabs>
        <w:ind w:right="142" w:hanging="874"/>
        <w:rPr>
          <w:b/>
          <w:sz w:val="32"/>
          <w:szCs w:val="32"/>
        </w:rPr>
      </w:pPr>
    </w:p>
    <w:p w14:paraId="52B950B0" w14:textId="77777777" w:rsidR="000421EC" w:rsidRDefault="000421EC">
      <w:pPr>
        <w:tabs>
          <w:tab w:val="left" w:pos="306"/>
        </w:tabs>
        <w:ind w:right="142" w:hanging="874"/>
        <w:rPr>
          <w:b/>
          <w:sz w:val="32"/>
          <w:szCs w:val="32"/>
        </w:rPr>
      </w:pPr>
    </w:p>
    <w:p w14:paraId="2A595099" w14:textId="77777777" w:rsidR="000421EC" w:rsidRDefault="000421EC">
      <w:pPr>
        <w:tabs>
          <w:tab w:val="left" w:pos="306"/>
        </w:tabs>
        <w:ind w:right="142" w:hanging="874"/>
        <w:rPr>
          <w:b/>
          <w:sz w:val="32"/>
          <w:szCs w:val="32"/>
        </w:rPr>
      </w:pPr>
    </w:p>
    <w:p w14:paraId="3F75BD32" w14:textId="77777777" w:rsidR="000421EC" w:rsidRDefault="00000000">
      <w:pPr>
        <w:pStyle w:val="Heading1"/>
        <w:ind w:right="142"/>
        <w:rPr>
          <w:sz w:val="32"/>
          <w:u w:val="none"/>
        </w:rPr>
      </w:pPr>
      <w:r>
        <w:rPr>
          <w:sz w:val="32"/>
          <w:u w:val="none"/>
        </w:rPr>
        <w:t xml:space="preserve">            </w:t>
      </w:r>
    </w:p>
    <w:p w14:paraId="22E8092C" w14:textId="77777777" w:rsidR="000421EC" w:rsidRDefault="000421EC">
      <w:pPr>
        <w:ind w:right="142"/>
        <w:rPr>
          <w:b/>
          <w:sz w:val="28"/>
          <w:szCs w:val="28"/>
        </w:rPr>
      </w:pPr>
    </w:p>
    <w:p w14:paraId="3AB4A6F0" w14:textId="77777777" w:rsidR="000421EC" w:rsidRDefault="00000000">
      <w:pPr>
        <w:ind w:right="142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99EDDE3" wp14:editId="2EB307D6">
                <wp:simplePos x="0" y="0"/>
                <wp:positionH relativeFrom="column">
                  <wp:posOffset>1308100</wp:posOffset>
                </wp:positionH>
                <wp:positionV relativeFrom="paragraph">
                  <wp:posOffset>88900</wp:posOffset>
                </wp:positionV>
                <wp:extent cx="2295525" cy="126682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3000" y="3151350"/>
                          <a:ext cx="2286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CBE8E0" w14:textId="77777777" w:rsidR="000421EC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orsiva" w:eastAsia="Corsiva" w:hAnsi="Corsiva" w:cs="Corsiva"/>
                                <w:color w:val="000000"/>
                                <w:sz w:val="32"/>
                              </w:rPr>
                              <w:t>Dean ’s  Assistant  For Scientific  Affairs</w:t>
                            </w:r>
                          </w:p>
                          <w:p w14:paraId="69B1B6BC" w14:textId="77777777" w:rsidR="000421EC" w:rsidRDefault="000421EC">
                            <w:pPr>
                              <w:jc w:val="center"/>
                              <w:textDirection w:val="btLr"/>
                            </w:pPr>
                          </w:p>
                          <w:p w14:paraId="61BC3092" w14:textId="77777777" w:rsidR="000421EC" w:rsidRDefault="00000000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Corsiva" w:eastAsia="Corsiva" w:hAnsi="Corsiva" w:cs="Corsiva"/>
                                <w:color w:val="000000"/>
                                <w:sz w:val="32"/>
                              </w:rPr>
                              <w:t xml:space="preserve">Date :        /       /  </w:t>
                            </w:r>
                          </w:p>
                          <w:p w14:paraId="0BA04EEC" w14:textId="77777777" w:rsidR="000421EC" w:rsidRDefault="00000000">
                            <w:pPr>
                              <w:ind w:left="-625" w:hanging="625"/>
                              <w:jc w:val="right"/>
                              <w:textDirection w:val="btLr"/>
                            </w:pPr>
                            <w:r>
                              <w:rPr>
                                <w:rFonts w:ascii="Corsiva" w:eastAsia="Corsiva" w:hAnsi="Corsiva" w:cs="Corsiva"/>
                                <w:color w:val="000000"/>
                                <w:sz w:val="32"/>
                              </w:rPr>
                              <w:t>Signature</w:t>
                            </w:r>
                          </w:p>
                          <w:p w14:paraId="20006D35" w14:textId="77777777" w:rsidR="000421EC" w:rsidRDefault="000421EC">
                            <w:pPr>
                              <w:jc w:val="center"/>
                              <w:textDirection w:val="btLr"/>
                            </w:pPr>
                          </w:p>
                          <w:p w14:paraId="4B6A49F1" w14:textId="77777777" w:rsidR="000421EC" w:rsidRDefault="000421E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EDDE3" id="Rectangle 14" o:spid="_x0000_s1029" style="position:absolute;left:0;text-align:left;margin-left:103pt;margin-top:7pt;width:180.75pt;height:9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AFuwEAAGIDAAAOAAAAZHJzL2Uyb0RvYy54bWysU9tu2zAMfR+wfxD0vviSuO2MOMXQIsOA&#10;ogvQ7QMUWYoF2JJGKrHz96WUrEm3t2EvMm84PDykl/fT0LODAjTONryY5ZwpK11r7K7hP3+sP91x&#10;hkHYVvTOqoYfFfL71ccPy9HXqnSd61sFjEAs1qNveBeCr7MMZacGgTPnlaWkdjCIQC7sshbESOhD&#10;n5V5fpONDloPTipEij6eknyV8LVWMnzXGlVgfcOJW0gvpHcb32y1FPUOhO+MPNMQ/8BiEMZS0zeo&#10;RxEE24P5C2owEhw6HWbSDZnT2kiVZqBpivyPaV464VWahcRB/yYT/j9Y+Xx48RsgGUaPNZIZp5g0&#10;DPFL/NjU8EWZz/Oc5Ds2fF5Uxbw6C6emwCQVlOXdTSqQVFGU1S2VR2mzC5QHDF+VG1g0Gg60mSSY&#10;ODxhOJX+LomdrVubvk/b6e27AGHGSHbhG60wbSdmWuIX+8bI1rXHDTD0cm2o5ZPAsBFAyy04G2nh&#10;DcdfewGKs/6bJUU/F4uyogtJzqK6jfPCdWZ7nRFWdo7uKHB2Mh9CuqoT1S/74LRJY12onDnTIpMw&#10;56OLl3Ltp6rLr7F6BQAA//8DAFBLAwQUAAYACAAAACEAVKT8M9wAAAAKAQAADwAAAGRycy9kb3du&#10;cmV2LnhtbEyPwU7DMBBE70j8g7VI3Kid0qQoxKkQggNH0h56dOMlibDXUey06d+znOC0Gr3R7Ey1&#10;W7wTZ5ziEEhDtlIgkNpgB+o0HPbvD08gYjJkjQuEGq4YYVff3lSmtOFCn3huUic4hGJpNPQpjaWU&#10;se3Rm7gKIxKzrzB5k1hOnbSTuXC4d3KtVCG9GYg/9GbE1x7b72b2GkZ0dnabRh1b+TZRVnzs5TXX&#10;+v5ueXkGkXBJf2b4rc/VoeZOpzCTjcJpWKuCtyQGG75syIttDuLEJHvMQdaV/D+h/gEAAP//AwBQ&#10;SwECLQAUAAYACAAAACEAtoM4kv4AAADhAQAAEwAAAAAAAAAAAAAAAAAAAAAAW0NvbnRlbnRfVHlw&#10;ZXNdLnhtbFBLAQItABQABgAIAAAAIQA4/SH/1gAAAJQBAAALAAAAAAAAAAAAAAAAAC8BAABfcmVs&#10;cy8ucmVsc1BLAQItABQABgAIAAAAIQCBWYAFuwEAAGIDAAAOAAAAAAAAAAAAAAAAAC4CAABkcnMv&#10;ZTJvRG9jLnhtbFBLAQItABQABgAIAAAAIQBUpPwz3AAAAAoBAAAPAAAAAAAAAAAAAAAAABUEAABk&#10;cnMvZG93bnJldi54bWxQSwUGAAAAAAQABADzAAAAHgUAAAAA&#10;" filled="f" stroked="f">
                <v:textbox inset="2.53958mm,1.2694mm,2.53958mm,1.2694mm">
                  <w:txbxContent>
                    <w:p w14:paraId="40CBE8E0" w14:textId="77777777" w:rsidR="000421EC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Corsiva" w:eastAsia="Corsiva" w:hAnsi="Corsiva" w:cs="Corsiva"/>
                          <w:color w:val="000000"/>
                          <w:sz w:val="32"/>
                        </w:rPr>
                        <w:t>Dean ’s  Assistant  For Scientific  Affairs</w:t>
                      </w:r>
                    </w:p>
                    <w:p w14:paraId="69B1B6BC" w14:textId="77777777" w:rsidR="000421EC" w:rsidRDefault="000421EC">
                      <w:pPr>
                        <w:jc w:val="center"/>
                        <w:textDirection w:val="btLr"/>
                      </w:pPr>
                    </w:p>
                    <w:p w14:paraId="61BC3092" w14:textId="77777777" w:rsidR="000421EC" w:rsidRDefault="00000000">
                      <w:pPr>
                        <w:jc w:val="right"/>
                        <w:textDirection w:val="btLr"/>
                      </w:pPr>
                      <w:r>
                        <w:rPr>
                          <w:rFonts w:ascii="Corsiva" w:eastAsia="Corsiva" w:hAnsi="Corsiva" w:cs="Corsiva"/>
                          <w:color w:val="000000"/>
                          <w:sz w:val="32"/>
                        </w:rPr>
                        <w:t xml:space="preserve">Date :        /       /  </w:t>
                      </w:r>
                    </w:p>
                    <w:p w14:paraId="0BA04EEC" w14:textId="77777777" w:rsidR="000421EC" w:rsidRDefault="00000000">
                      <w:pPr>
                        <w:ind w:left="-625" w:hanging="625"/>
                        <w:jc w:val="right"/>
                        <w:textDirection w:val="btLr"/>
                      </w:pPr>
                      <w:r>
                        <w:rPr>
                          <w:rFonts w:ascii="Corsiva" w:eastAsia="Corsiva" w:hAnsi="Corsiva" w:cs="Corsiva"/>
                          <w:color w:val="000000"/>
                          <w:sz w:val="32"/>
                        </w:rPr>
                        <w:t>Signature</w:t>
                      </w:r>
                    </w:p>
                    <w:p w14:paraId="20006D35" w14:textId="77777777" w:rsidR="000421EC" w:rsidRDefault="000421EC">
                      <w:pPr>
                        <w:jc w:val="center"/>
                        <w:textDirection w:val="btLr"/>
                      </w:pPr>
                    </w:p>
                    <w:p w14:paraId="4B6A49F1" w14:textId="77777777" w:rsidR="000421EC" w:rsidRDefault="000421E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5406354" wp14:editId="322F450A">
                <wp:simplePos x="0" y="0"/>
                <wp:positionH relativeFrom="column">
                  <wp:posOffset>3759200</wp:posOffset>
                </wp:positionH>
                <wp:positionV relativeFrom="paragraph">
                  <wp:posOffset>63500</wp:posOffset>
                </wp:positionV>
                <wp:extent cx="2638425" cy="126682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1550" y="3151350"/>
                          <a:ext cx="26289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2C7FE0" w14:textId="77777777" w:rsidR="000421EC" w:rsidRDefault="00000000">
                            <w:pPr>
                              <w:ind w:left="60" w:firstLine="6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rsiva" w:eastAsia="Corsiva" w:hAnsi="Corsiva" w:cs="Corsiva"/>
                                <w:color w:val="000000"/>
                                <w:sz w:val="32"/>
                              </w:rPr>
                              <w:t>The  College  Quality Assurance And University Performance  Manager</w:t>
                            </w:r>
                          </w:p>
                          <w:p w14:paraId="0E32994F" w14:textId="77777777" w:rsidR="000421EC" w:rsidRDefault="00000000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Corsiva" w:eastAsia="Corsiva" w:hAnsi="Corsiva" w:cs="Corsiva"/>
                                <w:color w:val="000000"/>
                                <w:sz w:val="32"/>
                              </w:rPr>
                              <w:t xml:space="preserve">Date :        /       /    </w:t>
                            </w:r>
                          </w:p>
                          <w:p w14:paraId="46301283" w14:textId="77777777" w:rsidR="000421EC" w:rsidRDefault="00000000">
                            <w:pPr>
                              <w:ind w:left="-625" w:hanging="625"/>
                              <w:jc w:val="right"/>
                              <w:textDirection w:val="btLr"/>
                            </w:pPr>
                            <w:r>
                              <w:rPr>
                                <w:rFonts w:ascii="Corsiva" w:eastAsia="Corsiva" w:hAnsi="Corsiva" w:cs="Corsiva"/>
                                <w:color w:val="000000"/>
                                <w:sz w:val="32"/>
                              </w:rPr>
                              <w:t>Signature</w:t>
                            </w:r>
                          </w:p>
                          <w:p w14:paraId="3D4308E0" w14:textId="77777777" w:rsidR="000421EC" w:rsidRDefault="000421EC">
                            <w:pPr>
                              <w:jc w:val="right"/>
                              <w:textDirection w:val="btLr"/>
                            </w:pPr>
                          </w:p>
                          <w:p w14:paraId="4FB858AF" w14:textId="77777777" w:rsidR="000421EC" w:rsidRDefault="000421EC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06354" id="Rectangle 8" o:spid="_x0000_s1030" style="position:absolute;left:0;text-align:left;margin-left:296pt;margin-top:5pt;width:207.75pt;height:9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sdNvAEAAGIDAAAOAAAAZHJzL2Uyb0RvYy54bWysU9tu2zAMfR+wfxD0vviSuBcjTjGsyDCg&#10;2AJ0/QBFlmIBtqSRSuz8/SglbbL1bdiLzBsODw/p5cM09OygAI2zDS9mOWfKStcau2v4y8/1pzvO&#10;MAjbit5Z1fCjQv6w+vhhOfpala5zfauAEYjFevQN70LwdZah7NQgcOa8spTUDgYRyIVd1oIYCX3o&#10;szLPb7LRQevBSYVI0cdTkq8SvtZKhh9aowqsbzhxC+mF9G7jm62Wot6B8J2RZxriH1gMwlhq+gb1&#10;KIJgezDvoAYjwaHTYSbdkDmtjVRpBpqmyP+a5rkTXqVZSBz0bzLh/4OV3w/PfgMkw+ixRjLjFJOG&#10;IX6JH5savsjnRVWRfMeGk1XMyU7CqSkwSQXlTXl3n1OBpIqirG7n5FBFdoHygOGrcgOLRsOBNpME&#10;E4cnDKfS15LY2bq16fvUpLd/BAgzRrIL32iFaTsx0xLX2DdGtq49boChl2tDLZ8Eho0AWm7B2UgL&#10;bzj+2gtQnPXfLCl6XyzKii4kOYvqNo4D15ntdUZY2Tm6o8DZyfwS0lWdqH7eB6dNGutC5cyZFpmE&#10;OR9dvJRrP1Vdfo3VbwAAAP//AwBQSwMEFAAGAAgAAAAhAE4gEf7cAAAACwEAAA8AAABkcnMvZG93&#10;bnJldi54bWxMj8FOwzAQRO9I/IO1SNyo3YgUGuJUCMGBIykHjm68JBH2OrKdNv17tic4rUYzmn1T&#10;7xbvxBFjGgNpWK8UCKQu2JF6DZ/7t7tHECkbssYFQg1nTLBrrq9qU9lwog88trkXXEKpMhqGnKdK&#10;ytQN6E1ahQmJve8QvcksYy9tNCcu904WSm2kNyPxh8FM+DJg99POXsOEzs7uvlVfnXyNtN687+W5&#10;1Pr2Znl+ApFxyX9huOAzOjTMdAgz2SSchnJb8JbMhuJ7CSj1UII4aCjUtgTZ1PL/huYXAAD//wMA&#10;UEsBAi0AFAAGAAgAAAAhALaDOJL+AAAA4QEAABMAAAAAAAAAAAAAAAAAAAAAAFtDb250ZW50X1R5&#10;cGVzXS54bWxQSwECLQAUAAYACAAAACEAOP0h/9YAAACUAQAACwAAAAAAAAAAAAAAAAAvAQAAX3Jl&#10;bHMvLnJlbHNQSwECLQAUAAYACAAAACEA+VbHTbwBAABiAwAADgAAAAAAAAAAAAAAAAAuAgAAZHJz&#10;L2Uyb0RvYy54bWxQSwECLQAUAAYACAAAACEATiAR/twAAAALAQAADwAAAAAAAAAAAAAAAAAWBAAA&#10;ZHJzL2Rvd25yZXYueG1sUEsFBgAAAAAEAAQA8wAAAB8FAAAAAA==&#10;" filled="f" stroked="f">
                <v:textbox inset="2.53958mm,1.2694mm,2.53958mm,1.2694mm">
                  <w:txbxContent>
                    <w:p w14:paraId="682C7FE0" w14:textId="77777777" w:rsidR="000421EC" w:rsidRDefault="00000000">
                      <w:pPr>
                        <w:ind w:left="60" w:firstLine="60"/>
                        <w:jc w:val="center"/>
                        <w:textDirection w:val="btLr"/>
                      </w:pPr>
                      <w:r>
                        <w:rPr>
                          <w:rFonts w:ascii="Corsiva" w:eastAsia="Corsiva" w:hAnsi="Corsiva" w:cs="Corsiva"/>
                          <w:color w:val="000000"/>
                          <w:sz w:val="32"/>
                        </w:rPr>
                        <w:t>The  College  Quality Assurance And University Performance  Manager</w:t>
                      </w:r>
                    </w:p>
                    <w:p w14:paraId="0E32994F" w14:textId="77777777" w:rsidR="000421EC" w:rsidRDefault="00000000">
                      <w:pPr>
                        <w:jc w:val="right"/>
                        <w:textDirection w:val="btLr"/>
                      </w:pPr>
                      <w:r>
                        <w:rPr>
                          <w:rFonts w:ascii="Corsiva" w:eastAsia="Corsiva" w:hAnsi="Corsiva" w:cs="Corsiva"/>
                          <w:color w:val="000000"/>
                          <w:sz w:val="32"/>
                        </w:rPr>
                        <w:t xml:space="preserve">Date :        /       /    </w:t>
                      </w:r>
                    </w:p>
                    <w:p w14:paraId="46301283" w14:textId="77777777" w:rsidR="000421EC" w:rsidRDefault="00000000">
                      <w:pPr>
                        <w:ind w:left="-625" w:hanging="625"/>
                        <w:jc w:val="right"/>
                        <w:textDirection w:val="btLr"/>
                      </w:pPr>
                      <w:r>
                        <w:rPr>
                          <w:rFonts w:ascii="Corsiva" w:eastAsia="Corsiva" w:hAnsi="Corsiva" w:cs="Corsiva"/>
                          <w:color w:val="000000"/>
                          <w:sz w:val="32"/>
                        </w:rPr>
                        <w:t>Signature</w:t>
                      </w:r>
                    </w:p>
                    <w:p w14:paraId="3D4308E0" w14:textId="77777777" w:rsidR="000421EC" w:rsidRDefault="000421EC">
                      <w:pPr>
                        <w:jc w:val="right"/>
                        <w:textDirection w:val="btLr"/>
                      </w:pPr>
                    </w:p>
                    <w:p w14:paraId="4FB858AF" w14:textId="77777777" w:rsidR="000421EC" w:rsidRDefault="000421EC">
                      <w:pPr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A785AF6" wp14:editId="56467066">
                <wp:simplePos x="0" y="0"/>
                <wp:positionH relativeFrom="column">
                  <wp:posOffset>-800099</wp:posOffset>
                </wp:positionH>
                <wp:positionV relativeFrom="paragraph">
                  <wp:posOffset>88900</wp:posOffset>
                </wp:positionV>
                <wp:extent cx="2066925" cy="126682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300" y="3151350"/>
                          <a:ext cx="2057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1AB014" w14:textId="77777777" w:rsidR="000421EC" w:rsidRDefault="00000000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Corsiva" w:eastAsia="Corsiva" w:hAnsi="Corsiva" w:cs="Corsiva"/>
                                <w:color w:val="000000"/>
                                <w:sz w:val="32"/>
                              </w:rPr>
                              <w:t>Dean ’s  Name</w:t>
                            </w:r>
                          </w:p>
                          <w:p w14:paraId="00E1B2A1" w14:textId="77777777" w:rsidR="000421EC" w:rsidRDefault="00000000">
                            <w:pPr>
                              <w:spacing w:line="36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Corsiva" w:eastAsia="Corsiva" w:hAnsi="Corsiva" w:cs="Corsiva"/>
                                <w:color w:val="000000"/>
                                <w:sz w:val="32"/>
                              </w:rPr>
                              <w:t xml:space="preserve">Date :        /       /  </w:t>
                            </w:r>
                          </w:p>
                          <w:p w14:paraId="6D8E8947" w14:textId="77777777" w:rsidR="000421EC" w:rsidRDefault="000421EC">
                            <w:pPr>
                              <w:jc w:val="right"/>
                              <w:textDirection w:val="btLr"/>
                            </w:pPr>
                          </w:p>
                          <w:p w14:paraId="10354AE1" w14:textId="77777777" w:rsidR="000421EC" w:rsidRDefault="00000000">
                            <w:pPr>
                              <w:ind w:left="-625" w:hanging="625"/>
                              <w:jc w:val="right"/>
                              <w:textDirection w:val="btLr"/>
                            </w:pPr>
                            <w:r>
                              <w:rPr>
                                <w:rFonts w:ascii="Corsiva" w:eastAsia="Corsiva" w:hAnsi="Corsiva" w:cs="Corsiva"/>
                                <w:color w:val="000000"/>
                                <w:sz w:val="32"/>
                              </w:rPr>
                              <w:t>Signature</w:t>
                            </w:r>
                          </w:p>
                          <w:p w14:paraId="67864FE9" w14:textId="77777777" w:rsidR="000421EC" w:rsidRDefault="000421EC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85AF6" id="Rectangle 12" o:spid="_x0000_s1031" style="position:absolute;left:0;text-align:left;margin-left:-63pt;margin-top:7pt;width:162.75pt;height:9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n/cuwEAAGIDAAAOAAAAZHJzL2Uyb0RvYy54bWysU8GO0zAQvSPxD5bvNEnbUIjqrhCrIqQV&#10;VFr4ANexG0uJbWbcJv17xm7ZFrghLs545un5zZvJ+mEaenbSgNY7watZyZl2yrfWHQT//m375h1n&#10;GKVrZe+dFvyskT9sXr9aj6HRc9/5vtXAiMRhMwbBuxhDUxSoOj1InPmgHRWNh0FGusKhaEGOxD70&#10;xbws3xajhzaAVxqRso+XIt9kfmO0il+NQR1ZLzhpi/mEfO7TWWzWsjmADJ1VVxnyH1QM0jp69IXq&#10;UUbJjmD/ohqsAo/exJnyQ+GNsUrnHqibqvyjm+dOBp17IXMwvNiE/49WfTk9hx2QDWPABilMXUwG&#10;hvQlfWwSfLmoVouS7DsLvqjqalFfjdNTZIoA87JeLRNAEaKa1xlNnMWNKgDGT9oPLAWCA00mGyZP&#10;Txgv0F+Q9LLzW9v3eTq9+y1BnClT3PSmKE77idlW8DqNNGX2vj3vgGFQW0tPPkmMOwk03IqzkQYu&#10;OP44StCc9Z8dOfq+Ws5r2pB8Wdar1A7cV/b3FelU52mPImeX8GPMW3WR+uEYvbG5rZuUq2YaZDbm&#10;unRpU+7vGXX7NTY/AQAA//8DAFBLAwQUAAYACAAAACEAt6kW8t4AAAALAQAADwAAAGRycy9kb3du&#10;cmV2LnhtbEyPwU7DMBBE70j8g7VI3FonoYloGqdCCA4cSTlwdOMliWqvo9hp079ne4LTajSj2TfV&#10;fnFWnHEKgycF6ToBgdR6M1Cn4OvwvnoGEaImo60nVHDFAPv6/q7SpfEX+sRzEzvBJRRKraCPcSyl&#10;DG2PToe1H5HY+/GT05Hl1Ekz6QuXOyuzJCmk0wPxh16P+Npje2pmp2BEa2a7aZLvVr5NlBYfB3nN&#10;lXp8WF52ICIu8S8MN3xGh5qZjn4mE4RVsEqzgsdEdjZ8b4ntNgdxVJClTznIupL/N9S/AAAA//8D&#10;AFBLAQItABQABgAIAAAAIQC2gziS/gAAAOEBAAATAAAAAAAAAAAAAAAAAAAAAABbQ29udGVudF9U&#10;eXBlc10ueG1sUEsBAi0AFAAGAAgAAAAhADj9If/WAAAAlAEAAAsAAAAAAAAAAAAAAAAALwEAAF9y&#10;ZWxzLy5yZWxzUEsBAi0AFAAGAAgAAAAhAPuyf9y7AQAAYgMAAA4AAAAAAAAAAAAAAAAALgIAAGRy&#10;cy9lMm9Eb2MueG1sUEsBAi0AFAAGAAgAAAAhALepFvLeAAAACwEAAA8AAAAAAAAAAAAAAAAAFQQA&#10;AGRycy9kb3ducmV2LnhtbFBLBQYAAAAABAAEAPMAAAAgBQAAAAA=&#10;" filled="f" stroked="f">
                <v:textbox inset="2.53958mm,1.2694mm,2.53958mm,1.2694mm">
                  <w:txbxContent>
                    <w:p w14:paraId="1E1AB014" w14:textId="77777777" w:rsidR="000421EC" w:rsidRDefault="00000000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Corsiva" w:eastAsia="Corsiva" w:hAnsi="Corsiva" w:cs="Corsiva"/>
                          <w:color w:val="000000"/>
                          <w:sz w:val="32"/>
                        </w:rPr>
                        <w:t>Dean ’s  Name</w:t>
                      </w:r>
                    </w:p>
                    <w:p w14:paraId="00E1B2A1" w14:textId="77777777" w:rsidR="000421EC" w:rsidRDefault="00000000">
                      <w:pPr>
                        <w:spacing w:line="360" w:lineRule="auto"/>
                        <w:jc w:val="right"/>
                        <w:textDirection w:val="btLr"/>
                      </w:pPr>
                      <w:r>
                        <w:rPr>
                          <w:rFonts w:ascii="Corsiva" w:eastAsia="Corsiva" w:hAnsi="Corsiva" w:cs="Corsiva"/>
                          <w:color w:val="000000"/>
                          <w:sz w:val="32"/>
                        </w:rPr>
                        <w:t xml:space="preserve">Date :        /       /  </w:t>
                      </w:r>
                    </w:p>
                    <w:p w14:paraId="6D8E8947" w14:textId="77777777" w:rsidR="000421EC" w:rsidRDefault="000421EC">
                      <w:pPr>
                        <w:jc w:val="right"/>
                        <w:textDirection w:val="btLr"/>
                      </w:pPr>
                    </w:p>
                    <w:p w14:paraId="10354AE1" w14:textId="77777777" w:rsidR="000421EC" w:rsidRDefault="00000000">
                      <w:pPr>
                        <w:ind w:left="-625" w:hanging="625"/>
                        <w:jc w:val="right"/>
                        <w:textDirection w:val="btLr"/>
                      </w:pPr>
                      <w:r>
                        <w:rPr>
                          <w:rFonts w:ascii="Corsiva" w:eastAsia="Corsiva" w:hAnsi="Corsiva" w:cs="Corsiva"/>
                          <w:color w:val="000000"/>
                          <w:sz w:val="32"/>
                        </w:rPr>
                        <w:t>Signature</w:t>
                      </w:r>
                    </w:p>
                    <w:p w14:paraId="67864FE9" w14:textId="77777777" w:rsidR="000421EC" w:rsidRDefault="000421EC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F7529BE" w14:textId="77777777" w:rsidR="000421EC" w:rsidRDefault="000421EC">
      <w:pPr>
        <w:ind w:left="-625" w:right="142"/>
        <w:rPr>
          <w:b/>
          <w:sz w:val="32"/>
          <w:szCs w:val="32"/>
        </w:rPr>
      </w:pPr>
    </w:p>
    <w:p w14:paraId="0CCF2EBA" w14:textId="77777777" w:rsidR="000421EC" w:rsidRDefault="000421EC">
      <w:pPr>
        <w:ind w:left="-625" w:right="142"/>
        <w:rPr>
          <w:b/>
          <w:sz w:val="28"/>
          <w:szCs w:val="28"/>
        </w:rPr>
      </w:pPr>
    </w:p>
    <w:p w14:paraId="03403ABD" w14:textId="77777777" w:rsidR="000421EC" w:rsidRDefault="000421EC">
      <w:pPr>
        <w:ind w:left="-625" w:right="142"/>
        <w:rPr>
          <w:b/>
          <w:sz w:val="28"/>
          <w:szCs w:val="28"/>
        </w:rPr>
      </w:pPr>
    </w:p>
    <w:p w14:paraId="521A1BBB" w14:textId="77777777" w:rsidR="000421EC" w:rsidRDefault="000421EC">
      <w:pPr>
        <w:ind w:left="-625" w:right="142"/>
        <w:rPr>
          <w:b/>
          <w:sz w:val="28"/>
          <w:szCs w:val="28"/>
        </w:rPr>
      </w:pPr>
    </w:p>
    <w:p w14:paraId="4EA6C22E" w14:textId="77777777" w:rsidR="000421EC" w:rsidRDefault="000421EC">
      <w:pPr>
        <w:ind w:left="-625" w:right="142"/>
        <w:rPr>
          <w:b/>
          <w:sz w:val="28"/>
          <w:szCs w:val="28"/>
        </w:rPr>
      </w:pPr>
    </w:p>
    <w:p w14:paraId="6E74491B" w14:textId="77777777" w:rsidR="000421EC" w:rsidRDefault="000421EC">
      <w:pPr>
        <w:ind w:left="-625" w:right="142"/>
        <w:rPr>
          <w:b/>
          <w:sz w:val="28"/>
          <w:szCs w:val="28"/>
        </w:rPr>
      </w:pPr>
    </w:p>
    <w:p w14:paraId="7E258E4F" w14:textId="77777777" w:rsidR="000421EC" w:rsidRDefault="000421EC">
      <w:pPr>
        <w:ind w:left="-625" w:right="142"/>
        <w:rPr>
          <w:b/>
          <w:sz w:val="28"/>
          <w:szCs w:val="28"/>
        </w:rPr>
      </w:pPr>
    </w:p>
    <w:p w14:paraId="01D1767F" w14:textId="77777777" w:rsidR="000421EC" w:rsidRDefault="000421EC">
      <w:pPr>
        <w:ind w:left="-625" w:right="142"/>
        <w:rPr>
          <w:b/>
          <w:sz w:val="28"/>
          <w:szCs w:val="28"/>
        </w:rPr>
      </w:pPr>
    </w:p>
    <w:p w14:paraId="5BBB9B1C" w14:textId="77777777" w:rsidR="000421EC" w:rsidRDefault="00000000">
      <w:pPr>
        <w:ind w:left="-625" w:right="142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752DB82" wp14:editId="70BBFDFD">
                <wp:simplePos x="0" y="0"/>
                <wp:positionH relativeFrom="column">
                  <wp:posOffset>-914399</wp:posOffset>
                </wp:positionH>
                <wp:positionV relativeFrom="paragraph">
                  <wp:posOffset>152400</wp:posOffset>
                </wp:positionV>
                <wp:extent cx="4924425" cy="126682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8550" y="3151350"/>
                          <a:ext cx="49149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38AC1E" w14:textId="77777777" w:rsidR="000421EC" w:rsidRDefault="000421EC">
                            <w:pPr>
                              <w:ind w:left="-625" w:hanging="625"/>
                              <w:jc w:val="right"/>
                              <w:textDirection w:val="btLr"/>
                            </w:pPr>
                          </w:p>
                          <w:p w14:paraId="772FFCF9" w14:textId="77777777" w:rsidR="000421EC" w:rsidRDefault="00000000">
                            <w:pPr>
                              <w:ind w:left="-625" w:hanging="625"/>
                              <w:jc w:val="right"/>
                              <w:textDirection w:val="btLr"/>
                            </w:pPr>
                            <w:r>
                              <w:rPr>
                                <w:rFonts w:ascii="Corsiva" w:eastAsia="Corsiva" w:hAnsi="Corsiva" w:cs="Corsiva"/>
                                <w:color w:val="000000"/>
                                <w:sz w:val="32"/>
                              </w:rPr>
                              <w:t>Quality Assurance And University Performance Manager</w:t>
                            </w:r>
                          </w:p>
                          <w:p w14:paraId="0708C2E3" w14:textId="77777777" w:rsidR="000421EC" w:rsidRDefault="00000000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Corsiva" w:eastAsia="Corsiva" w:hAnsi="Corsiva" w:cs="Corsiva"/>
                                <w:color w:val="000000"/>
                                <w:sz w:val="32"/>
                              </w:rPr>
                              <w:t xml:space="preserve">Date :        /       /  </w:t>
                            </w:r>
                          </w:p>
                          <w:p w14:paraId="76293DA0" w14:textId="77777777" w:rsidR="000421EC" w:rsidRDefault="00000000">
                            <w:pPr>
                              <w:ind w:left="-625" w:hanging="625"/>
                              <w:jc w:val="right"/>
                              <w:textDirection w:val="btLr"/>
                            </w:pPr>
                            <w:r>
                              <w:rPr>
                                <w:rFonts w:ascii="Corsiva" w:eastAsia="Corsiva" w:hAnsi="Corsiva" w:cs="Corsiva"/>
                                <w:color w:val="000000"/>
                                <w:sz w:val="32"/>
                              </w:rPr>
                              <w:t>Signature</w:t>
                            </w:r>
                          </w:p>
                          <w:p w14:paraId="272E280D" w14:textId="77777777" w:rsidR="000421EC" w:rsidRDefault="000421EC">
                            <w:pPr>
                              <w:ind w:left="-625" w:hanging="625"/>
                              <w:jc w:val="right"/>
                              <w:textDirection w:val="btLr"/>
                            </w:pPr>
                          </w:p>
                          <w:p w14:paraId="30C33731" w14:textId="77777777" w:rsidR="000421EC" w:rsidRDefault="000421EC">
                            <w:pPr>
                              <w:ind w:left="-625" w:hanging="625"/>
                              <w:jc w:val="right"/>
                              <w:textDirection w:val="btLr"/>
                            </w:pPr>
                          </w:p>
                          <w:p w14:paraId="4C291CAE" w14:textId="77777777" w:rsidR="000421EC" w:rsidRDefault="000421EC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2DB82" id="Rectangle 11" o:spid="_x0000_s1032" style="position:absolute;left:0;text-align:left;margin-left:-1in;margin-top:12pt;width:387.75pt;height:9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8qJvQEAAGIDAAAOAAAAZHJzL2Uyb0RvYy54bWysU9uO0zAQfUfiHyy/01za7HajuivEqghp&#10;BZUWPsB17MaSY5ux26R/z9jtbgu8IV6cuenMmTOT1eM0GHKUELSzjFazkhJpheu03TP64/vmw5KS&#10;ELntuHFWMnqSgT6u379bjb6Vteud6SQQBLGhHT2jfYy+LYogejnwMHNeWkwqBwOP6MK+6ICPiD6Y&#10;oi7Lu2J00HlwQoaA0adzkq4zvlJSxG9KBRmJYRS5xfxCfnfpLdYr3u6B+16LCw3+DywGri02fYN6&#10;4pGTA+i/oAYtwAWn4ky4oXBKaSHzDDhNVf4xzUvPvcyzoDjBv8kU/h+s+Hp88VtAGUYf2oBmmmJS&#10;MKQv8iMTo/VyuWwalO/E6LxqqjnaWTg5RSKwYPFQLR5KLBBYUdXN/RwdrCiuUB5C/CzdQJLBKOBm&#10;smD8+BziufS1JHW2bqONyU2M/S2AmClSXPkmK067ieiO0bvUN0V2rjttgQQvNhpbPvMQtxxwuRUl&#10;Iy6c0fDzwEFSYr5YVBRHqBu8kOwsmvs0DtxmdrcZbkXv8I4iJWfzU8xXdab68RCd0nmsK5ULZ1xk&#10;FuZydOlSbv1cdf011r8AAAD//wMAUEsDBBQABgAIAAAAIQASurvP3gAAAAsBAAAPAAAAZHJzL2Rv&#10;d25yZXYueG1sTI8xT8MwEIV3JP6DdUhsrZM0iVCIUyEEAyNpB0Y3PpII+xzFTpv+e64TTKe79/Tu&#10;e/V+dVaccQ6jJwXpNgGB1HkzUq/geHjfPIEIUZPR1hMquGKAfXN/V+vK+At94rmNveAQCpVWMMQ4&#10;VVKGbkCnw9ZPSKx9+9npyOvcSzPrC4c7K7MkKaXTI/GHQU/4OmD30y5OwYTWLDZvk69Ovs2Ulh8H&#10;eS2UenxYX55BRFzjnxlu+IwODTOd/EImCKtgk+Y5l4kKsttkR7lLCxAnPmS7AmRTy/8dml8AAAD/&#10;/wMAUEsBAi0AFAAGAAgAAAAhALaDOJL+AAAA4QEAABMAAAAAAAAAAAAAAAAAAAAAAFtDb250ZW50&#10;X1R5cGVzXS54bWxQSwECLQAUAAYACAAAACEAOP0h/9YAAACUAQAACwAAAAAAAAAAAAAAAAAvAQAA&#10;X3JlbHMvLnJlbHNQSwECLQAUAAYACAAAACEAT3vKib0BAABiAwAADgAAAAAAAAAAAAAAAAAuAgAA&#10;ZHJzL2Uyb0RvYy54bWxQSwECLQAUAAYACAAAACEAErq7z94AAAALAQAADwAAAAAAAAAAAAAAAAAX&#10;BAAAZHJzL2Rvd25yZXYueG1sUEsFBgAAAAAEAAQA8wAAACIFAAAAAA==&#10;" filled="f" stroked="f">
                <v:textbox inset="2.53958mm,1.2694mm,2.53958mm,1.2694mm">
                  <w:txbxContent>
                    <w:p w14:paraId="7638AC1E" w14:textId="77777777" w:rsidR="000421EC" w:rsidRDefault="000421EC">
                      <w:pPr>
                        <w:ind w:left="-625" w:hanging="625"/>
                        <w:jc w:val="right"/>
                        <w:textDirection w:val="btLr"/>
                      </w:pPr>
                    </w:p>
                    <w:p w14:paraId="772FFCF9" w14:textId="77777777" w:rsidR="000421EC" w:rsidRDefault="00000000">
                      <w:pPr>
                        <w:ind w:left="-625" w:hanging="625"/>
                        <w:jc w:val="right"/>
                        <w:textDirection w:val="btLr"/>
                      </w:pPr>
                      <w:r>
                        <w:rPr>
                          <w:rFonts w:ascii="Corsiva" w:eastAsia="Corsiva" w:hAnsi="Corsiva" w:cs="Corsiva"/>
                          <w:color w:val="000000"/>
                          <w:sz w:val="32"/>
                        </w:rPr>
                        <w:t>Quality Assurance And University Performance Manager</w:t>
                      </w:r>
                    </w:p>
                    <w:p w14:paraId="0708C2E3" w14:textId="77777777" w:rsidR="000421EC" w:rsidRDefault="00000000">
                      <w:pPr>
                        <w:jc w:val="right"/>
                        <w:textDirection w:val="btLr"/>
                      </w:pPr>
                      <w:r>
                        <w:rPr>
                          <w:rFonts w:ascii="Corsiva" w:eastAsia="Corsiva" w:hAnsi="Corsiva" w:cs="Corsiva"/>
                          <w:color w:val="000000"/>
                          <w:sz w:val="32"/>
                        </w:rPr>
                        <w:t xml:space="preserve">Date :        /       /  </w:t>
                      </w:r>
                    </w:p>
                    <w:p w14:paraId="76293DA0" w14:textId="77777777" w:rsidR="000421EC" w:rsidRDefault="00000000">
                      <w:pPr>
                        <w:ind w:left="-625" w:hanging="625"/>
                        <w:jc w:val="right"/>
                        <w:textDirection w:val="btLr"/>
                      </w:pPr>
                      <w:r>
                        <w:rPr>
                          <w:rFonts w:ascii="Corsiva" w:eastAsia="Corsiva" w:hAnsi="Corsiva" w:cs="Corsiva"/>
                          <w:color w:val="000000"/>
                          <w:sz w:val="32"/>
                        </w:rPr>
                        <w:t>Signature</w:t>
                      </w:r>
                    </w:p>
                    <w:p w14:paraId="272E280D" w14:textId="77777777" w:rsidR="000421EC" w:rsidRDefault="000421EC">
                      <w:pPr>
                        <w:ind w:left="-625" w:hanging="625"/>
                        <w:jc w:val="right"/>
                        <w:textDirection w:val="btLr"/>
                      </w:pPr>
                    </w:p>
                    <w:p w14:paraId="30C33731" w14:textId="77777777" w:rsidR="000421EC" w:rsidRDefault="000421EC">
                      <w:pPr>
                        <w:ind w:left="-625" w:hanging="625"/>
                        <w:jc w:val="right"/>
                        <w:textDirection w:val="btLr"/>
                      </w:pPr>
                    </w:p>
                    <w:p w14:paraId="4C291CAE" w14:textId="77777777" w:rsidR="000421EC" w:rsidRDefault="000421EC">
                      <w:pPr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73A6B1F" w14:textId="77777777" w:rsidR="000421EC" w:rsidRDefault="000421EC">
      <w:pPr>
        <w:ind w:left="-625" w:right="142"/>
        <w:rPr>
          <w:b/>
          <w:sz w:val="28"/>
          <w:szCs w:val="28"/>
        </w:rPr>
      </w:pPr>
    </w:p>
    <w:p w14:paraId="272C6EF6" w14:textId="77777777" w:rsidR="000421EC" w:rsidRDefault="000421EC">
      <w:pPr>
        <w:ind w:left="-625" w:right="142"/>
        <w:rPr>
          <w:b/>
          <w:sz w:val="28"/>
          <w:szCs w:val="28"/>
        </w:rPr>
      </w:pPr>
    </w:p>
    <w:p w14:paraId="6EA9A004" w14:textId="77777777" w:rsidR="000421EC" w:rsidRDefault="000421EC">
      <w:pPr>
        <w:ind w:left="-625" w:right="142"/>
        <w:rPr>
          <w:b/>
          <w:sz w:val="28"/>
          <w:szCs w:val="28"/>
        </w:rPr>
      </w:pPr>
    </w:p>
    <w:p w14:paraId="7C6CB2AF" w14:textId="77777777" w:rsidR="000421EC" w:rsidRDefault="000421EC">
      <w:pPr>
        <w:ind w:left="-625" w:right="142"/>
        <w:rPr>
          <w:b/>
          <w:sz w:val="28"/>
          <w:szCs w:val="28"/>
        </w:rPr>
      </w:pPr>
    </w:p>
    <w:p w14:paraId="710FDFE1" w14:textId="77777777" w:rsidR="000421EC" w:rsidRDefault="000421EC">
      <w:pPr>
        <w:ind w:left="-625" w:right="142"/>
        <w:rPr>
          <w:b/>
          <w:sz w:val="28"/>
          <w:szCs w:val="28"/>
        </w:rPr>
      </w:pPr>
    </w:p>
    <w:p w14:paraId="090CA1C5" w14:textId="77777777" w:rsidR="000421EC" w:rsidRDefault="000421EC">
      <w:pPr>
        <w:ind w:left="-625" w:right="142"/>
        <w:rPr>
          <w:b/>
          <w:sz w:val="28"/>
          <w:szCs w:val="28"/>
        </w:rPr>
      </w:pPr>
    </w:p>
    <w:p w14:paraId="44A6ACC0" w14:textId="77777777" w:rsidR="000421EC" w:rsidRDefault="000421EC">
      <w:pPr>
        <w:ind w:left="-625" w:right="142"/>
        <w:rPr>
          <w:b/>
          <w:sz w:val="28"/>
          <w:szCs w:val="28"/>
        </w:rPr>
      </w:pPr>
    </w:p>
    <w:p w14:paraId="493E25B4" w14:textId="77777777" w:rsidR="000421EC" w:rsidRDefault="000421EC">
      <w:pPr>
        <w:ind w:left="-625" w:right="142"/>
        <w:rPr>
          <w:b/>
          <w:sz w:val="28"/>
          <w:szCs w:val="28"/>
        </w:rPr>
      </w:pPr>
    </w:p>
    <w:p w14:paraId="70395011" w14:textId="77777777" w:rsidR="000421EC" w:rsidRDefault="00000000">
      <w:pPr>
        <w:tabs>
          <w:tab w:val="left" w:pos="1590"/>
          <w:tab w:val="center" w:pos="4320"/>
        </w:tabs>
        <w:spacing w:after="200" w:line="276" w:lineRule="auto"/>
        <w:jc w:val="center"/>
        <w:rPr>
          <w:b/>
          <w:color w:val="365F91"/>
          <w:sz w:val="32"/>
          <w:szCs w:val="32"/>
        </w:rPr>
      </w:pPr>
      <w:r>
        <w:rPr>
          <w:color w:val="B47F3A"/>
          <w:sz w:val="30"/>
          <w:szCs w:val="30"/>
          <w:highlight w:val="white"/>
        </w:rPr>
        <w:lastRenderedPageBreak/>
        <w:t xml:space="preserve">  </w:t>
      </w:r>
      <w:r>
        <w:rPr>
          <w:b/>
          <w:color w:val="365F91"/>
          <w:sz w:val="32"/>
          <w:szCs w:val="32"/>
        </w:rPr>
        <w:t xml:space="preserve">  TEMPLATE FOR PROGRAMME SPECIFICATION</w:t>
      </w:r>
    </w:p>
    <w:tbl>
      <w:tblPr>
        <w:tblStyle w:val="a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421EC" w14:paraId="58A508EC" w14:textId="77777777">
        <w:trPr>
          <w:trHeight w:val="737"/>
        </w:trPr>
        <w:tc>
          <w:tcPr>
            <w:tcW w:w="9720" w:type="dxa"/>
            <w:shd w:val="clear" w:color="auto" w:fill="DBE5F1"/>
            <w:vAlign w:val="center"/>
          </w:tcPr>
          <w:p w14:paraId="61C188AC" w14:textId="77777777" w:rsidR="000421EC" w:rsidRDefault="00000000">
            <w:pPr>
              <w:widowControl w:val="0"/>
              <w:spacing w:line="313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t>HIGHER EDUCATION PERFORMANCE REVIEW: PROGRAMME REVIEW</w:t>
            </w:r>
          </w:p>
        </w:tc>
      </w:tr>
    </w:tbl>
    <w:p w14:paraId="4E5428CA" w14:textId="77777777" w:rsidR="000421EC" w:rsidRDefault="000421EC">
      <w:pPr>
        <w:widowControl w:val="0"/>
        <w:spacing w:line="309" w:lineRule="auto"/>
        <w:rPr>
          <w:color w:val="B47F3A"/>
          <w:sz w:val="26"/>
          <w:szCs w:val="26"/>
        </w:rPr>
      </w:pPr>
    </w:p>
    <w:p w14:paraId="0DADAC2C" w14:textId="77777777" w:rsidR="000421EC" w:rsidRDefault="00000000">
      <w:pPr>
        <w:widowControl w:val="0"/>
        <w:spacing w:line="309" w:lineRule="auto"/>
        <w:ind w:left="-360"/>
        <w:rPr>
          <w:b/>
          <w:color w:val="365F91"/>
          <w:sz w:val="30"/>
          <w:szCs w:val="30"/>
        </w:rPr>
      </w:pPr>
      <w:r>
        <w:rPr>
          <w:b/>
          <w:color w:val="365F91"/>
          <w:sz w:val="30"/>
          <w:szCs w:val="30"/>
        </w:rPr>
        <w:t>PROGRAMME SPECIFICATION</w:t>
      </w:r>
    </w:p>
    <w:tbl>
      <w:tblPr>
        <w:tblStyle w:val="a1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421EC" w14:paraId="16503A6A" w14:textId="77777777">
        <w:trPr>
          <w:trHeight w:val="1738"/>
        </w:trPr>
        <w:tc>
          <w:tcPr>
            <w:tcW w:w="9720" w:type="dxa"/>
            <w:shd w:val="clear" w:color="auto" w:fill="DBE5F1"/>
            <w:vAlign w:val="center"/>
          </w:tcPr>
          <w:p w14:paraId="5AB2BED8" w14:textId="77777777" w:rsidR="000421EC" w:rsidRDefault="00000000">
            <w:pPr>
              <w:widowControl w:val="0"/>
              <w:spacing w:line="261" w:lineRule="auto"/>
              <w:jc w:val="both"/>
              <w:rPr>
                <w:color w:val="231F20"/>
              </w:rPr>
            </w:pPr>
            <w:r>
              <w:rPr>
                <w:color w:val="231F20"/>
                <w:sz w:val="28"/>
                <w:szCs w:val="28"/>
              </w:rPr>
              <w:t>This Programme Specification provides a concise summary of the main features of the programme and the learning outcomes that a typical student might reasonably be expected to achieve and demonstrate if he/she takes full advantage of the learning opportunities that are provided. It is supported by a specification for each course that contributes to the programme.</w:t>
            </w:r>
          </w:p>
        </w:tc>
      </w:tr>
    </w:tbl>
    <w:p w14:paraId="1EDDB519" w14:textId="77777777" w:rsidR="000421EC" w:rsidRDefault="000421EC">
      <w:pPr>
        <w:spacing w:after="200" w:line="276" w:lineRule="auto"/>
        <w:jc w:val="right"/>
        <w:rPr>
          <w:sz w:val="28"/>
          <w:szCs w:val="28"/>
        </w:rPr>
      </w:pPr>
    </w:p>
    <w:tbl>
      <w:tblPr>
        <w:tblStyle w:val="a2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5645"/>
        <w:gridCol w:w="4075"/>
      </w:tblGrid>
      <w:tr w:rsidR="000421EC" w14:paraId="219D3702" w14:textId="77777777">
        <w:trPr>
          <w:trHeight w:val="624"/>
        </w:trPr>
        <w:tc>
          <w:tcPr>
            <w:tcW w:w="5645" w:type="dxa"/>
            <w:shd w:val="clear" w:color="auto" w:fill="DBE5F1"/>
            <w:vAlign w:val="center"/>
          </w:tcPr>
          <w:p w14:paraId="3A794996" w14:textId="77777777" w:rsidR="000421E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University of Baghdad/Al_Khwarizmi College of Engineering</w:t>
            </w:r>
          </w:p>
        </w:tc>
        <w:tc>
          <w:tcPr>
            <w:tcW w:w="4075" w:type="dxa"/>
            <w:shd w:val="clear" w:color="auto" w:fill="DBE5F1"/>
          </w:tcPr>
          <w:p w14:paraId="5A08E099" w14:textId="77777777" w:rsidR="000421EC" w:rsidRDefault="00000000">
            <w:pPr>
              <w:widowControl w:val="0"/>
              <w:spacing w:line="491" w:lineRule="auto"/>
              <w:ind w:left="106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1. Teaching Institution</w:t>
            </w:r>
          </w:p>
        </w:tc>
      </w:tr>
      <w:tr w:rsidR="000421EC" w14:paraId="01108AE4" w14:textId="77777777">
        <w:trPr>
          <w:trHeight w:val="624"/>
        </w:trPr>
        <w:tc>
          <w:tcPr>
            <w:tcW w:w="5645" w:type="dxa"/>
            <w:shd w:val="clear" w:color="auto" w:fill="FFFFFF"/>
            <w:vAlign w:val="center"/>
          </w:tcPr>
          <w:p w14:paraId="27541102" w14:textId="77777777" w:rsidR="000421E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Information and Communication Engineering</w:t>
            </w:r>
          </w:p>
        </w:tc>
        <w:tc>
          <w:tcPr>
            <w:tcW w:w="4075" w:type="dxa"/>
            <w:shd w:val="clear" w:color="auto" w:fill="DBE5F1"/>
          </w:tcPr>
          <w:p w14:paraId="5F1D45ED" w14:textId="77777777" w:rsidR="000421EC" w:rsidRDefault="00000000">
            <w:pPr>
              <w:widowControl w:val="0"/>
              <w:spacing w:line="491" w:lineRule="auto"/>
              <w:ind w:left="106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2. University Department/Centre</w:t>
            </w:r>
          </w:p>
        </w:tc>
      </w:tr>
      <w:tr w:rsidR="000421EC" w14:paraId="302BCD76" w14:textId="77777777">
        <w:trPr>
          <w:trHeight w:val="624"/>
        </w:trPr>
        <w:tc>
          <w:tcPr>
            <w:tcW w:w="5645" w:type="dxa"/>
            <w:shd w:val="clear" w:color="auto" w:fill="DBE5F1"/>
            <w:vAlign w:val="center"/>
          </w:tcPr>
          <w:p w14:paraId="72ACEE9E" w14:textId="77777777" w:rsidR="000421E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Data Structure</w:t>
            </w:r>
          </w:p>
        </w:tc>
        <w:tc>
          <w:tcPr>
            <w:tcW w:w="4075" w:type="dxa"/>
            <w:shd w:val="clear" w:color="auto" w:fill="DBE5F1"/>
          </w:tcPr>
          <w:p w14:paraId="6F4B2087" w14:textId="77777777" w:rsidR="000421EC" w:rsidRDefault="00000000">
            <w:pPr>
              <w:widowControl w:val="0"/>
              <w:spacing w:line="491" w:lineRule="auto"/>
              <w:ind w:left="106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3. Programme Title</w:t>
            </w:r>
          </w:p>
        </w:tc>
      </w:tr>
      <w:tr w:rsidR="000421EC" w14:paraId="42AB806A" w14:textId="77777777">
        <w:trPr>
          <w:trHeight w:val="624"/>
        </w:trPr>
        <w:tc>
          <w:tcPr>
            <w:tcW w:w="5645" w:type="dxa"/>
            <w:shd w:val="clear" w:color="auto" w:fill="FFFFFF"/>
            <w:vAlign w:val="center"/>
          </w:tcPr>
          <w:p w14:paraId="1B75E96F" w14:textId="77777777" w:rsidR="000421EC" w:rsidRDefault="00000000" w:rsidP="00F7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BS.C</w:t>
            </w:r>
          </w:p>
        </w:tc>
        <w:tc>
          <w:tcPr>
            <w:tcW w:w="4075" w:type="dxa"/>
            <w:shd w:val="clear" w:color="auto" w:fill="DBE5F1"/>
          </w:tcPr>
          <w:p w14:paraId="1588F855" w14:textId="77777777" w:rsidR="000421EC" w:rsidRDefault="00000000">
            <w:pPr>
              <w:widowControl w:val="0"/>
              <w:spacing w:line="491" w:lineRule="auto"/>
              <w:ind w:left="106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4. Title of Final Award</w:t>
            </w:r>
          </w:p>
        </w:tc>
      </w:tr>
      <w:tr w:rsidR="000421EC" w14:paraId="6F75C7E2" w14:textId="77777777">
        <w:trPr>
          <w:trHeight w:val="624"/>
        </w:trPr>
        <w:tc>
          <w:tcPr>
            <w:tcW w:w="5645" w:type="dxa"/>
            <w:shd w:val="clear" w:color="auto" w:fill="DBE5F1"/>
            <w:vAlign w:val="center"/>
          </w:tcPr>
          <w:p w14:paraId="486A2A70" w14:textId="479C0C63" w:rsidR="000421E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attendance is mandatory according to the university rules in 202</w:t>
            </w:r>
            <w:r w:rsidR="00957E3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957E38">
              <w:rPr>
                <w:sz w:val="28"/>
                <w:szCs w:val="28"/>
              </w:rPr>
              <w:t>4</w:t>
            </w:r>
          </w:p>
        </w:tc>
        <w:tc>
          <w:tcPr>
            <w:tcW w:w="4075" w:type="dxa"/>
            <w:shd w:val="clear" w:color="auto" w:fill="DBE5F1"/>
          </w:tcPr>
          <w:p w14:paraId="2BEAF2EA" w14:textId="77777777" w:rsidR="000421EC" w:rsidRDefault="00000000">
            <w:pPr>
              <w:widowControl w:val="0"/>
              <w:spacing w:line="491" w:lineRule="auto"/>
              <w:ind w:left="106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5. Modes of Attendance offered</w:t>
            </w:r>
          </w:p>
        </w:tc>
      </w:tr>
      <w:tr w:rsidR="000421EC" w14:paraId="720F98A1" w14:textId="77777777">
        <w:trPr>
          <w:trHeight w:val="624"/>
        </w:trPr>
        <w:tc>
          <w:tcPr>
            <w:tcW w:w="5645" w:type="dxa"/>
            <w:shd w:val="clear" w:color="auto" w:fill="FFFFFF"/>
            <w:vAlign w:val="center"/>
          </w:tcPr>
          <w:p w14:paraId="148210E1" w14:textId="77777777" w:rsidR="000421EC" w:rsidRDefault="00000000" w:rsidP="00F7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Abet</w:t>
            </w:r>
          </w:p>
        </w:tc>
        <w:tc>
          <w:tcPr>
            <w:tcW w:w="4075" w:type="dxa"/>
            <w:shd w:val="clear" w:color="auto" w:fill="DBE5F1"/>
          </w:tcPr>
          <w:p w14:paraId="5CCE513E" w14:textId="77777777" w:rsidR="000421EC" w:rsidRDefault="00000000">
            <w:pPr>
              <w:widowControl w:val="0"/>
              <w:spacing w:line="491" w:lineRule="auto"/>
              <w:ind w:left="106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6. Accreditation</w:t>
            </w:r>
          </w:p>
        </w:tc>
      </w:tr>
      <w:tr w:rsidR="000421EC" w14:paraId="259FFDF5" w14:textId="77777777">
        <w:trPr>
          <w:trHeight w:val="624"/>
        </w:trPr>
        <w:tc>
          <w:tcPr>
            <w:tcW w:w="5645" w:type="dxa"/>
            <w:shd w:val="clear" w:color="auto" w:fill="DBE5F1"/>
            <w:vAlign w:val="center"/>
          </w:tcPr>
          <w:p w14:paraId="5B5F41E9" w14:textId="77777777" w:rsidR="000421EC" w:rsidRDefault="000421EC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DBE5F1"/>
          </w:tcPr>
          <w:p w14:paraId="7070775C" w14:textId="77777777" w:rsidR="000421EC" w:rsidRDefault="00000000">
            <w:pPr>
              <w:widowControl w:val="0"/>
              <w:spacing w:line="490" w:lineRule="auto"/>
              <w:ind w:left="106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7. Other external influences</w:t>
            </w:r>
          </w:p>
        </w:tc>
      </w:tr>
      <w:tr w:rsidR="000421EC" w14:paraId="1CCF4476" w14:textId="77777777">
        <w:trPr>
          <w:trHeight w:val="741"/>
        </w:trPr>
        <w:tc>
          <w:tcPr>
            <w:tcW w:w="5645" w:type="dxa"/>
            <w:shd w:val="clear" w:color="auto" w:fill="FFFFFF"/>
            <w:vAlign w:val="center"/>
          </w:tcPr>
          <w:p w14:paraId="05DE6B76" w14:textId="448A5A3F" w:rsidR="000421EC" w:rsidRDefault="00957E38" w:rsidP="00F763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</w:t>
            </w:r>
            <w:r w:rsidR="00F763A5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075" w:type="dxa"/>
            <w:shd w:val="clear" w:color="auto" w:fill="DBE5F1"/>
          </w:tcPr>
          <w:p w14:paraId="40CD3DF9" w14:textId="77777777" w:rsidR="000421EC" w:rsidRDefault="00000000">
            <w:pPr>
              <w:widowControl w:val="0"/>
              <w:spacing w:line="488" w:lineRule="auto"/>
              <w:ind w:left="106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8. Date of production/revision of this specification</w:t>
            </w:r>
          </w:p>
        </w:tc>
      </w:tr>
      <w:tr w:rsidR="000421EC" w14:paraId="5C5A2931" w14:textId="77777777">
        <w:trPr>
          <w:trHeight w:val="725"/>
        </w:trPr>
        <w:tc>
          <w:tcPr>
            <w:tcW w:w="9720" w:type="dxa"/>
            <w:gridSpan w:val="2"/>
            <w:shd w:val="clear" w:color="auto" w:fill="DBE5F1"/>
            <w:vAlign w:val="center"/>
          </w:tcPr>
          <w:p w14:paraId="568235E3" w14:textId="77777777" w:rsidR="000421E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9. Aims of the Programme</w:t>
            </w:r>
          </w:p>
        </w:tc>
      </w:tr>
      <w:tr w:rsidR="000421EC" w14:paraId="142F4C17" w14:textId="77777777">
        <w:trPr>
          <w:trHeight w:val="2030"/>
        </w:trPr>
        <w:tc>
          <w:tcPr>
            <w:tcW w:w="9720" w:type="dxa"/>
            <w:gridSpan w:val="2"/>
            <w:tcBorders>
              <w:bottom w:val="single" w:sz="8" w:space="0" w:color="4F81BD"/>
            </w:tcBorders>
            <w:shd w:val="clear" w:color="auto" w:fill="DBE5F1"/>
            <w:vAlign w:val="center"/>
          </w:tcPr>
          <w:p w14:paraId="09EB33F1" w14:textId="77777777" w:rsidR="000421EC" w:rsidRDefault="00000000" w:rsidP="00F763A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Understanding how the performance of a program or algorithm is measured and compared.</w:t>
            </w:r>
          </w:p>
          <w:p w14:paraId="1F3450B0" w14:textId="77777777" w:rsidR="000421EC" w:rsidRDefault="00000000" w:rsidP="00F763A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Study the basic data structure containers.</w:t>
            </w:r>
          </w:p>
          <w:p w14:paraId="350822E4" w14:textId="77777777" w:rsidR="000421EC" w:rsidRDefault="00000000" w:rsidP="00F763A5">
            <w:pPr>
              <w:numPr>
                <w:ilvl w:val="0"/>
                <w:numId w:val="2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Study the basic use of linear and non-linear data structures.</w:t>
            </w:r>
          </w:p>
        </w:tc>
      </w:tr>
      <w:tr w:rsidR="000421EC" w14:paraId="4C488B40" w14:textId="77777777">
        <w:trPr>
          <w:trHeight w:val="484"/>
        </w:trPr>
        <w:tc>
          <w:tcPr>
            <w:tcW w:w="9720" w:type="dxa"/>
            <w:gridSpan w:val="2"/>
            <w:shd w:val="clear" w:color="auto" w:fill="DBE5F1"/>
            <w:vAlign w:val="center"/>
          </w:tcPr>
          <w:p w14:paraId="7586B7DD" w14:textId="77777777" w:rsidR="000421EC" w:rsidRDefault="000421EC">
            <w:pPr>
              <w:ind w:left="360"/>
              <w:rPr>
                <w:sz w:val="28"/>
                <w:szCs w:val="28"/>
              </w:rPr>
            </w:pPr>
          </w:p>
        </w:tc>
      </w:tr>
      <w:tr w:rsidR="000421EC" w14:paraId="7129A1A9" w14:textId="77777777">
        <w:trPr>
          <w:trHeight w:val="510"/>
        </w:trPr>
        <w:tc>
          <w:tcPr>
            <w:tcW w:w="9720" w:type="dxa"/>
            <w:gridSpan w:val="2"/>
            <w:shd w:val="clear" w:color="auto" w:fill="DBE5F1"/>
            <w:vAlign w:val="center"/>
          </w:tcPr>
          <w:p w14:paraId="1612FABB" w14:textId="77777777" w:rsidR="000421EC" w:rsidRDefault="000421EC">
            <w:pPr>
              <w:rPr>
                <w:sz w:val="28"/>
                <w:szCs w:val="28"/>
              </w:rPr>
            </w:pPr>
          </w:p>
        </w:tc>
      </w:tr>
    </w:tbl>
    <w:p w14:paraId="652BC668" w14:textId="77777777" w:rsidR="000421EC" w:rsidRDefault="000421EC"/>
    <w:tbl>
      <w:tblPr>
        <w:tblStyle w:val="a3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421EC" w14:paraId="27FDE8BF" w14:textId="77777777">
        <w:trPr>
          <w:trHeight w:val="653"/>
        </w:trPr>
        <w:tc>
          <w:tcPr>
            <w:tcW w:w="97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BE5F1"/>
            <w:vAlign w:val="center"/>
          </w:tcPr>
          <w:p w14:paraId="5B6760EA" w14:textId="77777777" w:rsidR="000421EC" w:rsidRDefault="00000000" w:rsidP="00F763A5">
            <w:pPr>
              <w:tabs>
                <w:tab w:val="left" w:pos="507"/>
              </w:tabs>
              <w:bidi w:val="0"/>
              <w:jc w:val="right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10. Learning Outcomes, Teaching, Learning and Assessment Methods </w:t>
            </w:r>
          </w:p>
        </w:tc>
      </w:tr>
      <w:tr w:rsidR="000421EC" w14:paraId="14286392" w14:textId="77777777">
        <w:trPr>
          <w:trHeight w:val="1918"/>
        </w:trPr>
        <w:tc>
          <w:tcPr>
            <w:tcW w:w="9720" w:type="dxa"/>
            <w:shd w:val="clear" w:color="auto" w:fill="DBE5F1"/>
            <w:vAlign w:val="center"/>
          </w:tcPr>
          <w:p w14:paraId="52D6A4E7" w14:textId="77777777" w:rsidR="000421EC" w:rsidRDefault="00000000" w:rsidP="00F763A5">
            <w:pPr>
              <w:widowControl w:val="0"/>
              <w:bidi w:val="0"/>
              <w:spacing w:line="360" w:lineRule="auto"/>
              <w:rPr>
                <w:color w:val="231F20"/>
                <w:sz w:val="28"/>
                <w:szCs w:val="28"/>
              </w:rPr>
            </w:pPr>
            <w:r>
              <w:rPr>
                <w:sz w:val="28"/>
                <w:szCs w:val="28"/>
              </w:rPr>
              <w:t>At the completion of the course, students will be able to…</w:t>
            </w:r>
          </w:p>
          <w:p w14:paraId="0F8110A1" w14:textId="77777777" w:rsidR="000421EC" w:rsidRDefault="00000000" w:rsidP="00F763A5">
            <w:pPr>
              <w:numPr>
                <w:ilvl w:val="0"/>
                <w:numId w:val="3"/>
              </w:numPr>
              <w:bidi w:val="0"/>
              <w:spacing w:before="280" w:line="360" w:lineRule="auto"/>
              <w:ind w:left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A1. Write efficient software able to process and contain data efficiently.</w:t>
            </w:r>
          </w:p>
          <w:p w14:paraId="6567BABE" w14:textId="77777777" w:rsidR="000421EC" w:rsidRDefault="00000000" w:rsidP="00F763A5">
            <w:pPr>
              <w:numPr>
                <w:ilvl w:val="0"/>
                <w:numId w:val="3"/>
              </w:numPr>
              <w:bidi w:val="0"/>
              <w:spacing w:after="280" w:line="360" w:lineRule="auto"/>
              <w:ind w:left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A2. Choose, design, or implement a computer-based algorithm. </w:t>
            </w:r>
          </w:p>
          <w:p w14:paraId="5773E516" w14:textId="77777777" w:rsidR="000421EC" w:rsidRDefault="00000000" w:rsidP="00F763A5">
            <w:pPr>
              <w:widowControl w:val="0"/>
              <w:bidi w:val="0"/>
              <w:spacing w:line="261" w:lineRule="auto"/>
              <w:ind w:left="390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A3.  Qualified to attend the more advanced courses like operating systems and computer networks.</w:t>
            </w:r>
          </w:p>
        </w:tc>
      </w:tr>
      <w:tr w:rsidR="000421EC" w14:paraId="02133D54" w14:textId="77777777">
        <w:trPr>
          <w:trHeight w:val="1519"/>
        </w:trPr>
        <w:tc>
          <w:tcPr>
            <w:tcW w:w="97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BE5F1"/>
            <w:vAlign w:val="center"/>
          </w:tcPr>
          <w:p w14:paraId="6C80A510" w14:textId="77777777" w:rsidR="000421EC" w:rsidRDefault="00000000" w:rsidP="00F763A5">
            <w:pPr>
              <w:widowControl w:val="0"/>
              <w:bidi w:val="0"/>
              <w:spacing w:line="261" w:lineRule="auto"/>
              <w:ind w:left="248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B. The skills goals special to the programme .</w:t>
            </w:r>
          </w:p>
          <w:p w14:paraId="1E494C87" w14:textId="77777777" w:rsidR="000421EC" w:rsidRDefault="00000000" w:rsidP="00F763A5">
            <w:pPr>
              <w:widowControl w:val="0"/>
              <w:bidi w:val="0"/>
              <w:spacing w:line="360" w:lineRule="auto"/>
              <w:jc w:val="both"/>
              <w:rPr>
                <w:color w:val="231F20"/>
                <w:sz w:val="28"/>
                <w:szCs w:val="28"/>
              </w:rPr>
            </w:pPr>
            <w:r>
              <w:rPr>
                <w:sz w:val="28"/>
                <w:szCs w:val="28"/>
              </w:rPr>
              <w:t>In addition to the measurable student learning outcomes listed above, students enrolled in the Data structure Course will be required to demonstrate their more in-depth knowledge of the course material by</w:t>
            </w:r>
          </w:p>
          <w:p w14:paraId="7D09984D" w14:textId="77777777" w:rsidR="000421EC" w:rsidRDefault="00000000" w:rsidP="00F763A5">
            <w:pPr>
              <w:widowControl w:val="0"/>
              <w:bidi w:val="0"/>
              <w:spacing w:line="360" w:lineRule="auto"/>
              <w:ind w:left="390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B1.</w:t>
            </w:r>
            <w:r>
              <w:rPr>
                <w:sz w:val="28"/>
                <w:szCs w:val="28"/>
              </w:rPr>
              <w:t xml:space="preserve"> Take real-life software and apply the analysis and performance measurement methods as well as choose the proper data structure for each programming task.</w:t>
            </w:r>
          </w:p>
          <w:p w14:paraId="7424CA30" w14:textId="77777777" w:rsidR="000421EC" w:rsidRDefault="000421EC" w:rsidP="00F763A5">
            <w:pPr>
              <w:bidi w:val="0"/>
              <w:ind w:left="360"/>
              <w:rPr>
                <w:sz w:val="28"/>
                <w:szCs w:val="28"/>
              </w:rPr>
            </w:pPr>
          </w:p>
          <w:p w14:paraId="426D9C55" w14:textId="77777777" w:rsidR="000421EC" w:rsidRDefault="000421EC" w:rsidP="00F763A5">
            <w:pPr>
              <w:bidi w:val="0"/>
              <w:ind w:left="612"/>
              <w:rPr>
                <w:sz w:val="28"/>
                <w:szCs w:val="28"/>
              </w:rPr>
            </w:pPr>
          </w:p>
        </w:tc>
      </w:tr>
      <w:tr w:rsidR="000421EC" w14:paraId="0AAFFF39" w14:textId="77777777">
        <w:trPr>
          <w:trHeight w:val="423"/>
        </w:trPr>
        <w:tc>
          <w:tcPr>
            <w:tcW w:w="9720" w:type="dxa"/>
            <w:shd w:val="clear" w:color="auto" w:fill="DBE5F1"/>
            <w:vAlign w:val="center"/>
          </w:tcPr>
          <w:p w14:paraId="372467D4" w14:textId="77777777" w:rsidR="000421EC" w:rsidRDefault="00000000" w:rsidP="00F763A5">
            <w:pPr>
              <w:widowControl w:val="0"/>
              <w:bidi w:val="0"/>
              <w:spacing w:line="261" w:lineRule="auto"/>
              <w:ind w:left="390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   Teaching and Learning Methods </w:t>
            </w:r>
          </w:p>
        </w:tc>
      </w:tr>
      <w:tr w:rsidR="000421EC" w14:paraId="21951252" w14:textId="77777777">
        <w:trPr>
          <w:trHeight w:val="624"/>
        </w:trPr>
        <w:tc>
          <w:tcPr>
            <w:tcW w:w="97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BE5F1"/>
            <w:vAlign w:val="center"/>
          </w:tcPr>
          <w:p w14:paraId="1CDED19A" w14:textId="77777777" w:rsidR="000421EC" w:rsidRDefault="000421EC" w:rsidP="00F763A5">
            <w:pPr>
              <w:bidi w:val="0"/>
              <w:ind w:left="106"/>
              <w:rPr>
                <w:sz w:val="28"/>
                <w:szCs w:val="28"/>
              </w:rPr>
            </w:pPr>
          </w:p>
          <w:p w14:paraId="2B1BB4A6" w14:textId="77777777" w:rsidR="000421EC" w:rsidRDefault="00000000" w:rsidP="00F763A5">
            <w:pPr>
              <w:bidi w:val="0"/>
              <w:ind w:left="36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Lectures, Presentations, Recitation, and Documentations </w:t>
            </w:r>
          </w:p>
          <w:p w14:paraId="60EE0484" w14:textId="77777777" w:rsidR="000421EC" w:rsidRDefault="000421EC" w:rsidP="00F763A5">
            <w:pPr>
              <w:bidi w:val="0"/>
              <w:ind w:left="106"/>
              <w:rPr>
                <w:sz w:val="28"/>
                <w:szCs w:val="28"/>
              </w:rPr>
            </w:pPr>
          </w:p>
          <w:p w14:paraId="26302F58" w14:textId="77777777" w:rsidR="000421EC" w:rsidRDefault="000421EC" w:rsidP="00F763A5">
            <w:pPr>
              <w:bidi w:val="0"/>
              <w:ind w:left="106"/>
              <w:rPr>
                <w:sz w:val="28"/>
                <w:szCs w:val="28"/>
              </w:rPr>
            </w:pPr>
          </w:p>
        </w:tc>
      </w:tr>
      <w:tr w:rsidR="000421EC" w14:paraId="051C15B6" w14:textId="77777777">
        <w:trPr>
          <w:trHeight w:val="400"/>
        </w:trPr>
        <w:tc>
          <w:tcPr>
            <w:tcW w:w="9720" w:type="dxa"/>
            <w:shd w:val="clear" w:color="auto" w:fill="DBE5F1"/>
            <w:vAlign w:val="center"/>
          </w:tcPr>
          <w:p w14:paraId="6EEC94F9" w14:textId="77777777" w:rsidR="000421EC" w:rsidRDefault="00000000" w:rsidP="00F763A5">
            <w:pPr>
              <w:widowControl w:val="0"/>
              <w:bidi w:val="0"/>
              <w:spacing w:line="261" w:lineRule="auto"/>
              <w:ind w:left="390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   Assessment methods</w:t>
            </w:r>
          </w:p>
        </w:tc>
      </w:tr>
      <w:tr w:rsidR="000421EC" w14:paraId="22A03936" w14:textId="77777777">
        <w:trPr>
          <w:trHeight w:val="624"/>
        </w:trPr>
        <w:tc>
          <w:tcPr>
            <w:tcW w:w="97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BE5F1"/>
            <w:vAlign w:val="center"/>
          </w:tcPr>
          <w:p w14:paraId="2179A755" w14:textId="77777777" w:rsidR="000421EC" w:rsidRDefault="000421EC" w:rsidP="00F763A5">
            <w:pPr>
              <w:bidi w:val="0"/>
              <w:ind w:left="360"/>
              <w:rPr>
                <w:color w:val="000000"/>
                <w:sz w:val="28"/>
                <w:szCs w:val="28"/>
              </w:rPr>
            </w:pPr>
          </w:p>
          <w:p w14:paraId="531534E8" w14:textId="77777777" w:rsidR="000421EC" w:rsidRDefault="00000000" w:rsidP="00F763A5">
            <w:pPr>
              <w:bidi w:val="0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homework 10% </w:t>
            </w:r>
          </w:p>
          <w:p w14:paraId="6F9B77A1" w14:textId="77777777" w:rsidR="000421EC" w:rsidRDefault="00000000" w:rsidP="00F763A5">
            <w:pPr>
              <w:bidi w:val="0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quizzes - 10% </w:t>
            </w:r>
          </w:p>
          <w:p w14:paraId="3A49430A" w14:textId="77777777" w:rsidR="000421EC" w:rsidRDefault="00000000" w:rsidP="00F763A5">
            <w:pPr>
              <w:bidi w:val="0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midterm -20% </w:t>
            </w:r>
          </w:p>
          <w:p w14:paraId="279DB1AC" w14:textId="77777777" w:rsidR="000421EC" w:rsidRDefault="00000000" w:rsidP="00F763A5">
            <w:pPr>
              <w:bidi w:val="0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laboratory-10%</w:t>
            </w:r>
          </w:p>
          <w:p w14:paraId="67B5E18F" w14:textId="77777777" w:rsidR="000421EC" w:rsidRDefault="00000000" w:rsidP="00F763A5">
            <w:pPr>
              <w:bidi w:val="0"/>
              <w:spacing w:line="360" w:lineRule="auto"/>
              <w:ind w:left="36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final - 50%</w:t>
            </w:r>
          </w:p>
          <w:p w14:paraId="479B0F21" w14:textId="77777777" w:rsidR="000421EC" w:rsidRDefault="000421EC" w:rsidP="00F763A5">
            <w:pPr>
              <w:bidi w:val="0"/>
              <w:ind w:left="360"/>
              <w:rPr>
                <w:sz w:val="28"/>
                <w:szCs w:val="28"/>
              </w:rPr>
            </w:pPr>
          </w:p>
        </w:tc>
      </w:tr>
      <w:tr w:rsidR="000421EC" w14:paraId="4C337F83" w14:textId="77777777">
        <w:trPr>
          <w:trHeight w:val="1290"/>
        </w:trPr>
        <w:tc>
          <w:tcPr>
            <w:tcW w:w="9720" w:type="dxa"/>
            <w:shd w:val="clear" w:color="auto" w:fill="DBE5F1"/>
            <w:vAlign w:val="center"/>
          </w:tcPr>
          <w:p w14:paraId="77BF8662" w14:textId="77777777" w:rsidR="000421EC" w:rsidRDefault="00000000" w:rsidP="00F763A5">
            <w:pPr>
              <w:widowControl w:val="0"/>
              <w:bidi w:val="0"/>
              <w:spacing w:line="261" w:lineRule="auto"/>
              <w:ind w:left="248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lastRenderedPageBreak/>
              <w:t xml:space="preserve"> C. Affective and value goals</w:t>
            </w:r>
          </w:p>
          <w:p w14:paraId="09935F88" w14:textId="77777777" w:rsidR="000421EC" w:rsidRDefault="00000000" w:rsidP="00F763A5">
            <w:pPr>
              <w:widowControl w:val="0"/>
              <w:bidi w:val="0"/>
              <w:spacing w:line="360" w:lineRule="auto"/>
              <w:ind w:left="360"/>
              <w:jc w:val="both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C1.</w:t>
            </w:r>
            <w:r>
              <w:rPr>
                <w:sz w:val="28"/>
                <w:szCs w:val="28"/>
              </w:rPr>
              <w:t xml:space="preserve"> Ability to analyze any problem and choose the correct data structure for it.</w:t>
            </w:r>
          </w:p>
          <w:p w14:paraId="75C496AE" w14:textId="77777777" w:rsidR="000421EC" w:rsidRDefault="00000000" w:rsidP="00F763A5">
            <w:pPr>
              <w:widowControl w:val="0"/>
              <w:bidi w:val="0"/>
              <w:spacing w:line="360" w:lineRule="auto"/>
              <w:ind w:left="360"/>
              <w:jc w:val="both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C2.</w:t>
            </w:r>
            <w:r>
              <w:rPr>
                <w:sz w:val="28"/>
                <w:szCs w:val="28"/>
              </w:rPr>
              <w:t xml:space="preserve"> Ability to </w:t>
            </w:r>
            <w:r>
              <w:rPr>
                <w:color w:val="231F20"/>
                <w:sz w:val="28"/>
                <w:szCs w:val="28"/>
              </w:rPr>
              <w:t>determine the hotspots program or algorithm.</w:t>
            </w:r>
          </w:p>
          <w:p w14:paraId="11D58CD9" w14:textId="77777777" w:rsidR="000421EC" w:rsidRDefault="00000000" w:rsidP="00F763A5">
            <w:pPr>
              <w:widowControl w:val="0"/>
              <w:bidi w:val="0"/>
              <w:spacing w:line="261" w:lineRule="auto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     C3.</w:t>
            </w:r>
            <w:r>
              <w:rPr>
                <w:sz w:val="28"/>
                <w:szCs w:val="28"/>
              </w:rPr>
              <w:t xml:space="preserve"> Ability to derive the correctness of program and data structure.</w:t>
            </w:r>
          </w:p>
          <w:p w14:paraId="48890938" w14:textId="77777777" w:rsidR="000421EC" w:rsidRDefault="00000000" w:rsidP="00F763A5">
            <w:pPr>
              <w:widowControl w:val="0"/>
              <w:bidi w:val="0"/>
              <w:spacing w:line="26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C4. The student would increase its ability to model a real-world problem into algorithm.</w:t>
            </w:r>
          </w:p>
        </w:tc>
      </w:tr>
      <w:tr w:rsidR="000421EC" w14:paraId="43CD2995" w14:textId="77777777">
        <w:trPr>
          <w:trHeight w:val="471"/>
        </w:trPr>
        <w:tc>
          <w:tcPr>
            <w:tcW w:w="97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BE5F1"/>
            <w:vAlign w:val="center"/>
          </w:tcPr>
          <w:p w14:paraId="6EAF9A15" w14:textId="77777777" w:rsidR="000421EC" w:rsidRDefault="00000000" w:rsidP="00F763A5">
            <w:pPr>
              <w:widowControl w:val="0"/>
              <w:bidi w:val="0"/>
              <w:spacing w:line="261" w:lineRule="auto"/>
              <w:ind w:left="248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      Teaching and Learning Methods</w:t>
            </w:r>
          </w:p>
          <w:p w14:paraId="61B6FB22" w14:textId="77777777" w:rsidR="000421EC" w:rsidRDefault="000421EC" w:rsidP="00F763A5">
            <w:pPr>
              <w:tabs>
                <w:tab w:val="left" w:pos="612"/>
              </w:tabs>
              <w:bidi w:val="0"/>
              <w:ind w:left="360"/>
              <w:rPr>
                <w:sz w:val="28"/>
                <w:szCs w:val="28"/>
              </w:rPr>
            </w:pPr>
          </w:p>
        </w:tc>
      </w:tr>
      <w:tr w:rsidR="000421EC" w14:paraId="73AEF0E3" w14:textId="77777777">
        <w:trPr>
          <w:trHeight w:val="624"/>
        </w:trPr>
        <w:tc>
          <w:tcPr>
            <w:tcW w:w="9720" w:type="dxa"/>
            <w:shd w:val="clear" w:color="auto" w:fill="DBE5F1"/>
            <w:vAlign w:val="center"/>
          </w:tcPr>
          <w:p w14:paraId="30C117FD" w14:textId="77777777" w:rsidR="000421EC" w:rsidRDefault="000421EC" w:rsidP="00F763A5">
            <w:pPr>
              <w:bidi w:val="0"/>
              <w:ind w:left="106"/>
              <w:rPr>
                <w:sz w:val="28"/>
                <w:szCs w:val="28"/>
              </w:rPr>
            </w:pPr>
          </w:p>
          <w:p w14:paraId="7AC21D19" w14:textId="77777777" w:rsidR="000421EC" w:rsidRDefault="00000000" w:rsidP="00F763A5">
            <w:pPr>
              <w:bidi w:val="0"/>
              <w:ind w:left="36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Lectures, Presentations, Recitation, and Documentations </w:t>
            </w:r>
          </w:p>
          <w:p w14:paraId="03E34045" w14:textId="77777777" w:rsidR="000421EC" w:rsidRDefault="000421EC" w:rsidP="00F763A5">
            <w:pPr>
              <w:bidi w:val="0"/>
              <w:ind w:left="106"/>
              <w:rPr>
                <w:sz w:val="28"/>
                <w:szCs w:val="28"/>
              </w:rPr>
            </w:pPr>
          </w:p>
          <w:p w14:paraId="40255808" w14:textId="77777777" w:rsidR="000421EC" w:rsidRDefault="000421EC" w:rsidP="00F763A5">
            <w:pPr>
              <w:bidi w:val="0"/>
              <w:ind w:left="360"/>
              <w:rPr>
                <w:sz w:val="28"/>
                <w:szCs w:val="28"/>
              </w:rPr>
            </w:pPr>
          </w:p>
        </w:tc>
      </w:tr>
      <w:tr w:rsidR="000421EC" w14:paraId="7F5DACE2" w14:textId="77777777">
        <w:trPr>
          <w:trHeight w:val="425"/>
        </w:trPr>
        <w:tc>
          <w:tcPr>
            <w:tcW w:w="97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BE5F1"/>
            <w:vAlign w:val="center"/>
          </w:tcPr>
          <w:p w14:paraId="195C2755" w14:textId="77777777" w:rsidR="000421EC" w:rsidRDefault="00000000" w:rsidP="00F763A5">
            <w:pPr>
              <w:widowControl w:val="0"/>
              <w:bidi w:val="0"/>
              <w:spacing w:line="340" w:lineRule="auto"/>
              <w:ind w:left="547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   Assessment methods</w:t>
            </w:r>
          </w:p>
        </w:tc>
      </w:tr>
      <w:tr w:rsidR="000421EC" w14:paraId="3959CFDE" w14:textId="77777777">
        <w:trPr>
          <w:trHeight w:val="624"/>
        </w:trPr>
        <w:tc>
          <w:tcPr>
            <w:tcW w:w="9720" w:type="dxa"/>
            <w:tcBorders>
              <w:bottom w:val="single" w:sz="8" w:space="0" w:color="4F81BD"/>
            </w:tcBorders>
            <w:shd w:val="clear" w:color="auto" w:fill="DBE5F1"/>
            <w:vAlign w:val="center"/>
          </w:tcPr>
          <w:p w14:paraId="47BE6578" w14:textId="77777777" w:rsidR="000421EC" w:rsidRDefault="000421EC" w:rsidP="00F763A5">
            <w:pPr>
              <w:bidi w:val="0"/>
              <w:ind w:left="360"/>
              <w:rPr>
                <w:color w:val="000000"/>
                <w:sz w:val="28"/>
                <w:szCs w:val="28"/>
              </w:rPr>
            </w:pPr>
          </w:p>
          <w:p w14:paraId="6E4780BC" w14:textId="77777777" w:rsidR="000421EC" w:rsidRDefault="00000000" w:rsidP="00F763A5">
            <w:pPr>
              <w:bidi w:val="0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homework 10% </w:t>
            </w:r>
          </w:p>
          <w:p w14:paraId="4822ABD3" w14:textId="77777777" w:rsidR="000421EC" w:rsidRDefault="00000000" w:rsidP="00F763A5">
            <w:pPr>
              <w:bidi w:val="0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quizzes - 10% </w:t>
            </w:r>
          </w:p>
          <w:p w14:paraId="75269D7C" w14:textId="77777777" w:rsidR="000421EC" w:rsidRDefault="00000000" w:rsidP="00F763A5">
            <w:pPr>
              <w:bidi w:val="0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midterm -20% </w:t>
            </w:r>
          </w:p>
          <w:p w14:paraId="65748419" w14:textId="77777777" w:rsidR="000421EC" w:rsidRDefault="00000000" w:rsidP="00F763A5">
            <w:pPr>
              <w:bidi w:val="0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laboratory-10%</w:t>
            </w:r>
          </w:p>
          <w:p w14:paraId="41FC9C35" w14:textId="77777777" w:rsidR="000421EC" w:rsidRDefault="00000000" w:rsidP="00F763A5">
            <w:pPr>
              <w:bidi w:val="0"/>
              <w:spacing w:line="360" w:lineRule="auto"/>
              <w:ind w:left="36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final - 50%</w:t>
            </w:r>
          </w:p>
          <w:p w14:paraId="13017107" w14:textId="77777777" w:rsidR="000421EC" w:rsidRDefault="000421EC" w:rsidP="00F763A5">
            <w:pPr>
              <w:bidi w:val="0"/>
              <w:ind w:left="360"/>
              <w:rPr>
                <w:sz w:val="28"/>
                <w:szCs w:val="28"/>
              </w:rPr>
            </w:pPr>
          </w:p>
        </w:tc>
      </w:tr>
    </w:tbl>
    <w:p w14:paraId="45884593" w14:textId="77777777" w:rsidR="000421EC" w:rsidRDefault="000421EC"/>
    <w:tbl>
      <w:tblPr>
        <w:tblStyle w:val="a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1276"/>
        <w:gridCol w:w="2410"/>
        <w:gridCol w:w="1559"/>
        <w:gridCol w:w="1490"/>
      </w:tblGrid>
      <w:tr w:rsidR="000421EC" w14:paraId="00D9A39B" w14:textId="77777777">
        <w:trPr>
          <w:trHeight w:val="2247"/>
        </w:trPr>
        <w:tc>
          <w:tcPr>
            <w:tcW w:w="9720" w:type="dxa"/>
            <w:gridSpan w:val="5"/>
            <w:tcBorders>
              <w:top w:val="single" w:sz="8" w:space="0" w:color="4F81BD"/>
              <w:bottom w:val="single" w:sz="8" w:space="0" w:color="4F81BD"/>
            </w:tcBorders>
            <w:shd w:val="clear" w:color="auto" w:fill="DBE5F1"/>
          </w:tcPr>
          <w:p w14:paraId="17E1EEA6" w14:textId="77777777" w:rsidR="000421EC" w:rsidRDefault="00000000" w:rsidP="00F763A5">
            <w:pPr>
              <w:widowControl w:val="0"/>
              <w:bidi w:val="0"/>
              <w:spacing w:line="349" w:lineRule="auto"/>
              <w:ind w:left="367" w:hanging="360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  D. General and Transferable Skills (other skills relevant to employability and  personal development)</w:t>
            </w:r>
          </w:p>
          <w:p w14:paraId="518D0C67" w14:textId="77777777" w:rsidR="000421EC" w:rsidRDefault="00000000" w:rsidP="00F763A5">
            <w:pPr>
              <w:widowControl w:val="0"/>
              <w:bidi w:val="0"/>
              <w:spacing w:line="360" w:lineRule="auto"/>
              <w:ind w:left="248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D1.</w:t>
            </w:r>
            <w:r>
              <w:rPr>
                <w:sz w:val="28"/>
                <w:szCs w:val="28"/>
              </w:rPr>
              <w:t xml:space="preserve"> Essential in any academic work in the direction of computer science and engineering.</w:t>
            </w:r>
          </w:p>
          <w:p w14:paraId="2B21AACE" w14:textId="77777777" w:rsidR="000421EC" w:rsidRDefault="00000000" w:rsidP="00F763A5">
            <w:pPr>
              <w:widowControl w:val="0"/>
              <w:bidi w:val="0"/>
              <w:spacing w:line="360" w:lineRule="auto"/>
              <w:ind w:left="248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D2. </w:t>
            </w:r>
            <w:r>
              <w:rPr>
                <w:sz w:val="28"/>
                <w:szCs w:val="28"/>
              </w:rPr>
              <w:t xml:space="preserve">  Essential for any software development.</w:t>
            </w:r>
          </w:p>
          <w:p w14:paraId="45A25D14" w14:textId="77777777" w:rsidR="000421EC" w:rsidRDefault="000421EC" w:rsidP="00F763A5">
            <w:pPr>
              <w:widowControl w:val="0"/>
              <w:bidi w:val="0"/>
              <w:spacing w:line="264" w:lineRule="auto"/>
              <w:ind w:left="367"/>
              <w:rPr>
                <w:sz w:val="28"/>
                <w:szCs w:val="28"/>
              </w:rPr>
            </w:pPr>
          </w:p>
        </w:tc>
      </w:tr>
      <w:tr w:rsidR="000421EC" w14:paraId="440808E3" w14:textId="77777777">
        <w:trPr>
          <w:trHeight w:val="475"/>
        </w:trPr>
        <w:tc>
          <w:tcPr>
            <w:tcW w:w="9720" w:type="dxa"/>
            <w:gridSpan w:val="5"/>
            <w:shd w:val="clear" w:color="auto" w:fill="DBE5F1"/>
          </w:tcPr>
          <w:p w14:paraId="386634E5" w14:textId="77777777" w:rsidR="000421EC" w:rsidRDefault="00000000" w:rsidP="00F763A5">
            <w:pPr>
              <w:widowControl w:val="0"/>
              <w:bidi w:val="0"/>
              <w:spacing w:line="340" w:lineRule="auto"/>
              <w:ind w:left="106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      Teaching and Learning Methods</w:t>
            </w:r>
          </w:p>
        </w:tc>
      </w:tr>
      <w:tr w:rsidR="000421EC" w14:paraId="4C1D80D6" w14:textId="77777777">
        <w:trPr>
          <w:trHeight w:val="624"/>
        </w:trPr>
        <w:tc>
          <w:tcPr>
            <w:tcW w:w="9720" w:type="dxa"/>
            <w:gridSpan w:val="5"/>
            <w:tcBorders>
              <w:top w:val="single" w:sz="8" w:space="0" w:color="4F81BD"/>
              <w:bottom w:val="single" w:sz="8" w:space="0" w:color="4F81BD"/>
            </w:tcBorders>
            <w:shd w:val="clear" w:color="auto" w:fill="DBE5F1"/>
            <w:vAlign w:val="center"/>
          </w:tcPr>
          <w:p w14:paraId="0349CDA7" w14:textId="77777777" w:rsidR="000421EC" w:rsidRDefault="000421EC" w:rsidP="00F763A5">
            <w:pPr>
              <w:bidi w:val="0"/>
              <w:ind w:left="106"/>
              <w:rPr>
                <w:sz w:val="28"/>
                <w:szCs w:val="28"/>
              </w:rPr>
            </w:pPr>
          </w:p>
          <w:p w14:paraId="41632356" w14:textId="77777777" w:rsidR="000421EC" w:rsidRDefault="00000000" w:rsidP="00F763A5">
            <w:pPr>
              <w:bidi w:val="0"/>
              <w:ind w:left="36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Lectures, Presentations, Recitation, and Documentations </w:t>
            </w:r>
          </w:p>
          <w:p w14:paraId="134F5F68" w14:textId="77777777" w:rsidR="000421EC" w:rsidRDefault="000421EC" w:rsidP="00F763A5">
            <w:pPr>
              <w:bidi w:val="0"/>
              <w:ind w:left="106"/>
              <w:rPr>
                <w:sz w:val="28"/>
                <w:szCs w:val="28"/>
              </w:rPr>
            </w:pPr>
          </w:p>
          <w:p w14:paraId="670BD5FF" w14:textId="77777777" w:rsidR="000421EC" w:rsidRDefault="000421EC" w:rsidP="00F763A5">
            <w:pPr>
              <w:bidi w:val="0"/>
              <w:ind w:left="106"/>
              <w:rPr>
                <w:sz w:val="28"/>
                <w:szCs w:val="28"/>
              </w:rPr>
            </w:pPr>
          </w:p>
        </w:tc>
      </w:tr>
      <w:tr w:rsidR="000421EC" w14:paraId="30228340" w14:textId="77777777">
        <w:trPr>
          <w:trHeight w:val="479"/>
        </w:trPr>
        <w:tc>
          <w:tcPr>
            <w:tcW w:w="9720" w:type="dxa"/>
            <w:gridSpan w:val="5"/>
            <w:shd w:val="clear" w:color="auto" w:fill="DBE5F1"/>
            <w:vAlign w:val="center"/>
          </w:tcPr>
          <w:p w14:paraId="22E46C7C" w14:textId="77777777" w:rsidR="000421EC" w:rsidRDefault="00000000" w:rsidP="00F763A5">
            <w:pPr>
              <w:widowControl w:val="0"/>
              <w:bidi w:val="0"/>
              <w:spacing w:line="340" w:lineRule="auto"/>
              <w:ind w:left="106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   Assessment methods</w:t>
            </w:r>
          </w:p>
        </w:tc>
      </w:tr>
      <w:tr w:rsidR="000421EC" w14:paraId="01FBEA24" w14:textId="77777777">
        <w:trPr>
          <w:trHeight w:val="1771"/>
        </w:trPr>
        <w:tc>
          <w:tcPr>
            <w:tcW w:w="9720" w:type="dxa"/>
            <w:gridSpan w:val="5"/>
            <w:tcBorders>
              <w:top w:val="single" w:sz="8" w:space="0" w:color="4F81BD"/>
              <w:bottom w:val="single" w:sz="8" w:space="0" w:color="4F81BD"/>
            </w:tcBorders>
            <w:shd w:val="clear" w:color="auto" w:fill="DBE5F1"/>
            <w:vAlign w:val="center"/>
          </w:tcPr>
          <w:p w14:paraId="3711FC8D" w14:textId="77777777" w:rsidR="000421EC" w:rsidRDefault="000421EC" w:rsidP="00F763A5">
            <w:pPr>
              <w:bidi w:val="0"/>
              <w:ind w:left="360"/>
              <w:rPr>
                <w:color w:val="000000"/>
                <w:sz w:val="28"/>
                <w:szCs w:val="28"/>
              </w:rPr>
            </w:pPr>
          </w:p>
          <w:p w14:paraId="48127FF1" w14:textId="77777777" w:rsidR="000421EC" w:rsidRDefault="00000000" w:rsidP="00F763A5">
            <w:pPr>
              <w:bidi w:val="0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homework 10% </w:t>
            </w:r>
          </w:p>
          <w:p w14:paraId="08C32EC6" w14:textId="77777777" w:rsidR="000421EC" w:rsidRDefault="00000000" w:rsidP="00F763A5">
            <w:pPr>
              <w:bidi w:val="0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quizzes  - 10% </w:t>
            </w:r>
          </w:p>
          <w:p w14:paraId="42E61CD3" w14:textId="77777777" w:rsidR="000421EC" w:rsidRDefault="00000000" w:rsidP="00F763A5">
            <w:pPr>
              <w:bidi w:val="0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midterm -20% </w:t>
            </w:r>
          </w:p>
          <w:p w14:paraId="10EC9BA7" w14:textId="77777777" w:rsidR="000421EC" w:rsidRDefault="00000000" w:rsidP="00F763A5">
            <w:pPr>
              <w:bidi w:val="0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laboratory-10%</w:t>
            </w:r>
          </w:p>
          <w:p w14:paraId="601C16B4" w14:textId="77777777" w:rsidR="000421EC" w:rsidRDefault="00000000" w:rsidP="00F763A5">
            <w:pPr>
              <w:bidi w:val="0"/>
              <w:spacing w:line="360" w:lineRule="auto"/>
              <w:ind w:left="36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final - 50%</w:t>
            </w:r>
          </w:p>
          <w:p w14:paraId="309FEAB5" w14:textId="77777777" w:rsidR="000421EC" w:rsidRDefault="000421EC" w:rsidP="00F763A5">
            <w:pPr>
              <w:bidi w:val="0"/>
              <w:rPr>
                <w:sz w:val="28"/>
                <w:szCs w:val="28"/>
              </w:rPr>
            </w:pPr>
          </w:p>
        </w:tc>
      </w:tr>
      <w:tr w:rsidR="000421EC" w14:paraId="3A7AFD54" w14:textId="77777777">
        <w:trPr>
          <w:trHeight w:val="498"/>
        </w:trPr>
        <w:tc>
          <w:tcPr>
            <w:tcW w:w="2985" w:type="dxa"/>
            <w:vMerge w:val="restart"/>
            <w:tcBorders>
              <w:right w:val="single" w:sz="8" w:space="0" w:color="4F81BD"/>
            </w:tcBorders>
            <w:shd w:val="clear" w:color="auto" w:fill="DBE5F1"/>
            <w:vAlign w:val="center"/>
          </w:tcPr>
          <w:p w14:paraId="38520606" w14:textId="77777777" w:rsidR="000421EC" w:rsidRDefault="00000000" w:rsidP="00F763A5">
            <w:pPr>
              <w:tabs>
                <w:tab w:val="left" w:pos="582"/>
              </w:tabs>
              <w:bidi w:val="0"/>
              <w:jc w:val="right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12. Awards and Credits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735" w:type="dxa"/>
            <w:gridSpan w:val="4"/>
            <w:tcBorders>
              <w:left w:val="single" w:sz="8" w:space="0" w:color="4F81BD"/>
            </w:tcBorders>
            <w:shd w:val="clear" w:color="auto" w:fill="DBE5F1"/>
            <w:vAlign w:val="center"/>
          </w:tcPr>
          <w:p w14:paraId="3DBDEEB2" w14:textId="77777777" w:rsidR="000421EC" w:rsidRDefault="00000000" w:rsidP="00F763A5">
            <w:pPr>
              <w:tabs>
                <w:tab w:val="left" w:pos="515"/>
              </w:tabs>
              <w:bidi w:val="0"/>
              <w:jc w:val="right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11. Programme Structure  </w:t>
            </w:r>
          </w:p>
        </w:tc>
      </w:tr>
      <w:tr w:rsidR="000421EC" w14:paraId="3FD500E5" w14:textId="77777777">
        <w:trPr>
          <w:trHeight w:val="869"/>
        </w:trPr>
        <w:tc>
          <w:tcPr>
            <w:tcW w:w="2985" w:type="dxa"/>
            <w:vMerge/>
            <w:tcBorders>
              <w:right w:val="single" w:sz="8" w:space="0" w:color="4F81BD"/>
            </w:tcBorders>
            <w:shd w:val="clear" w:color="auto" w:fill="DBE5F1"/>
            <w:vAlign w:val="center"/>
          </w:tcPr>
          <w:p w14:paraId="1B55511D" w14:textId="77777777" w:rsidR="000421EC" w:rsidRDefault="000421EC" w:rsidP="00F7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31597F5" w14:textId="77777777" w:rsidR="000421EC" w:rsidRDefault="00000000" w:rsidP="00F763A5">
            <w:pPr>
              <w:widowControl w:val="0"/>
              <w:bidi w:val="0"/>
              <w:spacing w:line="356" w:lineRule="auto"/>
              <w:ind w:left="107"/>
              <w:jc w:val="center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Credit</w:t>
            </w:r>
          </w:p>
          <w:p w14:paraId="5E736459" w14:textId="77777777" w:rsidR="000421EC" w:rsidRDefault="00000000" w:rsidP="00F763A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rating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BDD9C14" w14:textId="77777777" w:rsidR="000421EC" w:rsidRDefault="00000000" w:rsidP="00F763A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Course or Module Title</w:t>
            </w: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FB95467" w14:textId="77777777" w:rsidR="000421EC" w:rsidRDefault="00000000" w:rsidP="00F763A5">
            <w:pPr>
              <w:widowControl w:val="0"/>
              <w:bidi w:val="0"/>
              <w:spacing w:line="224" w:lineRule="auto"/>
              <w:ind w:left="107"/>
              <w:jc w:val="center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Course or</w:t>
            </w:r>
          </w:p>
          <w:p w14:paraId="13E7C28C" w14:textId="77777777" w:rsidR="000421EC" w:rsidRDefault="00000000" w:rsidP="00F763A5">
            <w:pPr>
              <w:widowControl w:val="0"/>
              <w:bidi w:val="0"/>
              <w:spacing w:line="264" w:lineRule="auto"/>
              <w:ind w:left="107"/>
              <w:jc w:val="center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Module</w:t>
            </w:r>
          </w:p>
          <w:p w14:paraId="3D1F2124" w14:textId="77777777" w:rsidR="000421EC" w:rsidRDefault="00000000" w:rsidP="00F763A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Code</w:t>
            </w:r>
          </w:p>
        </w:tc>
        <w:tc>
          <w:tcPr>
            <w:tcW w:w="1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FFFFFF"/>
            <w:vAlign w:val="center"/>
          </w:tcPr>
          <w:p w14:paraId="6E474954" w14:textId="77777777" w:rsidR="000421EC" w:rsidRDefault="00000000" w:rsidP="00F763A5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Level/Year</w:t>
            </w:r>
          </w:p>
        </w:tc>
      </w:tr>
      <w:tr w:rsidR="000421EC" w14:paraId="3122292F" w14:textId="77777777">
        <w:trPr>
          <w:trHeight w:val="548"/>
        </w:trPr>
        <w:tc>
          <w:tcPr>
            <w:tcW w:w="2985" w:type="dxa"/>
            <w:vMerge w:val="restart"/>
            <w:tcBorders>
              <w:right w:val="single" w:sz="8" w:space="0" w:color="4F81BD"/>
            </w:tcBorders>
            <w:vAlign w:val="center"/>
          </w:tcPr>
          <w:p w14:paraId="699021E3" w14:textId="77777777" w:rsidR="000421EC" w:rsidRDefault="00000000" w:rsidP="00F763A5">
            <w:pPr>
              <w:widowControl w:val="0"/>
              <w:bidi w:val="0"/>
              <w:spacing w:line="488" w:lineRule="auto"/>
              <w:ind w:left="112" w:hanging="46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Bachelor Degree</w:t>
            </w:r>
          </w:p>
          <w:p w14:paraId="5970F35B" w14:textId="77777777" w:rsidR="000421EC" w:rsidRDefault="00000000" w:rsidP="00F763A5">
            <w:pPr>
              <w:tabs>
                <w:tab w:val="left" w:pos="2402"/>
                <w:tab w:val="left" w:pos="2567"/>
              </w:tabs>
              <w:bidi w:val="0"/>
              <w:ind w:left="112" w:right="11" w:hanging="46"/>
              <w:jc w:val="right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Requires ( x ) credits</w:t>
            </w:r>
          </w:p>
        </w:tc>
        <w:tc>
          <w:tcPr>
            <w:tcW w:w="1276" w:type="dxa"/>
            <w:vAlign w:val="center"/>
          </w:tcPr>
          <w:p w14:paraId="5D34C77E" w14:textId="77777777" w:rsidR="000421EC" w:rsidRDefault="00000000" w:rsidP="00F763A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14:paraId="4CD61A05" w14:textId="77777777" w:rsidR="000421EC" w:rsidRDefault="00000000" w:rsidP="00F763A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Data Structure </w:t>
            </w:r>
          </w:p>
        </w:tc>
        <w:tc>
          <w:tcPr>
            <w:tcW w:w="1559" w:type="dxa"/>
            <w:vAlign w:val="center"/>
          </w:tcPr>
          <w:p w14:paraId="4CB10536" w14:textId="77777777" w:rsidR="000421EC" w:rsidRDefault="00000000" w:rsidP="00F763A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ICE3</w:t>
            </w:r>
          </w:p>
        </w:tc>
        <w:tc>
          <w:tcPr>
            <w:tcW w:w="1490" w:type="dxa"/>
            <w:tcBorders>
              <w:left w:val="single" w:sz="8" w:space="0" w:color="4F81BD"/>
            </w:tcBorders>
          </w:tcPr>
          <w:p w14:paraId="3E21C8D3" w14:textId="77777777" w:rsidR="000421EC" w:rsidRDefault="00000000" w:rsidP="00F763A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class</w:t>
            </w:r>
          </w:p>
        </w:tc>
      </w:tr>
      <w:tr w:rsidR="000421EC" w14:paraId="416BA678" w14:textId="77777777">
        <w:trPr>
          <w:trHeight w:val="536"/>
        </w:trPr>
        <w:tc>
          <w:tcPr>
            <w:tcW w:w="2985" w:type="dxa"/>
            <w:vMerge/>
            <w:tcBorders>
              <w:right w:val="single" w:sz="8" w:space="0" w:color="4F81BD"/>
            </w:tcBorders>
            <w:vAlign w:val="center"/>
          </w:tcPr>
          <w:p w14:paraId="0692C473" w14:textId="77777777" w:rsidR="000421EC" w:rsidRDefault="000421EC" w:rsidP="00F7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4F81BD"/>
              <w:bottom w:val="single" w:sz="8" w:space="0" w:color="4F81BD"/>
            </w:tcBorders>
          </w:tcPr>
          <w:p w14:paraId="4787111F" w14:textId="77777777" w:rsidR="000421EC" w:rsidRDefault="000421EC" w:rsidP="00F763A5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3A8A596" w14:textId="77777777" w:rsidR="000421EC" w:rsidRDefault="000421EC" w:rsidP="00F763A5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</w:tcPr>
          <w:p w14:paraId="17E51E5F" w14:textId="77777777" w:rsidR="000421EC" w:rsidRDefault="000421EC" w:rsidP="00F763A5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4BCAE2CD" w14:textId="77777777" w:rsidR="000421EC" w:rsidRDefault="000421EC" w:rsidP="00F763A5">
            <w:pPr>
              <w:bidi w:val="0"/>
              <w:rPr>
                <w:sz w:val="28"/>
                <w:szCs w:val="28"/>
              </w:rPr>
            </w:pPr>
          </w:p>
        </w:tc>
      </w:tr>
      <w:tr w:rsidR="000421EC" w14:paraId="50955B83" w14:textId="77777777">
        <w:trPr>
          <w:trHeight w:val="566"/>
        </w:trPr>
        <w:tc>
          <w:tcPr>
            <w:tcW w:w="2985" w:type="dxa"/>
            <w:vMerge w:val="restart"/>
            <w:tcBorders>
              <w:right w:val="single" w:sz="8" w:space="0" w:color="4F81BD"/>
            </w:tcBorders>
          </w:tcPr>
          <w:p w14:paraId="59DE14D2" w14:textId="77777777" w:rsidR="000421EC" w:rsidRDefault="000421EC" w:rsidP="00F763A5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7D1A437" w14:textId="77777777" w:rsidR="000421EC" w:rsidRDefault="000421EC" w:rsidP="00F763A5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4F81BD"/>
              <w:right w:val="single" w:sz="8" w:space="0" w:color="4F81BD"/>
            </w:tcBorders>
          </w:tcPr>
          <w:p w14:paraId="0095A95A" w14:textId="77777777" w:rsidR="000421EC" w:rsidRDefault="000421EC" w:rsidP="00F763A5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88E8D3B" w14:textId="77777777" w:rsidR="000421EC" w:rsidRDefault="000421EC" w:rsidP="00F763A5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490" w:type="dxa"/>
            <w:tcBorders>
              <w:left w:val="single" w:sz="8" w:space="0" w:color="4F81BD"/>
            </w:tcBorders>
          </w:tcPr>
          <w:p w14:paraId="5FCCD85D" w14:textId="77777777" w:rsidR="000421EC" w:rsidRDefault="000421EC" w:rsidP="00F763A5">
            <w:pPr>
              <w:bidi w:val="0"/>
              <w:rPr>
                <w:sz w:val="28"/>
                <w:szCs w:val="28"/>
              </w:rPr>
            </w:pPr>
          </w:p>
        </w:tc>
      </w:tr>
      <w:tr w:rsidR="000421EC" w14:paraId="288CE7B1" w14:textId="77777777">
        <w:trPr>
          <w:trHeight w:val="688"/>
        </w:trPr>
        <w:tc>
          <w:tcPr>
            <w:tcW w:w="2985" w:type="dxa"/>
            <w:vMerge/>
            <w:tcBorders>
              <w:right w:val="single" w:sz="8" w:space="0" w:color="4F81BD"/>
            </w:tcBorders>
          </w:tcPr>
          <w:p w14:paraId="0CE48C28" w14:textId="77777777" w:rsidR="000421EC" w:rsidRDefault="000421EC" w:rsidP="00F7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4F81BD"/>
              <w:bottom w:val="single" w:sz="8" w:space="0" w:color="4F81BD"/>
            </w:tcBorders>
          </w:tcPr>
          <w:p w14:paraId="36E18CA9" w14:textId="77777777" w:rsidR="000421EC" w:rsidRDefault="000421EC" w:rsidP="00F763A5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5DDF6BB" w14:textId="77777777" w:rsidR="000421EC" w:rsidRDefault="000421EC" w:rsidP="00F763A5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</w:tcPr>
          <w:p w14:paraId="2F4F146A" w14:textId="77777777" w:rsidR="000421EC" w:rsidRDefault="000421EC" w:rsidP="00F763A5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07CEEDFE" w14:textId="77777777" w:rsidR="000421EC" w:rsidRDefault="000421EC" w:rsidP="00F763A5">
            <w:pPr>
              <w:bidi w:val="0"/>
              <w:rPr>
                <w:sz w:val="28"/>
                <w:szCs w:val="28"/>
              </w:rPr>
            </w:pPr>
          </w:p>
        </w:tc>
      </w:tr>
      <w:tr w:rsidR="000421EC" w14:paraId="79F86C55" w14:textId="77777777">
        <w:trPr>
          <w:trHeight w:val="543"/>
        </w:trPr>
        <w:tc>
          <w:tcPr>
            <w:tcW w:w="2985" w:type="dxa"/>
            <w:vMerge/>
            <w:tcBorders>
              <w:right w:val="single" w:sz="8" w:space="0" w:color="4F81BD"/>
            </w:tcBorders>
          </w:tcPr>
          <w:p w14:paraId="40A1308A" w14:textId="77777777" w:rsidR="000421EC" w:rsidRDefault="000421EC" w:rsidP="00F7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2D003AA" w14:textId="77777777" w:rsidR="000421EC" w:rsidRDefault="000421EC" w:rsidP="00F763A5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4F81BD"/>
              <w:right w:val="single" w:sz="8" w:space="0" w:color="4F81BD"/>
            </w:tcBorders>
          </w:tcPr>
          <w:p w14:paraId="012948F5" w14:textId="77777777" w:rsidR="000421EC" w:rsidRDefault="000421EC" w:rsidP="00F763A5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7E09B53" w14:textId="77777777" w:rsidR="000421EC" w:rsidRDefault="000421EC" w:rsidP="00F763A5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490" w:type="dxa"/>
            <w:tcBorders>
              <w:left w:val="single" w:sz="8" w:space="0" w:color="4F81BD"/>
            </w:tcBorders>
          </w:tcPr>
          <w:p w14:paraId="6EB39217" w14:textId="77777777" w:rsidR="000421EC" w:rsidRDefault="000421EC" w:rsidP="00F763A5">
            <w:pPr>
              <w:bidi w:val="0"/>
              <w:rPr>
                <w:sz w:val="28"/>
                <w:szCs w:val="28"/>
              </w:rPr>
            </w:pPr>
          </w:p>
        </w:tc>
      </w:tr>
      <w:tr w:rsidR="000421EC" w14:paraId="00C41C81" w14:textId="77777777">
        <w:trPr>
          <w:trHeight w:val="546"/>
        </w:trPr>
        <w:tc>
          <w:tcPr>
            <w:tcW w:w="2985" w:type="dxa"/>
            <w:vMerge/>
            <w:tcBorders>
              <w:right w:val="single" w:sz="8" w:space="0" w:color="4F81BD"/>
            </w:tcBorders>
          </w:tcPr>
          <w:p w14:paraId="4A60F7BB" w14:textId="77777777" w:rsidR="000421EC" w:rsidRDefault="000421EC" w:rsidP="00F76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4F81BD"/>
              <w:bottom w:val="single" w:sz="8" w:space="0" w:color="4F81BD"/>
            </w:tcBorders>
          </w:tcPr>
          <w:p w14:paraId="050CAEB5" w14:textId="77777777" w:rsidR="000421EC" w:rsidRDefault="000421EC" w:rsidP="00F763A5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2970D33" w14:textId="77777777" w:rsidR="000421EC" w:rsidRDefault="000421EC" w:rsidP="00F763A5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</w:tcPr>
          <w:p w14:paraId="07E24741" w14:textId="77777777" w:rsidR="000421EC" w:rsidRDefault="000421EC" w:rsidP="00F763A5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14:paraId="0ED44768" w14:textId="77777777" w:rsidR="000421EC" w:rsidRDefault="000421EC" w:rsidP="00F763A5">
            <w:pPr>
              <w:bidi w:val="0"/>
              <w:rPr>
                <w:sz w:val="28"/>
                <w:szCs w:val="28"/>
              </w:rPr>
            </w:pPr>
          </w:p>
        </w:tc>
      </w:tr>
    </w:tbl>
    <w:p w14:paraId="7E862B6B" w14:textId="77777777" w:rsidR="000421EC" w:rsidRDefault="000421EC"/>
    <w:p w14:paraId="7C3CAEAA" w14:textId="77777777" w:rsidR="000421EC" w:rsidRDefault="000421EC"/>
    <w:p w14:paraId="3F05B2CF" w14:textId="77777777" w:rsidR="000421EC" w:rsidRDefault="000421EC"/>
    <w:p w14:paraId="58A97D33" w14:textId="77777777" w:rsidR="000421EC" w:rsidRDefault="000421EC"/>
    <w:p w14:paraId="7934EABC" w14:textId="77777777" w:rsidR="000421EC" w:rsidRDefault="000421EC"/>
    <w:p w14:paraId="7E1E2CFF" w14:textId="77777777" w:rsidR="000421EC" w:rsidRDefault="000421EC"/>
    <w:tbl>
      <w:tblPr>
        <w:tblStyle w:val="a5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421EC" w14:paraId="37DE2982" w14:textId="77777777">
        <w:trPr>
          <w:trHeight w:val="624"/>
        </w:trPr>
        <w:tc>
          <w:tcPr>
            <w:tcW w:w="97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BE5F1"/>
            <w:vAlign w:val="center"/>
          </w:tcPr>
          <w:p w14:paraId="66B138D5" w14:textId="77777777" w:rsidR="000421EC" w:rsidRDefault="00000000" w:rsidP="00F763A5">
            <w:pPr>
              <w:tabs>
                <w:tab w:val="left" w:pos="252"/>
                <w:tab w:val="left" w:pos="432"/>
              </w:tabs>
              <w:bidi w:val="0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13. Personal Development Planning</w:t>
            </w:r>
          </w:p>
        </w:tc>
      </w:tr>
      <w:tr w:rsidR="000421EC" w14:paraId="3FA47C0C" w14:textId="77777777">
        <w:trPr>
          <w:trHeight w:val="624"/>
        </w:trPr>
        <w:tc>
          <w:tcPr>
            <w:tcW w:w="9720" w:type="dxa"/>
            <w:vAlign w:val="center"/>
          </w:tcPr>
          <w:p w14:paraId="60EB29CE" w14:textId="77777777" w:rsidR="000421EC" w:rsidRDefault="000421EC" w:rsidP="00F763A5">
            <w:pPr>
              <w:bidi w:val="0"/>
              <w:rPr>
                <w:sz w:val="28"/>
                <w:szCs w:val="28"/>
              </w:rPr>
            </w:pPr>
          </w:p>
          <w:p w14:paraId="38AFABE9" w14:textId="5FFD44DE" w:rsidR="000421EC" w:rsidRDefault="00000000" w:rsidP="00F763A5">
            <w:pPr>
              <w:numPr>
                <w:ilvl w:val="0"/>
                <w:numId w:val="4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Implement the algorithms using different OOP languages like (</w:t>
            </w:r>
            <w:r w:rsidR="00F763A5">
              <w:rPr>
                <w:sz w:val="28"/>
                <w:szCs w:val="28"/>
              </w:rPr>
              <w:t>C++</w:t>
            </w:r>
            <w:r>
              <w:rPr>
                <w:sz w:val="28"/>
                <w:szCs w:val="28"/>
              </w:rPr>
              <w:t>).</w:t>
            </w:r>
          </w:p>
          <w:p w14:paraId="4662EEF3" w14:textId="77777777" w:rsidR="000421EC" w:rsidRDefault="00000000" w:rsidP="00F763A5">
            <w:pPr>
              <w:numPr>
                <w:ilvl w:val="0"/>
                <w:numId w:val="4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Apply different applications using studied data structures.</w:t>
            </w:r>
          </w:p>
          <w:p w14:paraId="5C75A9EE" w14:textId="77777777" w:rsidR="000421EC" w:rsidRDefault="000421EC" w:rsidP="00F763A5">
            <w:pPr>
              <w:bidi w:val="0"/>
              <w:rPr>
                <w:sz w:val="28"/>
                <w:szCs w:val="28"/>
              </w:rPr>
            </w:pPr>
          </w:p>
          <w:p w14:paraId="2904FE82" w14:textId="77777777" w:rsidR="000421EC" w:rsidRDefault="000421EC" w:rsidP="00F763A5">
            <w:pPr>
              <w:bidi w:val="0"/>
              <w:rPr>
                <w:sz w:val="28"/>
                <w:szCs w:val="28"/>
              </w:rPr>
            </w:pPr>
          </w:p>
        </w:tc>
      </w:tr>
      <w:tr w:rsidR="000421EC" w14:paraId="055D9B7E" w14:textId="77777777">
        <w:trPr>
          <w:trHeight w:val="624"/>
        </w:trPr>
        <w:tc>
          <w:tcPr>
            <w:tcW w:w="97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BE5F1"/>
            <w:vAlign w:val="center"/>
          </w:tcPr>
          <w:p w14:paraId="2437A264" w14:textId="77777777" w:rsidR="000421EC" w:rsidRDefault="00000000" w:rsidP="00F763A5">
            <w:pPr>
              <w:widowControl w:val="0"/>
              <w:bidi w:val="0"/>
              <w:spacing w:line="409" w:lineRule="auto"/>
              <w:ind w:left="107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14. Admission criteria.</w:t>
            </w:r>
          </w:p>
        </w:tc>
      </w:tr>
      <w:tr w:rsidR="000421EC" w14:paraId="46374E87" w14:textId="77777777">
        <w:trPr>
          <w:trHeight w:val="624"/>
        </w:trPr>
        <w:tc>
          <w:tcPr>
            <w:tcW w:w="9720" w:type="dxa"/>
            <w:vAlign w:val="center"/>
          </w:tcPr>
          <w:p w14:paraId="7322D6FC" w14:textId="77777777" w:rsidR="000421EC" w:rsidRDefault="00000000" w:rsidP="00F763A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According to the rules of the Ministry of Higher Education and Scientific Research in Iraq. </w:t>
            </w:r>
          </w:p>
          <w:p w14:paraId="1A9E73D1" w14:textId="77777777" w:rsidR="000421EC" w:rsidRDefault="000421EC" w:rsidP="00F763A5">
            <w:pPr>
              <w:bidi w:val="0"/>
              <w:rPr>
                <w:sz w:val="28"/>
                <w:szCs w:val="28"/>
              </w:rPr>
            </w:pPr>
          </w:p>
          <w:p w14:paraId="4BCDCC8D" w14:textId="77777777" w:rsidR="000421EC" w:rsidRDefault="000421EC" w:rsidP="00F763A5">
            <w:pPr>
              <w:bidi w:val="0"/>
              <w:rPr>
                <w:sz w:val="28"/>
                <w:szCs w:val="28"/>
              </w:rPr>
            </w:pPr>
          </w:p>
          <w:p w14:paraId="312D1CD5" w14:textId="77777777" w:rsidR="000421EC" w:rsidRDefault="000421EC" w:rsidP="00F763A5">
            <w:pPr>
              <w:bidi w:val="0"/>
              <w:rPr>
                <w:sz w:val="28"/>
                <w:szCs w:val="28"/>
              </w:rPr>
            </w:pPr>
          </w:p>
          <w:p w14:paraId="2AB7E887" w14:textId="77777777" w:rsidR="000421EC" w:rsidRDefault="000421EC" w:rsidP="00F763A5">
            <w:pPr>
              <w:bidi w:val="0"/>
              <w:rPr>
                <w:sz w:val="28"/>
                <w:szCs w:val="28"/>
              </w:rPr>
            </w:pPr>
          </w:p>
          <w:p w14:paraId="6C605204" w14:textId="77777777" w:rsidR="000421EC" w:rsidRDefault="000421EC" w:rsidP="00F763A5">
            <w:pPr>
              <w:bidi w:val="0"/>
              <w:rPr>
                <w:sz w:val="28"/>
                <w:szCs w:val="28"/>
              </w:rPr>
            </w:pPr>
          </w:p>
        </w:tc>
      </w:tr>
      <w:tr w:rsidR="000421EC" w14:paraId="04AF0E7D" w14:textId="77777777">
        <w:trPr>
          <w:trHeight w:val="624"/>
        </w:trPr>
        <w:tc>
          <w:tcPr>
            <w:tcW w:w="97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BE5F1"/>
            <w:vAlign w:val="center"/>
          </w:tcPr>
          <w:p w14:paraId="52CC5A3F" w14:textId="77777777" w:rsidR="000421EC" w:rsidRDefault="00000000" w:rsidP="00F763A5">
            <w:pPr>
              <w:tabs>
                <w:tab w:val="left" w:pos="507"/>
                <w:tab w:val="left" w:pos="792"/>
              </w:tabs>
              <w:bidi w:val="0"/>
              <w:ind w:left="360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lastRenderedPageBreak/>
              <w:t>15. Key sources of information about the programme</w:t>
            </w:r>
          </w:p>
        </w:tc>
      </w:tr>
      <w:tr w:rsidR="000421EC" w14:paraId="6206DB13" w14:textId="77777777">
        <w:trPr>
          <w:trHeight w:val="1709"/>
        </w:trPr>
        <w:tc>
          <w:tcPr>
            <w:tcW w:w="9720" w:type="dxa"/>
            <w:tcBorders>
              <w:bottom w:val="single" w:sz="8" w:space="0" w:color="4F81BD"/>
            </w:tcBorders>
            <w:vAlign w:val="center"/>
          </w:tcPr>
          <w:p w14:paraId="4ACB7E97" w14:textId="77777777" w:rsidR="000421EC" w:rsidRDefault="00000000" w:rsidP="00F763A5">
            <w:pPr>
              <w:numPr>
                <w:ilvl w:val="0"/>
                <w:numId w:val="5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Books</w:t>
            </w:r>
          </w:p>
          <w:p w14:paraId="7BC454FF" w14:textId="77777777" w:rsidR="000421EC" w:rsidRDefault="00000000" w:rsidP="00F763A5">
            <w:pPr>
              <w:numPr>
                <w:ilvl w:val="0"/>
                <w:numId w:val="5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Trusted Internet sources related to the Program </w:t>
            </w:r>
          </w:p>
          <w:p w14:paraId="35FDBB4A" w14:textId="77777777" w:rsidR="000421EC" w:rsidRDefault="00000000" w:rsidP="00F763A5">
            <w:pPr>
              <w:numPr>
                <w:ilvl w:val="0"/>
                <w:numId w:val="5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Papers.</w:t>
            </w:r>
          </w:p>
        </w:tc>
      </w:tr>
    </w:tbl>
    <w:p w14:paraId="3C0F55E6" w14:textId="77777777" w:rsidR="000421EC" w:rsidRDefault="000421EC">
      <w:pPr>
        <w:spacing w:after="200" w:line="276" w:lineRule="auto"/>
        <w:rPr>
          <w:sz w:val="28"/>
          <w:szCs w:val="28"/>
        </w:rPr>
        <w:sectPr w:rsidR="000421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79" w:right="1260" w:bottom="1079" w:left="1843" w:header="720" w:footer="720" w:gutter="0"/>
          <w:pgNumType w:start="0"/>
          <w:cols w:space="720"/>
          <w:titlePg/>
        </w:sectPr>
      </w:pPr>
    </w:p>
    <w:p w14:paraId="335F24E8" w14:textId="77777777" w:rsidR="000421EC" w:rsidRDefault="000421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8"/>
          <w:szCs w:val="28"/>
        </w:rPr>
      </w:pPr>
    </w:p>
    <w:tbl>
      <w:tblPr>
        <w:tblStyle w:val="a6"/>
        <w:bidiVisual/>
        <w:tblW w:w="15649" w:type="dxa"/>
        <w:tblInd w:w="-179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837"/>
        <w:gridCol w:w="900"/>
        <w:gridCol w:w="639"/>
        <w:gridCol w:w="621"/>
        <w:gridCol w:w="720"/>
        <w:gridCol w:w="720"/>
        <w:gridCol w:w="619"/>
        <w:gridCol w:w="641"/>
        <w:gridCol w:w="720"/>
        <w:gridCol w:w="540"/>
        <w:gridCol w:w="601"/>
        <w:gridCol w:w="537"/>
        <w:gridCol w:w="662"/>
        <w:gridCol w:w="590"/>
        <w:gridCol w:w="537"/>
        <w:gridCol w:w="1480"/>
        <w:gridCol w:w="1425"/>
        <w:gridCol w:w="1048"/>
        <w:gridCol w:w="1220"/>
      </w:tblGrid>
      <w:tr w:rsidR="000421EC" w14:paraId="7CA03ADA" w14:textId="77777777" w:rsidTr="00F763A5">
        <w:trPr>
          <w:trHeight w:val="454"/>
        </w:trPr>
        <w:tc>
          <w:tcPr>
            <w:tcW w:w="15649" w:type="dxa"/>
            <w:gridSpan w:val="20"/>
            <w:shd w:val="clear" w:color="auto" w:fill="A7BFDE"/>
            <w:vAlign w:val="center"/>
          </w:tcPr>
          <w:p w14:paraId="6417B5A4" w14:textId="77777777" w:rsidR="000421EC" w:rsidRDefault="00000000">
            <w:pPr>
              <w:widowControl w:val="0"/>
              <w:spacing w:line="245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231F20"/>
                <w:sz w:val="28"/>
                <w:szCs w:val="28"/>
              </w:rPr>
              <w:t>Curriculum Skills Map</w:t>
            </w:r>
          </w:p>
        </w:tc>
      </w:tr>
      <w:tr w:rsidR="000421EC" w14:paraId="2C5BA7BD" w14:textId="77777777" w:rsidTr="00F763A5">
        <w:trPr>
          <w:trHeight w:val="454"/>
        </w:trPr>
        <w:tc>
          <w:tcPr>
            <w:tcW w:w="15649" w:type="dxa"/>
            <w:gridSpan w:val="20"/>
            <w:shd w:val="clear" w:color="auto" w:fill="A7BFDE"/>
            <w:vAlign w:val="center"/>
          </w:tcPr>
          <w:p w14:paraId="29FEBB14" w14:textId="77777777" w:rsidR="000421EC" w:rsidRDefault="00000000">
            <w:pPr>
              <w:widowControl w:val="0"/>
              <w:spacing w:line="245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231F20"/>
                <w:sz w:val="28"/>
                <w:szCs w:val="28"/>
              </w:rPr>
              <w:t>please tick in the relevant boxes where individual Programme Learning Outcomes are being assessed</w:t>
            </w:r>
          </w:p>
        </w:tc>
      </w:tr>
      <w:tr w:rsidR="000421EC" w14:paraId="09C6E489" w14:textId="77777777" w:rsidTr="00F763A5">
        <w:trPr>
          <w:trHeight w:val="456"/>
        </w:trPr>
        <w:tc>
          <w:tcPr>
            <w:tcW w:w="10476" w:type="dxa"/>
            <w:gridSpan w:val="16"/>
            <w:tcBorders>
              <w:right w:val="single" w:sz="4" w:space="0" w:color="000000"/>
            </w:tcBorders>
            <w:shd w:val="clear" w:color="auto" w:fill="A7BFDE"/>
            <w:vAlign w:val="center"/>
          </w:tcPr>
          <w:p w14:paraId="533EBD59" w14:textId="77777777" w:rsidR="000421EC" w:rsidRDefault="00000000">
            <w:pPr>
              <w:widowControl w:val="0"/>
              <w:spacing w:line="245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231F20"/>
                <w:sz w:val="28"/>
                <w:szCs w:val="28"/>
              </w:rPr>
              <w:t xml:space="preserve">Programme Learning Outcomes  </w:t>
            </w:r>
          </w:p>
        </w:tc>
        <w:tc>
          <w:tcPr>
            <w:tcW w:w="5173" w:type="dxa"/>
            <w:gridSpan w:val="4"/>
            <w:tcBorders>
              <w:left w:val="single" w:sz="4" w:space="0" w:color="000000"/>
            </w:tcBorders>
            <w:shd w:val="clear" w:color="auto" w:fill="A7BFDE"/>
            <w:vAlign w:val="center"/>
          </w:tcPr>
          <w:p w14:paraId="28F2E84F" w14:textId="77777777" w:rsidR="000421EC" w:rsidRDefault="000421EC">
            <w:pPr>
              <w:widowControl w:val="0"/>
              <w:spacing w:line="245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421EC" w14:paraId="548C1425" w14:textId="77777777" w:rsidTr="00F763A5">
        <w:trPr>
          <w:trHeight w:val="884"/>
        </w:trPr>
        <w:tc>
          <w:tcPr>
            <w:tcW w:w="2968" w:type="dxa"/>
            <w:gridSpan w:val="4"/>
            <w:shd w:val="clear" w:color="auto" w:fill="A7BFDE"/>
            <w:vAlign w:val="center"/>
          </w:tcPr>
          <w:p w14:paraId="2E3A1A56" w14:textId="77777777" w:rsidR="000421EC" w:rsidRDefault="00000000">
            <w:pPr>
              <w:widowControl w:val="0"/>
              <w:spacing w:line="245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General and  Transferable Skills (or) Other skills relevant to employability and personal development</w:t>
            </w:r>
          </w:p>
        </w:tc>
        <w:tc>
          <w:tcPr>
            <w:tcW w:w="2680" w:type="dxa"/>
            <w:gridSpan w:val="4"/>
            <w:shd w:val="clear" w:color="auto" w:fill="A7BFDE"/>
            <w:vAlign w:val="center"/>
          </w:tcPr>
          <w:p w14:paraId="0611226C" w14:textId="77777777" w:rsidR="000421EC" w:rsidRDefault="000421EC">
            <w:pPr>
              <w:widowControl w:val="0"/>
              <w:spacing w:line="245" w:lineRule="auto"/>
              <w:jc w:val="center"/>
              <w:rPr>
                <w:color w:val="231F20"/>
                <w:sz w:val="26"/>
                <w:szCs w:val="26"/>
              </w:rPr>
            </w:pPr>
          </w:p>
          <w:p w14:paraId="5A624028" w14:textId="77777777" w:rsidR="000421EC" w:rsidRDefault="00000000">
            <w:pPr>
              <w:widowControl w:val="0"/>
              <w:spacing w:line="245" w:lineRule="auto"/>
              <w:jc w:val="center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Thinking Skills</w:t>
            </w:r>
          </w:p>
          <w:p w14:paraId="06441DD8" w14:textId="77777777" w:rsidR="000421EC" w:rsidRDefault="000421EC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2502" w:type="dxa"/>
            <w:gridSpan w:val="4"/>
            <w:shd w:val="clear" w:color="auto" w:fill="A7BFDE"/>
            <w:vAlign w:val="center"/>
          </w:tcPr>
          <w:p w14:paraId="7E399CBD" w14:textId="77777777" w:rsidR="000421EC" w:rsidRDefault="00000000">
            <w:pPr>
              <w:widowControl w:val="0"/>
              <w:spacing w:line="245" w:lineRule="auto"/>
              <w:jc w:val="center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Subject-specific skills</w:t>
            </w:r>
          </w:p>
          <w:p w14:paraId="033F047C" w14:textId="77777777" w:rsidR="000421EC" w:rsidRDefault="000421EC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326" w:type="dxa"/>
            <w:gridSpan w:val="4"/>
            <w:shd w:val="clear" w:color="auto" w:fill="D3DFEE"/>
            <w:vAlign w:val="center"/>
          </w:tcPr>
          <w:p w14:paraId="239BCC69" w14:textId="77777777" w:rsidR="000421EC" w:rsidRDefault="00000000">
            <w:pPr>
              <w:widowControl w:val="0"/>
              <w:spacing w:line="245" w:lineRule="auto"/>
              <w:jc w:val="center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Knowledge and</w:t>
            </w:r>
          </w:p>
          <w:p w14:paraId="2AFD96F0" w14:textId="77777777" w:rsidR="000421EC" w:rsidRDefault="00000000">
            <w:pPr>
              <w:widowControl w:val="0"/>
              <w:spacing w:line="245" w:lineRule="auto"/>
              <w:jc w:val="center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understanding</w:t>
            </w:r>
          </w:p>
          <w:p w14:paraId="5D9447E8" w14:textId="77777777" w:rsidR="000421EC" w:rsidRDefault="000421EC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80" w:type="dxa"/>
            <w:vMerge w:val="restart"/>
            <w:shd w:val="clear" w:color="auto" w:fill="A7BFDE"/>
            <w:vAlign w:val="center"/>
          </w:tcPr>
          <w:p w14:paraId="1C977D81" w14:textId="77777777" w:rsidR="000421EC" w:rsidRDefault="00000000">
            <w:pPr>
              <w:widowControl w:val="0"/>
              <w:spacing w:line="245" w:lineRule="auto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Core (C)</w:t>
            </w:r>
          </w:p>
          <w:p w14:paraId="7AB678C1" w14:textId="77777777" w:rsidR="000421EC" w:rsidRDefault="00000000">
            <w:pPr>
              <w:widowControl w:val="0"/>
              <w:spacing w:line="245" w:lineRule="auto"/>
              <w:jc w:val="center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Title or Option</w:t>
            </w:r>
          </w:p>
          <w:p w14:paraId="45437B79" w14:textId="77777777" w:rsidR="000421EC" w:rsidRDefault="00000000">
            <w:pPr>
              <w:widowControl w:val="0"/>
              <w:spacing w:line="245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(O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14:paraId="48E4B86F" w14:textId="77777777" w:rsidR="000421EC" w:rsidRDefault="000421EC">
            <w:pPr>
              <w:widowControl w:val="0"/>
              <w:spacing w:line="245" w:lineRule="auto"/>
              <w:jc w:val="center"/>
              <w:rPr>
                <w:color w:val="231F2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shd w:val="clear" w:color="auto" w:fill="A7BFDE"/>
            <w:vAlign w:val="center"/>
          </w:tcPr>
          <w:p w14:paraId="09844E3F" w14:textId="77777777" w:rsidR="000421EC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Course Title</w:t>
            </w:r>
          </w:p>
          <w:p w14:paraId="33BA8B26" w14:textId="77777777" w:rsidR="000421EC" w:rsidRDefault="000421EC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48" w:type="dxa"/>
            <w:vMerge w:val="restart"/>
            <w:shd w:val="clear" w:color="auto" w:fill="D3DFEE"/>
            <w:vAlign w:val="center"/>
          </w:tcPr>
          <w:p w14:paraId="1678F67E" w14:textId="77777777" w:rsidR="000421EC" w:rsidRDefault="00000000">
            <w:pPr>
              <w:widowControl w:val="0"/>
              <w:spacing w:line="245" w:lineRule="auto"/>
              <w:jc w:val="center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Course</w:t>
            </w:r>
          </w:p>
          <w:p w14:paraId="3994F067" w14:textId="77777777" w:rsidR="000421EC" w:rsidRDefault="00000000">
            <w:pPr>
              <w:widowControl w:val="0"/>
              <w:spacing w:line="245" w:lineRule="auto"/>
              <w:jc w:val="center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Code</w:t>
            </w:r>
          </w:p>
          <w:p w14:paraId="21D774D7" w14:textId="77777777" w:rsidR="000421EC" w:rsidRDefault="000421EC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20" w:type="dxa"/>
            <w:vMerge w:val="restart"/>
            <w:shd w:val="clear" w:color="auto" w:fill="C6D9F1"/>
            <w:vAlign w:val="center"/>
          </w:tcPr>
          <w:p w14:paraId="61AA1247" w14:textId="77777777" w:rsidR="000421EC" w:rsidRDefault="00000000">
            <w:pPr>
              <w:jc w:val="center"/>
              <w:rPr>
                <w:color w:val="231F2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Year / Level</w:t>
            </w:r>
          </w:p>
        </w:tc>
      </w:tr>
      <w:tr w:rsidR="000421EC" w14:paraId="59917E31" w14:textId="77777777" w:rsidTr="00F763A5">
        <w:trPr>
          <w:trHeight w:val="431"/>
        </w:trPr>
        <w:tc>
          <w:tcPr>
            <w:tcW w:w="592" w:type="dxa"/>
            <w:shd w:val="clear" w:color="auto" w:fill="A7BFDE"/>
            <w:vAlign w:val="center"/>
          </w:tcPr>
          <w:p w14:paraId="1CEDADEE" w14:textId="77777777" w:rsidR="000421EC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D4</w:t>
            </w:r>
          </w:p>
        </w:tc>
        <w:tc>
          <w:tcPr>
            <w:tcW w:w="837" w:type="dxa"/>
            <w:shd w:val="clear" w:color="auto" w:fill="A7BFDE"/>
            <w:vAlign w:val="center"/>
          </w:tcPr>
          <w:p w14:paraId="653638CF" w14:textId="77777777" w:rsidR="000421EC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D3</w:t>
            </w:r>
          </w:p>
        </w:tc>
        <w:tc>
          <w:tcPr>
            <w:tcW w:w="900" w:type="dxa"/>
            <w:shd w:val="clear" w:color="auto" w:fill="D3DFEE"/>
            <w:vAlign w:val="center"/>
          </w:tcPr>
          <w:p w14:paraId="6C2E43A0" w14:textId="77777777" w:rsidR="000421EC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D2</w:t>
            </w:r>
          </w:p>
        </w:tc>
        <w:tc>
          <w:tcPr>
            <w:tcW w:w="639" w:type="dxa"/>
            <w:shd w:val="clear" w:color="auto" w:fill="D3DFEE"/>
            <w:vAlign w:val="center"/>
          </w:tcPr>
          <w:p w14:paraId="45E53694" w14:textId="77777777" w:rsidR="000421EC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D1</w:t>
            </w:r>
          </w:p>
        </w:tc>
        <w:tc>
          <w:tcPr>
            <w:tcW w:w="621" w:type="dxa"/>
            <w:shd w:val="clear" w:color="auto" w:fill="A7BFDE"/>
            <w:vAlign w:val="center"/>
          </w:tcPr>
          <w:p w14:paraId="056BA383" w14:textId="77777777" w:rsidR="000421EC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C4</w:t>
            </w:r>
          </w:p>
        </w:tc>
        <w:tc>
          <w:tcPr>
            <w:tcW w:w="720" w:type="dxa"/>
            <w:shd w:val="clear" w:color="auto" w:fill="A7BFDE"/>
            <w:vAlign w:val="center"/>
          </w:tcPr>
          <w:p w14:paraId="0D6C809B" w14:textId="77777777" w:rsidR="000421EC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C3</w:t>
            </w:r>
          </w:p>
        </w:tc>
        <w:tc>
          <w:tcPr>
            <w:tcW w:w="720" w:type="dxa"/>
            <w:shd w:val="clear" w:color="auto" w:fill="D3DFEE"/>
            <w:vAlign w:val="center"/>
          </w:tcPr>
          <w:p w14:paraId="168E6DA3" w14:textId="77777777" w:rsidR="000421EC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C2</w:t>
            </w:r>
          </w:p>
        </w:tc>
        <w:tc>
          <w:tcPr>
            <w:tcW w:w="619" w:type="dxa"/>
            <w:shd w:val="clear" w:color="auto" w:fill="D3DFEE"/>
            <w:vAlign w:val="center"/>
          </w:tcPr>
          <w:p w14:paraId="7110C9F3" w14:textId="77777777" w:rsidR="000421EC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C1</w:t>
            </w:r>
          </w:p>
        </w:tc>
        <w:tc>
          <w:tcPr>
            <w:tcW w:w="641" w:type="dxa"/>
            <w:shd w:val="clear" w:color="auto" w:fill="A7BFDE"/>
            <w:vAlign w:val="center"/>
          </w:tcPr>
          <w:p w14:paraId="2C2050E9" w14:textId="77777777" w:rsidR="000421EC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B4</w:t>
            </w:r>
          </w:p>
        </w:tc>
        <w:tc>
          <w:tcPr>
            <w:tcW w:w="720" w:type="dxa"/>
            <w:shd w:val="clear" w:color="auto" w:fill="A7BFDE"/>
            <w:vAlign w:val="center"/>
          </w:tcPr>
          <w:p w14:paraId="6ECCC831" w14:textId="77777777" w:rsidR="000421EC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B3</w:t>
            </w:r>
          </w:p>
        </w:tc>
        <w:tc>
          <w:tcPr>
            <w:tcW w:w="540" w:type="dxa"/>
            <w:shd w:val="clear" w:color="auto" w:fill="A7BFDE"/>
            <w:vAlign w:val="center"/>
          </w:tcPr>
          <w:p w14:paraId="4128FFEE" w14:textId="77777777" w:rsidR="000421EC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B2</w:t>
            </w:r>
          </w:p>
        </w:tc>
        <w:tc>
          <w:tcPr>
            <w:tcW w:w="601" w:type="dxa"/>
            <w:shd w:val="clear" w:color="auto" w:fill="A7BFDE"/>
            <w:vAlign w:val="center"/>
          </w:tcPr>
          <w:p w14:paraId="5CEF1850" w14:textId="77777777" w:rsidR="000421EC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B1</w:t>
            </w:r>
          </w:p>
        </w:tc>
        <w:tc>
          <w:tcPr>
            <w:tcW w:w="537" w:type="dxa"/>
            <w:shd w:val="clear" w:color="auto" w:fill="A7BFDE"/>
            <w:vAlign w:val="center"/>
          </w:tcPr>
          <w:p w14:paraId="5B84A082" w14:textId="77777777" w:rsidR="000421EC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A4</w:t>
            </w:r>
          </w:p>
        </w:tc>
        <w:tc>
          <w:tcPr>
            <w:tcW w:w="662" w:type="dxa"/>
            <w:shd w:val="clear" w:color="auto" w:fill="A7BFDE"/>
            <w:vAlign w:val="center"/>
          </w:tcPr>
          <w:p w14:paraId="0A0E8734" w14:textId="77777777" w:rsidR="000421EC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A3</w:t>
            </w:r>
          </w:p>
        </w:tc>
        <w:tc>
          <w:tcPr>
            <w:tcW w:w="590" w:type="dxa"/>
            <w:shd w:val="clear" w:color="auto" w:fill="A7BFDE"/>
            <w:vAlign w:val="center"/>
          </w:tcPr>
          <w:p w14:paraId="6A657F8C" w14:textId="77777777" w:rsidR="000421EC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A2</w:t>
            </w:r>
          </w:p>
        </w:tc>
        <w:tc>
          <w:tcPr>
            <w:tcW w:w="537" w:type="dxa"/>
            <w:shd w:val="clear" w:color="auto" w:fill="A7BFDE"/>
            <w:vAlign w:val="center"/>
          </w:tcPr>
          <w:p w14:paraId="52DB1DC3" w14:textId="77777777" w:rsidR="000421EC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A1</w:t>
            </w:r>
          </w:p>
        </w:tc>
        <w:tc>
          <w:tcPr>
            <w:tcW w:w="1480" w:type="dxa"/>
            <w:vMerge/>
            <w:shd w:val="clear" w:color="auto" w:fill="A7BFDE"/>
            <w:vAlign w:val="center"/>
          </w:tcPr>
          <w:p w14:paraId="3B119E01" w14:textId="77777777" w:rsidR="000421EC" w:rsidRDefault="00042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shd w:val="clear" w:color="auto" w:fill="A7BFDE"/>
            <w:vAlign w:val="center"/>
          </w:tcPr>
          <w:p w14:paraId="2DE74FE0" w14:textId="77777777" w:rsidR="000421EC" w:rsidRDefault="00042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vMerge/>
            <w:shd w:val="clear" w:color="auto" w:fill="D3DFEE"/>
            <w:vAlign w:val="center"/>
          </w:tcPr>
          <w:p w14:paraId="1DF0111B" w14:textId="77777777" w:rsidR="000421EC" w:rsidRDefault="00042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C6D9F1"/>
            <w:vAlign w:val="center"/>
          </w:tcPr>
          <w:p w14:paraId="1DCCEC49" w14:textId="77777777" w:rsidR="000421EC" w:rsidRDefault="00042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F763A5" w14:paraId="6C8FDF20" w14:textId="77777777" w:rsidTr="00F763A5">
        <w:trPr>
          <w:trHeight w:val="340"/>
        </w:trPr>
        <w:tc>
          <w:tcPr>
            <w:tcW w:w="592" w:type="dxa"/>
            <w:shd w:val="clear" w:color="auto" w:fill="A7BFDE"/>
          </w:tcPr>
          <w:p w14:paraId="3DA2F731" w14:textId="77777777" w:rsidR="000421EC" w:rsidRDefault="000421EC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7BFDE"/>
          </w:tcPr>
          <w:p w14:paraId="2FF1E107" w14:textId="77777777" w:rsidR="000421EC" w:rsidRDefault="000421EC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14:paraId="6D52954B" w14:textId="77777777" w:rsidR="000421EC" w:rsidRDefault="000421EC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000000" w:themeFill="text1"/>
          </w:tcPr>
          <w:p w14:paraId="14365097" w14:textId="77777777" w:rsidR="000421EC" w:rsidRDefault="000421EC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000000" w:themeFill="text1"/>
          </w:tcPr>
          <w:p w14:paraId="02BE6B87" w14:textId="77777777" w:rsidR="000421EC" w:rsidRDefault="000421EC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5E2FD622" w14:textId="77777777" w:rsidR="000421EC" w:rsidRDefault="000421EC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6C36CA1E" w14:textId="77777777" w:rsidR="000421EC" w:rsidRDefault="000421EC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000000" w:themeFill="text1"/>
          </w:tcPr>
          <w:p w14:paraId="0CF4C3BB" w14:textId="77777777" w:rsidR="000421EC" w:rsidRDefault="000421EC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7BFDE"/>
          </w:tcPr>
          <w:p w14:paraId="2505A6E4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3DFEE"/>
          </w:tcPr>
          <w:p w14:paraId="64E03704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14:paraId="08AB8B85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000000" w:themeFill="text1"/>
          </w:tcPr>
          <w:p w14:paraId="3814127B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FDE"/>
          </w:tcPr>
          <w:p w14:paraId="7515D61E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000000" w:themeFill="text1"/>
          </w:tcPr>
          <w:p w14:paraId="61C42A24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000000" w:themeFill="text1"/>
          </w:tcPr>
          <w:p w14:paraId="3D91A0FD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000000" w:themeFill="text1"/>
          </w:tcPr>
          <w:p w14:paraId="16D9D1B2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7BFDE"/>
          </w:tcPr>
          <w:p w14:paraId="3D4E4D97" w14:textId="681F2364" w:rsidR="000421EC" w:rsidRDefault="00F763A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425" w:type="dxa"/>
            <w:shd w:val="clear" w:color="auto" w:fill="A7BFDE"/>
          </w:tcPr>
          <w:p w14:paraId="00036EFA" w14:textId="0B289198" w:rsidR="000421EC" w:rsidRDefault="00F763A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Structure</w:t>
            </w:r>
          </w:p>
        </w:tc>
        <w:tc>
          <w:tcPr>
            <w:tcW w:w="1048" w:type="dxa"/>
            <w:shd w:val="clear" w:color="auto" w:fill="A7BFDE"/>
          </w:tcPr>
          <w:p w14:paraId="1EC52D7C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shd w:val="clear" w:color="auto" w:fill="A7BFDE"/>
          </w:tcPr>
          <w:p w14:paraId="0D6EBE86" w14:textId="1424308C" w:rsidR="000421EC" w:rsidRDefault="00AC5A3C" w:rsidP="00F763A5">
            <w:pPr>
              <w:bidi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Third</w:t>
            </w:r>
          </w:p>
        </w:tc>
      </w:tr>
      <w:tr w:rsidR="000421EC" w14:paraId="28855707" w14:textId="77777777" w:rsidTr="00F763A5">
        <w:trPr>
          <w:trHeight w:val="340"/>
        </w:trPr>
        <w:tc>
          <w:tcPr>
            <w:tcW w:w="592" w:type="dxa"/>
            <w:shd w:val="clear" w:color="auto" w:fill="A7BFDE"/>
          </w:tcPr>
          <w:p w14:paraId="666FB8E9" w14:textId="77777777" w:rsidR="000421EC" w:rsidRDefault="000421EC">
            <w:pP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7BFDE"/>
          </w:tcPr>
          <w:p w14:paraId="6715A2A0" w14:textId="77777777" w:rsidR="000421EC" w:rsidRDefault="000421EC">
            <w:pP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7BFDE"/>
          </w:tcPr>
          <w:p w14:paraId="440CC81D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A7BFDE"/>
          </w:tcPr>
          <w:p w14:paraId="3965E145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7BFDE"/>
          </w:tcPr>
          <w:p w14:paraId="147FDAA7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FDE"/>
          </w:tcPr>
          <w:p w14:paraId="07F3F032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FDE"/>
          </w:tcPr>
          <w:p w14:paraId="34525221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7BFDE"/>
          </w:tcPr>
          <w:p w14:paraId="55259D05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7BFDE"/>
          </w:tcPr>
          <w:p w14:paraId="1F05AB46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FDE"/>
          </w:tcPr>
          <w:p w14:paraId="378869D5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7BFDE"/>
          </w:tcPr>
          <w:p w14:paraId="0750DC36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7BFDE"/>
          </w:tcPr>
          <w:p w14:paraId="441CB033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FDE"/>
          </w:tcPr>
          <w:p w14:paraId="1BA0714B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7BFDE"/>
          </w:tcPr>
          <w:p w14:paraId="7526F8C6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7BFDE"/>
          </w:tcPr>
          <w:p w14:paraId="7322BC69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FDE"/>
          </w:tcPr>
          <w:p w14:paraId="16A30B59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7BFDE"/>
          </w:tcPr>
          <w:p w14:paraId="07F70AE9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7BFDE"/>
          </w:tcPr>
          <w:p w14:paraId="2B6A3B40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7BFDE"/>
          </w:tcPr>
          <w:p w14:paraId="256FDF57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A7BFDE"/>
          </w:tcPr>
          <w:p w14:paraId="4FD7E552" w14:textId="77777777" w:rsidR="000421EC" w:rsidRDefault="00042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421EC" w14:paraId="3FAC731B" w14:textId="77777777" w:rsidTr="00F763A5">
        <w:trPr>
          <w:trHeight w:val="340"/>
        </w:trPr>
        <w:tc>
          <w:tcPr>
            <w:tcW w:w="592" w:type="dxa"/>
            <w:shd w:val="clear" w:color="auto" w:fill="A7BFDE"/>
          </w:tcPr>
          <w:p w14:paraId="1E687206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7BFDE"/>
          </w:tcPr>
          <w:p w14:paraId="27EB18C9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3DFEE"/>
          </w:tcPr>
          <w:p w14:paraId="0122B13D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D3DFEE"/>
          </w:tcPr>
          <w:p w14:paraId="2AF618F3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7BFDE"/>
          </w:tcPr>
          <w:p w14:paraId="3E27E710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FDE"/>
          </w:tcPr>
          <w:p w14:paraId="1BD82C6A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3DFEE"/>
          </w:tcPr>
          <w:p w14:paraId="4F2CA756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D3DFEE"/>
          </w:tcPr>
          <w:p w14:paraId="7F1C7D5B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7BFDE"/>
          </w:tcPr>
          <w:p w14:paraId="03021A94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3DFEE"/>
          </w:tcPr>
          <w:p w14:paraId="02C23F77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7BFDE"/>
          </w:tcPr>
          <w:p w14:paraId="71096556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D3DFEE"/>
          </w:tcPr>
          <w:p w14:paraId="1081926C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FDE"/>
          </w:tcPr>
          <w:p w14:paraId="55DAE0B8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D3DFEE"/>
          </w:tcPr>
          <w:p w14:paraId="48EBE87B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7BFDE"/>
          </w:tcPr>
          <w:p w14:paraId="1D429745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D3DFEE"/>
          </w:tcPr>
          <w:p w14:paraId="1EB1EAB7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7BFDE"/>
          </w:tcPr>
          <w:p w14:paraId="2A862E3F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7BFDE"/>
          </w:tcPr>
          <w:p w14:paraId="78A8F077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7BFDE"/>
          </w:tcPr>
          <w:p w14:paraId="041DED4F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shd w:val="clear" w:color="auto" w:fill="A7BFDE"/>
          </w:tcPr>
          <w:p w14:paraId="0B25AEB8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421EC" w14:paraId="4520210A" w14:textId="77777777" w:rsidTr="00F763A5">
        <w:trPr>
          <w:trHeight w:val="340"/>
        </w:trPr>
        <w:tc>
          <w:tcPr>
            <w:tcW w:w="592" w:type="dxa"/>
            <w:shd w:val="clear" w:color="auto" w:fill="A7BFDE"/>
          </w:tcPr>
          <w:p w14:paraId="55C8975E" w14:textId="77777777" w:rsidR="000421EC" w:rsidRDefault="000421EC">
            <w:pP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7BFDE"/>
          </w:tcPr>
          <w:p w14:paraId="0B63D2B5" w14:textId="77777777" w:rsidR="000421EC" w:rsidRDefault="000421EC">
            <w:pP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7BFDE"/>
          </w:tcPr>
          <w:p w14:paraId="0F973044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A7BFDE"/>
          </w:tcPr>
          <w:p w14:paraId="36235142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7BFDE"/>
          </w:tcPr>
          <w:p w14:paraId="03F11F6E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FDE"/>
          </w:tcPr>
          <w:p w14:paraId="544F7941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FDE"/>
          </w:tcPr>
          <w:p w14:paraId="07EB9898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7BFDE"/>
          </w:tcPr>
          <w:p w14:paraId="7449BADC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7BFDE"/>
          </w:tcPr>
          <w:p w14:paraId="4B927A3D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FDE"/>
          </w:tcPr>
          <w:p w14:paraId="4D685ACA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7BFDE"/>
          </w:tcPr>
          <w:p w14:paraId="376FCF0D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7BFDE"/>
          </w:tcPr>
          <w:p w14:paraId="5766ED21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FDE"/>
          </w:tcPr>
          <w:p w14:paraId="22A3E8CD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7BFDE"/>
          </w:tcPr>
          <w:p w14:paraId="0526C3D6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7BFDE"/>
          </w:tcPr>
          <w:p w14:paraId="3B33A788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FDE"/>
          </w:tcPr>
          <w:p w14:paraId="47AEEE7D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7BFDE"/>
          </w:tcPr>
          <w:p w14:paraId="1D000256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7BFDE"/>
          </w:tcPr>
          <w:p w14:paraId="24665750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7BFDE"/>
          </w:tcPr>
          <w:p w14:paraId="05306924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A7BFDE"/>
          </w:tcPr>
          <w:p w14:paraId="2D3E2BB9" w14:textId="77777777" w:rsidR="000421EC" w:rsidRDefault="00042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421EC" w14:paraId="7F68AB93" w14:textId="77777777" w:rsidTr="00F763A5">
        <w:trPr>
          <w:trHeight w:val="340"/>
        </w:trPr>
        <w:tc>
          <w:tcPr>
            <w:tcW w:w="592" w:type="dxa"/>
            <w:shd w:val="clear" w:color="auto" w:fill="A7BFDE"/>
          </w:tcPr>
          <w:p w14:paraId="7CA04563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7BFDE"/>
          </w:tcPr>
          <w:p w14:paraId="2B92CF1E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3DFEE"/>
          </w:tcPr>
          <w:p w14:paraId="3A2077F5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D3DFEE"/>
          </w:tcPr>
          <w:p w14:paraId="0AA6C57A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7BFDE"/>
          </w:tcPr>
          <w:p w14:paraId="3AF29A22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FDE"/>
          </w:tcPr>
          <w:p w14:paraId="080FE8C4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3DFEE"/>
          </w:tcPr>
          <w:p w14:paraId="65615595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D3DFEE"/>
          </w:tcPr>
          <w:p w14:paraId="621D1FAD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7BFDE"/>
          </w:tcPr>
          <w:p w14:paraId="125514EE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3DFEE"/>
          </w:tcPr>
          <w:p w14:paraId="6510A335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7BFDE"/>
          </w:tcPr>
          <w:p w14:paraId="4A5223A9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D3DFEE"/>
          </w:tcPr>
          <w:p w14:paraId="4C2EEA74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FDE"/>
          </w:tcPr>
          <w:p w14:paraId="3EE538BC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D3DFEE"/>
          </w:tcPr>
          <w:p w14:paraId="7ABE60E8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7BFDE"/>
          </w:tcPr>
          <w:p w14:paraId="74989199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D3DFEE"/>
          </w:tcPr>
          <w:p w14:paraId="1C169B63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7BFDE"/>
          </w:tcPr>
          <w:p w14:paraId="2A53E1BC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7BFDE"/>
          </w:tcPr>
          <w:p w14:paraId="6F07A8AF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7BFDE"/>
          </w:tcPr>
          <w:p w14:paraId="13DF350B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shd w:val="clear" w:color="auto" w:fill="A7BFDE"/>
          </w:tcPr>
          <w:p w14:paraId="75029706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421EC" w14:paraId="275720D2" w14:textId="77777777" w:rsidTr="00F763A5">
        <w:trPr>
          <w:trHeight w:val="340"/>
        </w:trPr>
        <w:tc>
          <w:tcPr>
            <w:tcW w:w="592" w:type="dxa"/>
            <w:shd w:val="clear" w:color="auto" w:fill="A7BFDE"/>
          </w:tcPr>
          <w:p w14:paraId="6D8B23E8" w14:textId="77777777" w:rsidR="000421EC" w:rsidRDefault="000421EC">
            <w:pP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7BFDE"/>
          </w:tcPr>
          <w:p w14:paraId="0DED5EB7" w14:textId="77777777" w:rsidR="000421EC" w:rsidRDefault="000421EC">
            <w:pP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7BFDE"/>
          </w:tcPr>
          <w:p w14:paraId="66574774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A7BFDE"/>
          </w:tcPr>
          <w:p w14:paraId="3D5D1717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7BFDE"/>
          </w:tcPr>
          <w:p w14:paraId="374BA10D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FDE"/>
          </w:tcPr>
          <w:p w14:paraId="6B6E4570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FDE"/>
          </w:tcPr>
          <w:p w14:paraId="006AD21A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7BFDE"/>
          </w:tcPr>
          <w:p w14:paraId="1D0ADF07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7BFDE"/>
          </w:tcPr>
          <w:p w14:paraId="451AD022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FDE"/>
          </w:tcPr>
          <w:p w14:paraId="30AF7D5C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7BFDE"/>
          </w:tcPr>
          <w:p w14:paraId="5768FBDA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7BFDE"/>
          </w:tcPr>
          <w:p w14:paraId="7192B455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FDE"/>
          </w:tcPr>
          <w:p w14:paraId="241D0E6D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7BFDE"/>
          </w:tcPr>
          <w:p w14:paraId="09BF34A8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7BFDE"/>
          </w:tcPr>
          <w:p w14:paraId="0753C855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FDE"/>
          </w:tcPr>
          <w:p w14:paraId="34391A4E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7BFDE"/>
          </w:tcPr>
          <w:p w14:paraId="0DB2E95F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7BFDE"/>
          </w:tcPr>
          <w:p w14:paraId="23AF9C7B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7BFDE"/>
          </w:tcPr>
          <w:p w14:paraId="2312F2A7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A7BFDE"/>
          </w:tcPr>
          <w:p w14:paraId="28F3AD96" w14:textId="77777777" w:rsidR="000421EC" w:rsidRDefault="00042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421EC" w14:paraId="4FA4C5EC" w14:textId="77777777" w:rsidTr="00F763A5">
        <w:trPr>
          <w:trHeight w:val="340"/>
        </w:trPr>
        <w:tc>
          <w:tcPr>
            <w:tcW w:w="592" w:type="dxa"/>
            <w:shd w:val="clear" w:color="auto" w:fill="A7BFDE"/>
          </w:tcPr>
          <w:p w14:paraId="5492DD26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7BFDE"/>
          </w:tcPr>
          <w:p w14:paraId="213AD1E0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3DFEE"/>
          </w:tcPr>
          <w:p w14:paraId="68923465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D3DFEE"/>
          </w:tcPr>
          <w:p w14:paraId="4BF10578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7BFDE"/>
          </w:tcPr>
          <w:p w14:paraId="786BB351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FDE"/>
          </w:tcPr>
          <w:p w14:paraId="56CB2BC0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3DFEE"/>
          </w:tcPr>
          <w:p w14:paraId="4B5A525F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D3DFEE"/>
          </w:tcPr>
          <w:p w14:paraId="6316D662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7BFDE"/>
          </w:tcPr>
          <w:p w14:paraId="7E2B5F90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3DFEE"/>
          </w:tcPr>
          <w:p w14:paraId="60FE2214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7BFDE"/>
          </w:tcPr>
          <w:p w14:paraId="106E4265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D3DFEE"/>
          </w:tcPr>
          <w:p w14:paraId="70F5CA18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FDE"/>
          </w:tcPr>
          <w:p w14:paraId="2056FDC5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D3DFEE"/>
          </w:tcPr>
          <w:p w14:paraId="44523C91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7BFDE"/>
          </w:tcPr>
          <w:p w14:paraId="21EA63E4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D3DFEE"/>
          </w:tcPr>
          <w:p w14:paraId="3806D3CE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7BFDE"/>
          </w:tcPr>
          <w:p w14:paraId="78F86597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7BFDE"/>
          </w:tcPr>
          <w:p w14:paraId="6C5E574D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7BFDE"/>
          </w:tcPr>
          <w:p w14:paraId="7A481224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shd w:val="clear" w:color="auto" w:fill="A7BFDE"/>
          </w:tcPr>
          <w:p w14:paraId="39ECE1F2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421EC" w14:paraId="34AC8B42" w14:textId="77777777" w:rsidTr="00F763A5">
        <w:trPr>
          <w:trHeight w:val="340"/>
        </w:trPr>
        <w:tc>
          <w:tcPr>
            <w:tcW w:w="592" w:type="dxa"/>
            <w:shd w:val="clear" w:color="auto" w:fill="A7BFDE"/>
          </w:tcPr>
          <w:p w14:paraId="7F49D3BC" w14:textId="77777777" w:rsidR="000421EC" w:rsidRDefault="000421EC">
            <w:pP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7BFDE"/>
          </w:tcPr>
          <w:p w14:paraId="4E4CCDCE" w14:textId="77777777" w:rsidR="000421EC" w:rsidRDefault="000421EC">
            <w:pP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7BFDE"/>
          </w:tcPr>
          <w:p w14:paraId="73803113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A7BFDE"/>
          </w:tcPr>
          <w:p w14:paraId="17E78C8F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7BFDE"/>
          </w:tcPr>
          <w:p w14:paraId="2907F7BB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FDE"/>
          </w:tcPr>
          <w:p w14:paraId="31B79A19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FDE"/>
          </w:tcPr>
          <w:p w14:paraId="6B9F90C3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7BFDE"/>
          </w:tcPr>
          <w:p w14:paraId="63818751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7BFDE"/>
          </w:tcPr>
          <w:p w14:paraId="7B311FA4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FDE"/>
          </w:tcPr>
          <w:p w14:paraId="2697C207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7BFDE"/>
          </w:tcPr>
          <w:p w14:paraId="26FB4C4E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7BFDE"/>
          </w:tcPr>
          <w:p w14:paraId="11AB03F0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FDE"/>
          </w:tcPr>
          <w:p w14:paraId="68C2B91F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7BFDE"/>
          </w:tcPr>
          <w:p w14:paraId="1144B72D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7BFDE"/>
          </w:tcPr>
          <w:p w14:paraId="1433F5D1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FDE"/>
          </w:tcPr>
          <w:p w14:paraId="286A1CCF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7BFDE"/>
          </w:tcPr>
          <w:p w14:paraId="09DFE86D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7BFDE"/>
          </w:tcPr>
          <w:p w14:paraId="6DE44C0D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7BFDE"/>
          </w:tcPr>
          <w:p w14:paraId="6A46803D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A7BFDE"/>
          </w:tcPr>
          <w:p w14:paraId="2DB28532" w14:textId="77777777" w:rsidR="000421EC" w:rsidRDefault="00042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421EC" w14:paraId="33C8FC30" w14:textId="77777777" w:rsidTr="00F763A5">
        <w:trPr>
          <w:trHeight w:val="340"/>
        </w:trPr>
        <w:tc>
          <w:tcPr>
            <w:tcW w:w="592" w:type="dxa"/>
            <w:shd w:val="clear" w:color="auto" w:fill="A7BFDE"/>
          </w:tcPr>
          <w:p w14:paraId="5A673060" w14:textId="77777777" w:rsidR="000421EC" w:rsidRDefault="000421EC">
            <w:pP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7BFDE"/>
          </w:tcPr>
          <w:p w14:paraId="43B7C511" w14:textId="77777777" w:rsidR="000421EC" w:rsidRDefault="000421EC">
            <w:pP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7BFDE"/>
          </w:tcPr>
          <w:p w14:paraId="7C0FF01E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A7BFDE"/>
          </w:tcPr>
          <w:p w14:paraId="0A7BB207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7BFDE"/>
          </w:tcPr>
          <w:p w14:paraId="46696539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FDE"/>
          </w:tcPr>
          <w:p w14:paraId="545D1BC4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FDE"/>
          </w:tcPr>
          <w:p w14:paraId="12FF02CD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7BFDE"/>
          </w:tcPr>
          <w:p w14:paraId="5C1B28B8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7BFDE"/>
          </w:tcPr>
          <w:p w14:paraId="18F6082B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FDE"/>
          </w:tcPr>
          <w:p w14:paraId="31A40D9F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7BFDE"/>
          </w:tcPr>
          <w:p w14:paraId="7DAB68D8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7BFDE"/>
          </w:tcPr>
          <w:p w14:paraId="33E22FBD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FDE"/>
          </w:tcPr>
          <w:p w14:paraId="074E3683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7BFDE"/>
          </w:tcPr>
          <w:p w14:paraId="5E8DF2B0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7BFDE"/>
          </w:tcPr>
          <w:p w14:paraId="06A44580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FDE"/>
          </w:tcPr>
          <w:p w14:paraId="670AE0C4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7BFDE"/>
          </w:tcPr>
          <w:p w14:paraId="275DB1EC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7BFDE"/>
          </w:tcPr>
          <w:p w14:paraId="507F61BB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7BFDE"/>
          </w:tcPr>
          <w:p w14:paraId="41D52936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shd w:val="clear" w:color="auto" w:fill="A7BFDE"/>
          </w:tcPr>
          <w:p w14:paraId="299AD423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421EC" w14:paraId="77EFDC8E" w14:textId="77777777" w:rsidTr="00F763A5">
        <w:trPr>
          <w:trHeight w:val="340"/>
        </w:trPr>
        <w:tc>
          <w:tcPr>
            <w:tcW w:w="592" w:type="dxa"/>
            <w:shd w:val="clear" w:color="auto" w:fill="A7BFDE"/>
          </w:tcPr>
          <w:p w14:paraId="407F7D20" w14:textId="77777777" w:rsidR="000421EC" w:rsidRDefault="000421EC">
            <w:pP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7BFDE"/>
          </w:tcPr>
          <w:p w14:paraId="75F01D99" w14:textId="77777777" w:rsidR="000421EC" w:rsidRDefault="000421EC">
            <w:pP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7BFDE"/>
          </w:tcPr>
          <w:p w14:paraId="17AC62C8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A7BFDE"/>
          </w:tcPr>
          <w:p w14:paraId="4B565139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7BFDE"/>
          </w:tcPr>
          <w:p w14:paraId="4976C4E2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FDE"/>
          </w:tcPr>
          <w:p w14:paraId="6C6BEF63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FDE"/>
          </w:tcPr>
          <w:p w14:paraId="03CB8847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7BFDE"/>
          </w:tcPr>
          <w:p w14:paraId="3237C111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7BFDE"/>
          </w:tcPr>
          <w:p w14:paraId="1FF688A3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FDE"/>
          </w:tcPr>
          <w:p w14:paraId="4FE4986D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7BFDE"/>
          </w:tcPr>
          <w:p w14:paraId="0FB864D1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7BFDE"/>
          </w:tcPr>
          <w:p w14:paraId="300069E3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FDE"/>
          </w:tcPr>
          <w:p w14:paraId="1AEAF9A4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7BFDE"/>
          </w:tcPr>
          <w:p w14:paraId="4377C9B1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7BFDE"/>
          </w:tcPr>
          <w:p w14:paraId="65815F38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FDE"/>
          </w:tcPr>
          <w:p w14:paraId="2F2ED1F8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7BFDE"/>
          </w:tcPr>
          <w:p w14:paraId="3239DCC7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7BFDE"/>
          </w:tcPr>
          <w:p w14:paraId="70D79548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7BFDE"/>
          </w:tcPr>
          <w:p w14:paraId="1986E6F1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A7BFDE"/>
          </w:tcPr>
          <w:p w14:paraId="675661B9" w14:textId="77777777" w:rsidR="000421EC" w:rsidRDefault="00042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421EC" w14:paraId="05C98A88" w14:textId="77777777" w:rsidTr="00F763A5">
        <w:trPr>
          <w:trHeight w:val="340"/>
        </w:trPr>
        <w:tc>
          <w:tcPr>
            <w:tcW w:w="592" w:type="dxa"/>
            <w:shd w:val="clear" w:color="auto" w:fill="A7BFDE"/>
          </w:tcPr>
          <w:p w14:paraId="47ED386F" w14:textId="77777777" w:rsidR="000421EC" w:rsidRDefault="000421EC">
            <w:pP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7BFDE"/>
          </w:tcPr>
          <w:p w14:paraId="729AD61C" w14:textId="77777777" w:rsidR="000421EC" w:rsidRDefault="000421EC">
            <w:pP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7BFDE"/>
          </w:tcPr>
          <w:p w14:paraId="3914DD91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A7BFDE"/>
          </w:tcPr>
          <w:p w14:paraId="7084E501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7BFDE"/>
          </w:tcPr>
          <w:p w14:paraId="355255B2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FDE"/>
          </w:tcPr>
          <w:p w14:paraId="32AE4ABB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FDE"/>
          </w:tcPr>
          <w:p w14:paraId="6375C332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7BFDE"/>
          </w:tcPr>
          <w:p w14:paraId="37CE3825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7BFDE"/>
          </w:tcPr>
          <w:p w14:paraId="7D4CBB41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FDE"/>
          </w:tcPr>
          <w:p w14:paraId="03B8A853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7BFDE"/>
          </w:tcPr>
          <w:p w14:paraId="5E1E276E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7BFDE"/>
          </w:tcPr>
          <w:p w14:paraId="45DB9867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FDE"/>
          </w:tcPr>
          <w:p w14:paraId="14728169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7BFDE"/>
          </w:tcPr>
          <w:p w14:paraId="07DB5265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7BFDE"/>
          </w:tcPr>
          <w:p w14:paraId="03F4977B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FDE"/>
          </w:tcPr>
          <w:p w14:paraId="5963F24B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7BFDE"/>
          </w:tcPr>
          <w:p w14:paraId="6A531251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7BFDE"/>
          </w:tcPr>
          <w:p w14:paraId="0FF29CEC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7BFDE"/>
          </w:tcPr>
          <w:p w14:paraId="697AC7FF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shd w:val="clear" w:color="auto" w:fill="A7BFDE"/>
          </w:tcPr>
          <w:p w14:paraId="26577FAB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421EC" w14:paraId="353BC803" w14:textId="77777777" w:rsidTr="00F763A5">
        <w:trPr>
          <w:trHeight w:val="340"/>
        </w:trPr>
        <w:tc>
          <w:tcPr>
            <w:tcW w:w="592" w:type="dxa"/>
            <w:shd w:val="clear" w:color="auto" w:fill="A7BFDE"/>
          </w:tcPr>
          <w:p w14:paraId="1FD43ADB" w14:textId="77777777" w:rsidR="000421EC" w:rsidRDefault="000421EC">
            <w:pP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7BFDE"/>
          </w:tcPr>
          <w:p w14:paraId="2BE2A6EC" w14:textId="77777777" w:rsidR="000421EC" w:rsidRDefault="000421EC">
            <w:pP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7BFDE"/>
          </w:tcPr>
          <w:p w14:paraId="312A6A87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A7BFDE"/>
          </w:tcPr>
          <w:p w14:paraId="434578C3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shd w:val="clear" w:color="auto" w:fill="A7BFDE"/>
          </w:tcPr>
          <w:p w14:paraId="5B36A1C3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FDE"/>
          </w:tcPr>
          <w:p w14:paraId="59E89645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FDE"/>
          </w:tcPr>
          <w:p w14:paraId="4AD9CC80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A7BFDE"/>
          </w:tcPr>
          <w:p w14:paraId="208738DF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7BFDE"/>
          </w:tcPr>
          <w:p w14:paraId="7E9D8BD7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7BFDE"/>
          </w:tcPr>
          <w:p w14:paraId="7D0AA639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7BFDE"/>
          </w:tcPr>
          <w:p w14:paraId="1C97C0EF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shd w:val="clear" w:color="auto" w:fill="A7BFDE"/>
          </w:tcPr>
          <w:p w14:paraId="04D15DC8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FDE"/>
          </w:tcPr>
          <w:p w14:paraId="6F0763AC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7BFDE"/>
          </w:tcPr>
          <w:p w14:paraId="0987A929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A7BFDE"/>
          </w:tcPr>
          <w:p w14:paraId="34713E1F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7BFDE"/>
          </w:tcPr>
          <w:p w14:paraId="7768F5E3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7BFDE"/>
          </w:tcPr>
          <w:p w14:paraId="10AE0260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7BFDE"/>
          </w:tcPr>
          <w:p w14:paraId="7E9DC88E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A7BFDE"/>
          </w:tcPr>
          <w:p w14:paraId="0623EBD2" w14:textId="77777777" w:rsidR="000421EC" w:rsidRDefault="000421E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A7BFDE"/>
          </w:tcPr>
          <w:p w14:paraId="2B1A910F" w14:textId="77777777" w:rsidR="000421EC" w:rsidRDefault="00042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5174F394" w14:textId="77777777" w:rsidR="000421EC" w:rsidRDefault="000421EC">
      <w:pPr>
        <w:spacing w:after="200" w:line="276" w:lineRule="auto"/>
        <w:rPr>
          <w:sz w:val="22"/>
          <w:szCs w:val="22"/>
        </w:rPr>
      </w:pPr>
    </w:p>
    <w:p w14:paraId="0EB16277" w14:textId="77777777" w:rsidR="000421EC" w:rsidRDefault="000421EC">
      <w:pPr>
        <w:tabs>
          <w:tab w:val="left" w:pos="1590"/>
          <w:tab w:val="center" w:pos="4320"/>
        </w:tabs>
        <w:spacing w:after="200" w:line="276" w:lineRule="auto"/>
        <w:jc w:val="center"/>
        <w:rPr>
          <w:b/>
          <w:color w:val="993300"/>
          <w:sz w:val="32"/>
          <w:szCs w:val="32"/>
        </w:rPr>
        <w:sectPr w:rsidR="000421EC">
          <w:pgSz w:w="15840" w:h="12240" w:orient="landscape"/>
          <w:pgMar w:top="1438" w:right="1797" w:bottom="1304" w:left="1797" w:header="567" w:footer="57" w:gutter="0"/>
          <w:cols w:space="720"/>
        </w:sectPr>
      </w:pPr>
    </w:p>
    <w:p w14:paraId="461B1FB6" w14:textId="77777777" w:rsidR="000421EC" w:rsidRDefault="00000000">
      <w:pPr>
        <w:spacing w:after="200"/>
        <w:jc w:val="center"/>
        <w:rPr>
          <w:b/>
          <w:color w:val="1F4E79"/>
          <w:sz w:val="32"/>
          <w:szCs w:val="32"/>
        </w:rPr>
      </w:pPr>
      <w:r>
        <w:rPr>
          <w:b/>
          <w:color w:val="1F4E79"/>
          <w:sz w:val="32"/>
          <w:szCs w:val="32"/>
        </w:rPr>
        <w:lastRenderedPageBreak/>
        <w:t>TEMPLATE FOR COURSE SPECIFICATION</w:t>
      </w:r>
    </w:p>
    <w:tbl>
      <w:tblPr>
        <w:tblStyle w:val="a7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421EC" w14:paraId="6770D0B5" w14:textId="77777777">
        <w:trPr>
          <w:trHeight w:val="794"/>
        </w:trPr>
        <w:tc>
          <w:tcPr>
            <w:tcW w:w="9720" w:type="dxa"/>
            <w:shd w:val="clear" w:color="auto" w:fill="A7BFDE"/>
            <w:vAlign w:val="center"/>
          </w:tcPr>
          <w:p w14:paraId="199C509A" w14:textId="77777777" w:rsidR="000421EC" w:rsidRDefault="000421EC">
            <w:pPr>
              <w:widowControl w:val="0"/>
              <w:ind w:left="432"/>
              <w:rPr>
                <w:rFonts w:ascii="Quattrocento Sans" w:eastAsia="Quattrocento Sans" w:hAnsi="Quattrocento Sans" w:cs="Quattrocento Sans"/>
                <w:color w:val="B47F3A"/>
                <w:sz w:val="26"/>
                <w:szCs w:val="26"/>
              </w:rPr>
            </w:pPr>
          </w:p>
          <w:p w14:paraId="1CCCE25D" w14:textId="77777777" w:rsidR="000421EC" w:rsidRDefault="00000000">
            <w:pPr>
              <w:widowControl w:val="0"/>
              <w:ind w:left="7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HIGHER EDUCATION  PERFORMANCE REVIEW: PROGRAMME REVIEW</w:t>
            </w:r>
          </w:p>
          <w:p w14:paraId="7B14C905" w14:textId="77777777" w:rsidR="000421EC" w:rsidRDefault="000421EC">
            <w:pPr>
              <w:tabs>
                <w:tab w:val="left" w:pos="9057"/>
              </w:tabs>
              <w:rPr>
                <w:b/>
                <w:color w:val="000000"/>
                <w:sz w:val="32"/>
                <w:szCs w:val="32"/>
              </w:rPr>
            </w:pPr>
          </w:p>
        </w:tc>
      </w:tr>
    </w:tbl>
    <w:p w14:paraId="6E038E63" w14:textId="77777777" w:rsidR="000421EC" w:rsidRDefault="000421EC">
      <w:pPr>
        <w:widowControl w:val="0"/>
        <w:spacing w:line="309" w:lineRule="auto"/>
        <w:ind w:left="-540"/>
        <w:jc w:val="both"/>
        <w:rPr>
          <w:b/>
          <w:color w:val="1F4E79"/>
          <w:sz w:val="32"/>
          <w:szCs w:val="32"/>
        </w:rPr>
      </w:pPr>
    </w:p>
    <w:p w14:paraId="197A559E" w14:textId="77777777" w:rsidR="000421EC" w:rsidRDefault="000421EC">
      <w:pPr>
        <w:widowControl w:val="0"/>
        <w:spacing w:line="309" w:lineRule="auto"/>
        <w:ind w:left="-540"/>
        <w:jc w:val="both"/>
        <w:rPr>
          <w:b/>
          <w:color w:val="1F4E79"/>
          <w:sz w:val="32"/>
          <w:szCs w:val="32"/>
        </w:rPr>
      </w:pPr>
    </w:p>
    <w:p w14:paraId="05334660" w14:textId="77777777" w:rsidR="000421EC" w:rsidRDefault="00000000" w:rsidP="009C4BA3">
      <w:pPr>
        <w:widowControl w:val="0"/>
        <w:bidi w:val="0"/>
        <w:spacing w:line="309" w:lineRule="auto"/>
        <w:ind w:left="-540"/>
        <w:jc w:val="both"/>
        <w:rPr>
          <w:b/>
          <w:color w:val="1F4E79"/>
          <w:sz w:val="34"/>
          <w:szCs w:val="34"/>
        </w:rPr>
      </w:pPr>
      <w:r>
        <w:rPr>
          <w:rFonts w:ascii="Quattrocento Sans" w:eastAsia="Quattrocento Sans" w:hAnsi="Quattrocento Sans" w:cs="Quattrocento Sans"/>
          <w:color w:val="B47F3A"/>
          <w:sz w:val="28"/>
          <w:szCs w:val="28"/>
        </w:rPr>
        <w:t xml:space="preserve"> </w:t>
      </w:r>
      <w:r>
        <w:rPr>
          <w:b/>
          <w:color w:val="1F4E79"/>
          <w:sz w:val="30"/>
          <w:szCs w:val="30"/>
        </w:rPr>
        <w:t>COURSE SPECIFICATION</w:t>
      </w:r>
    </w:p>
    <w:tbl>
      <w:tblPr>
        <w:tblStyle w:val="a8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421EC" w14:paraId="21567731" w14:textId="77777777">
        <w:trPr>
          <w:trHeight w:val="1602"/>
        </w:trPr>
        <w:tc>
          <w:tcPr>
            <w:tcW w:w="9720" w:type="dxa"/>
            <w:shd w:val="clear" w:color="auto" w:fill="A7BFDE"/>
          </w:tcPr>
          <w:p w14:paraId="1B1F784A" w14:textId="77777777" w:rsidR="000421EC" w:rsidRDefault="00000000">
            <w:pPr>
              <w:tabs>
                <w:tab w:val="left" w:pos="9402"/>
              </w:tabs>
              <w:spacing w:before="240" w:after="200" w:line="276" w:lineRule="auto"/>
              <w:jc w:val="both"/>
              <w:rPr>
                <w:b/>
                <w:color w:val="000000"/>
                <w:sz w:val="32"/>
                <w:szCs w:val="32"/>
              </w:rPr>
            </w:pPr>
            <w:r>
              <w:rPr>
                <w:color w:val="231F20"/>
                <w:sz w:val="28"/>
                <w:szCs w:val="28"/>
              </w:rPr>
              <w:t>This Course Specification provides a concise summary of the main features of the course and the learning outcomes that a typical student might reasonably be expected to achieve and demonstrate if he/she takes full advantage of the learning opportunities that are provided. It should be cross-referenced with the programme specification</w:t>
            </w:r>
            <w:r>
              <w:rPr>
                <w:color w:val="231F20"/>
                <w:sz w:val="26"/>
                <w:szCs w:val="26"/>
              </w:rPr>
              <w:t xml:space="preserve">. </w:t>
            </w:r>
          </w:p>
        </w:tc>
      </w:tr>
    </w:tbl>
    <w:p w14:paraId="0D275125" w14:textId="77777777" w:rsidR="000421EC" w:rsidRDefault="000421EC">
      <w:pPr>
        <w:spacing w:before="240" w:after="200" w:line="276" w:lineRule="auto"/>
        <w:ind w:left="-335" w:right="-426"/>
        <w:jc w:val="both"/>
        <w:rPr>
          <w:sz w:val="28"/>
          <w:szCs w:val="28"/>
        </w:rPr>
      </w:pPr>
    </w:p>
    <w:tbl>
      <w:tblPr>
        <w:tblStyle w:val="a9"/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970"/>
        <w:gridCol w:w="4750"/>
      </w:tblGrid>
      <w:tr w:rsidR="000421EC" w14:paraId="65978063" w14:textId="77777777" w:rsidTr="009C4BA3">
        <w:trPr>
          <w:trHeight w:val="624"/>
        </w:trPr>
        <w:tc>
          <w:tcPr>
            <w:tcW w:w="49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3860B0B7" w14:textId="77777777" w:rsidR="000421EC" w:rsidRDefault="00000000" w:rsidP="009C4BA3">
            <w:pPr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University of Baghdad/Al_Khwarizmi College of Engineering </w:t>
            </w:r>
          </w:p>
        </w:tc>
        <w:tc>
          <w:tcPr>
            <w:tcW w:w="4750" w:type="dxa"/>
            <w:tcBorders>
              <w:left w:val="single" w:sz="6" w:space="0" w:color="4F81BD"/>
            </w:tcBorders>
            <w:shd w:val="clear" w:color="auto" w:fill="A7BFDE"/>
          </w:tcPr>
          <w:p w14:paraId="70681FC3" w14:textId="77777777" w:rsidR="000421EC" w:rsidRDefault="00000000" w:rsidP="009C4BA3">
            <w:pPr>
              <w:widowControl w:val="0"/>
              <w:bidi w:val="0"/>
              <w:spacing w:line="489" w:lineRule="auto"/>
              <w:ind w:left="-38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1. Teaching Institution</w:t>
            </w:r>
          </w:p>
        </w:tc>
      </w:tr>
      <w:tr w:rsidR="000421EC" w14:paraId="19ACD578" w14:textId="77777777" w:rsidTr="009C4BA3">
        <w:trPr>
          <w:trHeight w:val="624"/>
        </w:trPr>
        <w:tc>
          <w:tcPr>
            <w:tcW w:w="4970" w:type="dxa"/>
            <w:shd w:val="clear" w:color="auto" w:fill="A7BFDE"/>
            <w:vAlign w:val="center"/>
          </w:tcPr>
          <w:p w14:paraId="00253C3F" w14:textId="77777777" w:rsidR="000421EC" w:rsidRDefault="00000000" w:rsidP="009C4BA3">
            <w:pPr>
              <w:bidi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Information and Communication Engineering</w:t>
            </w:r>
          </w:p>
        </w:tc>
        <w:tc>
          <w:tcPr>
            <w:tcW w:w="4750" w:type="dxa"/>
            <w:shd w:val="clear" w:color="auto" w:fill="D3DFEE"/>
          </w:tcPr>
          <w:p w14:paraId="2F84EE0A" w14:textId="77777777" w:rsidR="000421EC" w:rsidRDefault="00000000" w:rsidP="009C4BA3">
            <w:pPr>
              <w:widowControl w:val="0"/>
              <w:bidi w:val="0"/>
              <w:spacing w:line="488" w:lineRule="auto"/>
              <w:ind w:left="-38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2. University Department/Centre</w:t>
            </w:r>
          </w:p>
        </w:tc>
      </w:tr>
      <w:tr w:rsidR="000421EC" w14:paraId="42074C31" w14:textId="77777777" w:rsidTr="009C4BA3">
        <w:trPr>
          <w:trHeight w:val="624"/>
        </w:trPr>
        <w:tc>
          <w:tcPr>
            <w:tcW w:w="49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6862AAC" w14:textId="77777777" w:rsidR="000421EC" w:rsidRDefault="00000000" w:rsidP="009C4BA3">
            <w:pPr>
              <w:bidi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Data Structure</w:t>
            </w:r>
          </w:p>
        </w:tc>
        <w:tc>
          <w:tcPr>
            <w:tcW w:w="4750" w:type="dxa"/>
            <w:tcBorders>
              <w:left w:val="single" w:sz="6" w:space="0" w:color="4F81BD"/>
            </w:tcBorders>
            <w:shd w:val="clear" w:color="auto" w:fill="A7BFDE"/>
          </w:tcPr>
          <w:p w14:paraId="341FC64D" w14:textId="77777777" w:rsidR="000421EC" w:rsidRDefault="00000000" w:rsidP="009C4BA3">
            <w:pPr>
              <w:widowControl w:val="0"/>
              <w:bidi w:val="0"/>
              <w:spacing w:line="488" w:lineRule="auto"/>
              <w:ind w:left="-38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3. Course title/code</w:t>
            </w:r>
          </w:p>
        </w:tc>
      </w:tr>
      <w:tr w:rsidR="000421EC" w14:paraId="41316A3C" w14:textId="77777777" w:rsidTr="009C4BA3">
        <w:trPr>
          <w:trHeight w:val="624"/>
        </w:trPr>
        <w:tc>
          <w:tcPr>
            <w:tcW w:w="49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2D02D3EF" w14:textId="77777777" w:rsidR="000421EC" w:rsidRDefault="000421EC" w:rsidP="009C4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color w:val="231F20"/>
                <w:sz w:val="28"/>
                <w:szCs w:val="28"/>
              </w:rPr>
            </w:pPr>
          </w:p>
          <w:tbl>
            <w:tblPr>
              <w:tblStyle w:val="aa"/>
              <w:bidiVisual/>
              <w:tblW w:w="9720" w:type="dxa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70"/>
              <w:gridCol w:w="4750"/>
            </w:tblGrid>
            <w:tr w:rsidR="000421EC" w14:paraId="2B19B0D6" w14:textId="77777777">
              <w:trPr>
                <w:trHeight w:val="624"/>
              </w:trPr>
              <w:tc>
                <w:tcPr>
                  <w:tcW w:w="4970" w:type="dxa"/>
                  <w:tcBorders>
                    <w:right w:val="single" w:sz="6" w:space="0" w:color="4F81BD"/>
                  </w:tcBorders>
                  <w:shd w:val="clear" w:color="auto" w:fill="A7BFDE"/>
                  <w:vAlign w:val="center"/>
                </w:tcPr>
                <w:p w14:paraId="60895363" w14:textId="413B78BF" w:rsidR="000421EC" w:rsidRDefault="00000000" w:rsidP="009C4BA3">
                  <w:pPr>
                    <w:bidi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attendance is mandatory according to the university rules in 202</w:t>
                  </w:r>
                  <w:r w:rsidR="00957E38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-202</w:t>
                  </w:r>
                  <w:r w:rsidR="00957E38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50" w:type="dxa"/>
                  <w:tcBorders>
                    <w:left w:val="single" w:sz="6" w:space="0" w:color="4F81BD"/>
                  </w:tcBorders>
                  <w:shd w:val="clear" w:color="auto" w:fill="A7BFDE"/>
                </w:tcPr>
                <w:p w14:paraId="0F50D575" w14:textId="77777777" w:rsidR="000421EC" w:rsidRDefault="00000000" w:rsidP="009C4BA3">
                  <w:pPr>
                    <w:widowControl w:val="0"/>
                    <w:bidi w:val="0"/>
                    <w:spacing w:line="488" w:lineRule="auto"/>
                    <w:ind w:left="-38"/>
                    <w:rPr>
                      <w:color w:val="231F20"/>
                      <w:sz w:val="28"/>
                      <w:szCs w:val="28"/>
                    </w:rPr>
                  </w:pPr>
                  <w:r>
                    <w:rPr>
                      <w:color w:val="231F20"/>
                      <w:sz w:val="28"/>
                      <w:szCs w:val="28"/>
                    </w:rPr>
                    <w:t>4. Modes of Attendance offered</w:t>
                  </w:r>
                </w:p>
              </w:tc>
            </w:tr>
          </w:tbl>
          <w:p w14:paraId="13A1D896" w14:textId="77777777" w:rsidR="000421EC" w:rsidRDefault="000421EC" w:rsidP="009C4BA3">
            <w:pPr>
              <w:bidi w:val="0"/>
              <w:ind w:left="72"/>
              <w:rPr>
                <w:color w:val="000000"/>
                <w:sz w:val="28"/>
                <w:szCs w:val="28"/>
              </w:rPr>
            </w:pPr>
          </w:p>
        </w:tc>
        <w:tc>
          <w:tcPr>
            <w:tcW w:w="4750" w:type="dxa"/>
            <w:tcBorders>
              <w:left w:val="single" w:sz="6" w:space="0" w:color="4F81BD"/>
            </w:tcBorders>
            <w:shd w:val="clear" w:color="auto" w:fill="A7BFDE"/>
          </w:tcPr>
          <w:p w14:paraId="42FEB9F9" w14:textId="77777777" w:rsidR="000421EC" w:rsidRDefault="00000000" w:rsidP="009C4BA3">
            <w:pPr>
              <w:widowControl w:val="0"/>
              <w:bidi w:val="0"/>
              <w:spacing w:line="488" w:lineRule="auto"/>
              <w:ind w:left="-38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4. Modes of Attendance offered</w:t>
            </w:r>
          </w:p>
        </w:tc>
      </w:tr>
      <w:tr w:rsidR="000421EC" w14:paraId="2BC135B1" w14:textId="77777777" w:rsidTr="009C4BA3">
        <w:trPr>
          <w:trHeight w:val="470"/>
        </w:trPr>
        <w:tc>
          <w:tcPr>
            <w:tcW w:w="4970" w:type="dxa"/>
            <w:shd w:val="clear" w:color="auto" w:fill="A7BFDE"/>
            <w:vAlign w:val="center"/>
          </w:tcPr>
          <w:p w14:paraId="1FC56567" w14:textId="39871CD0" w:rsidR="000421EC" w:rsidRDefault="00000000" w:rsidP="009C4BA3">
            <w:pPr>
              <w:bidi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957E3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– 202</w:t>
            </w:r>
            <w:r w:rsidR="00957E38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/ 1</w:t>
            </w:r>
            <w:r>
              <w:rPr>
                <w:color w:val="000000"/>
                <w:sz w:val="28"/>
                <w:szCs w:val="28"/>
                <w:vertAlign w:val="superscript"/>
              </w:rPr>
              <w:t>st</w:t>
            </w:r>
            <w:r>
              <w:rPr>
                <w:color w:val="000000"/>
                <w:sz w:val="28"/>
                <w:szCs w:val="28"/>
              </w:rPr>
              <w:t xml:space="preserve"> Course</w:t>
            </w:r>
          </w:p>
        </w:tc>
        <w:tc>
          <w:tcPr>
            <w:tcW w:w="4750" w:type="dxa"/>
            <w:shd w:val="clear" w:color="auto" w:fill="D3DFEE"/>
          </w:tcPr>
          <w:p w14:paraId="72CFDF94" w14:textId="77777777" w:rsidR="000421EC" w:rsidRDefault="00000000" w:rsidP="009C4BA3">
            <w:pPr>
              <w:widowControl w:val="0"/>
              <w:bidi w:val="0"/>
              <w:spacing w:line="488" w:lineRule="auto"/>
              <w:ind w:left="-38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5. Semester/Year</w:t>
            </w:r>
          </w:p>
        </w:tc>
      </w:tr>
      <w:tr w:rsidR="000421EC" w14:paraId="47F18100" w14:textId="77777777" w:rsidTr="009C4BA3">
        <w:trPr>
          <w:trHeight w:val="546"/>
        </w:trPr>
        <w:tc>
          <w:tcPr>
            <w:tcW w:w="497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2E3583C5" w14:textId="77777777" w:rsidR="000421EC" w:rsidRDefault="00000000" w:rsidP="009C4BA3">
            <w:pPr>
              <w:bidi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4750" w:type="dxa"/>
            <w:tcBorders>
              <w:left w:val="single" w:sz="6" w:space="0" w:color="4F81BD"/>
            </w:tcBorders>
            <w:shd w:val="clear" w:color="auto" w:fill="A7BFDE"/>
          </w:tcPr>
          <w:p w14:paraId="560CE672" w14:textId="77777777" w:rsidR="000421EC" w:rsidRDefault="00000000" w:rsidP="009C4BA3">
            <w:pPr>
              <w:widowControl w:val="0"/>
              <w:bidi w:val="0"/>
              <w:spacing w:line="583" w:lineRule="auto"/>
              <w:ind w:left="-38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6. Number of hours tuition (total)</w:t>
            </w:r>
          </w:p>
        </w:tc>
      </w:tr>
      <w:tr w:rsidR="000421EC" w14:paraId="553A2002" w14:textId="77777777" w:rsidTr="009C4BA3">
        <w:trPr>
          <w:trHeight w:val="624"/>
        </w:trPr>
        <w:tc>
          <w:tcPr>
            <w:tcW w:w="4970" w:type="dxa"/>
            <w:shd w:val="clear" w:color="auto" w:fill="A7BFDE"/>
            <w:vAlign w:val="center"/>
          </w:tcPr>
          <w:p w14:paraId="16EEB1D2" w14:textId="018E95CA" w:rsidR="000421EC" w:rsidRDefault="00957E38" w:rsidP="009C4BA3">
            <w:pPr>
              <w:bidi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Oct</w:t>
            </w:r>
            <w:r w:rsidR="009C4BA3">
              <w:rPr>
                <w:color w:val="000000"/>
                <w:sz w:val="28"/>
                <w:szCs w:val="28"/>
              </w:rPr>
              <w:t>/ 202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750" w:type="dxa"/>
            <w:shd w:val="clear" w:color="auto" w:fill="D3DFEE"/>
            <w:vAlign w:val="center"/>
          </w:tcPr>
          <w:p w14:paraId="5E289071" w14:textId="77777777" w:rsidR="000421EC" w:rsidRDefault="00000000" w:rsidP="009C4BA3">
            <w:pPr>
              <w:bidi w:val="0"/>
              <w:ind w:left="72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7. Date of production/revision of this specification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  <w:tr w:rsidR="000421EC" w14:paraId="170FB781" w14:textId="77777777" w:rsidTr="009C4BA3">
        <w:trPr>
          <w:trHeight w:val="504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31EAC837" w14:textId="77777777" w:rsidR="000421EC" w:rsidRDefault="00000000" w:rsidP="009C4BA3">
            <w:pPr>
              <w:bidi w:val="0"/>
              <w:rPr>
                <w:color w:val="00000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9. Aims of the Course</w:t>
            </w:r>
          </w:p>
        </w:tc>
      </w:tr>
      <w:tr w:rsidR="000421EC" w14:paraId="16369FAD" w14:textId="77777777" w:rsidTr="009C4BA3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50FF9B51" w14:textId="77777777" w:rsidR="000421EC" w:rsidRDefault="00000000" w:rsidP="009C4B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left="459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Understanding how the performance of a program or algorithm is measured and compared.</w:t>
            </w:r>
          </w:p>
          <w:p w14:paraId="78F648E4" w14:textId="77777777" w:rsidR="000421EC" w:rsidRDefault="00000000" w:rsidP="009C4B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left="459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Study the basic data structure containers.</w:t>
            </w:r>
          </w:p>
          <w:p w14:paraId="1B574432" w14:textId="77777777" w:rsidR="000421EC" w:rsidRDefault="00000000" w:rsidP="009C4B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left="459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Study the basic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use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of linear and non-linear data structure.</w:t>
            </w:r>
          </w:p>
          <w:p w14:paraId="7DE00542" w14:textId="77777777" w:rsidR="000421EC" w:rsidRDefault="000421EC" w:rsidP="009C4BA3">
            <w:pPr>
              <w:bidi w:val="0"/>
              <w:ind w:left="360"/>
              <w:rPr>
                <w:color w:val="000000"/>
                <w:sz w:val="24"/>
                <w:szCs w:val="24"/>
              </w:rPr>
            </w:pPr>
          </w:p>
        </w:tc>
      </w:tr>
      <w:tr w:rsidR="000421EC" w14:paraId="1CED0D60" w14:textId="77777777" w:rsidTr="009C4BA3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48987C80" w14:textId="77777777" w:rsidR="000421EC" w:rsidRDefault="000421EC" w:rsidP="009C4BA3">
            <w:pPr>
              <w:bidi w:val="0"/>
              <w:ind w:left="360"/>
              <w:rPr>
                <w:color w:val="000000"/>
                <w:sz w:val="24"/>
                <w:szCs w:val="24"/>
              </w:rPr>
            </w:pPr>
          </w:p>
        </w:tc>
      </w:tr>
      <w:tr w:rsidR="000421EC" w14:paraId="64524859" w14:textId="77777777" w:rsidTr="009C4BA3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4D26CB4E" w14:textId="77777777" w:rsidR="000421EC" w:rsidRDefault="000421EC" w:rsidP="009C4BA3">
            <w:pPr>
              <w:bidi w:val="0"/>
              <w:ind w:left="360"/>
              <w:rPr>
                <w:color w:val="000000"/>
                <w:sz w:val="24"/>
                <w:szCs w:val="24"/>
              </w:rPr>
            </w:pPr>
          </w:p>
        </w:tc>
      </w:tr>
      <w:tr w:rsidR="000421EC" w14:paraId="1702AD69" w14:textId="77777777" w:rsidTr="009C4BA3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43AE7671" w14:textId="77777777" w:rsidR="000421EC" w:rsidRDefault="000421EC" w:rsidP="009C4BA3">
            <w:pPr>
              <w:bidi w:val="0"/>
              <w:ind w:left="360"/>
              <w:rPr>
                <w:color w:val="000000"/>
                <w:sz w:val="24"/>
                <w:szCs w:val="24"/>
              </w:rPr>
            </w:pPr>
          </w:p>
        </w:tc>
      </w:tr>
      <w:tr w:rsidR="000421EC" w14:paraId="4E29E660" w14:textId="77777777" w:rsidTr="009C4BA3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5CC35F3F" w14:textId="77777777" w:rsidR="000421EC" w:rsidRDefault="000421EC" w:rsidP="009C4BA3">
            <w:pPr>
              <w:bidi w:val="0"/>
              <w:ind w:left="360"/>
              <w:rPr>
                <w:color w:val="000000"/>
                <w:sz w:val="24"/>
                <w:szCs w:val="24"/>
              </w:rPr>
            </w:pPr>
          </w:p>
        </w:tc>
      </w:tr>
      <w:tr w:rsidR="000421EC" w14:paraId="69CD7BF0" w14:textId="77777777" w:rsidTr="009C4BA3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3877DFB2" w14:textId="77777777" w:rsidR="000421EC" w:rsidRDefault="000421EC" w:rsidP="009C4BA3">
            <w:pPr>
              <w:bidi w:val="0"/>
              <w:rPr>
                <w:color w:val="000000"/>
                <w:sz w:val="24"/>
                <w:szCs w:val="24"/>
              </w:rPr>
            </w:pPr>
          </w:p>
        </w:tc>
      </w:tr>
      <w:tr w:rsidR="000421EC" w14:paraId="4B2FE1F3" w14:textId="77777777" w:rsidTr="009C4BA3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0B18A2F2" w14:textId="77777777" w:rsidR="000421EC" w:rsidRDefault="000421EC" w:rsidP="009C4BA3">
            <w:pPr>
              <w:bidi w:val="0"/>
              <w:ind w:left="360"/>
              <w:rPr>
                <w:color w:val="000000"/>
                <w:sz w:val="24"/>
                <w:szCs w:val="24"/>
              </w:rPr>
            </w:pPr>
          </w:p>
        </w:tc>
      </w:tr>
      <w:tr w:rsidR="000421EC" w14:paraId="0C5C323B" w14:textId="77777777" w:rsidTr="009C4BA3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06FBFE6C" w14:textId="77777777" w:rsidR="000421EC" w:rsidRDefault="000421EC" w:rsidP="009C4BA3">
            <w:pPr>
              <w:bidi w:val="0"/>
              <w:ind w:left="360"/>
              <w:rPr>
                <w:color w:val="000000"/>
                <w:sz w:val="24"/>
                <w:szCs w:val="24"/>
              </w:rPr>
            </w:pPr>
          </w:p>
        </w:tc>
      </w:tr>
    </w:tbl>
    <w:p w14:paraId="47FFAF5D" w14:textId="77777777" w:rsidR="000421EC" w:rsidRDefault="000421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ab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421EC" w14:paraId="4CA600E8" w14:textId="77777777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14:paraId="36F769E3" w14:textId="77777777" w:rsidR="000421EC" w:rsidRDefault="00000000" w:rsidP="009C4BA3">
            <w:pPr>
              <w:tabs>
                <w:tab w:val="left" w:pos="507"/>
              </w:tabs>
              <w:bidi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9·  Learning Outcomes, Teaching ,Learning and Assessment Methode </w:t>
            </w:r>
          </w:p>
        </w:tc>
      </w:tr>
      <w:tr w:rsidR="000421EC" w14:paraId="07A995CB" w14:textId="77777777">
        <w:trPr>
          <w:trHeight w:val="2183"/>
        </w:trPr>
        <w:tc>
          <w:tcPr>
            <w:tcW w:w="9720" w:type="dxa"/>
            <w:shd w:val="clear" w:color="auto" w:fill="A7BFDE"/>
            <w:vAlign w:val="center"/>
          </w:tcPr>
          <w:p w14:paraId="177D9D26" w14:textId="77777777" w:rsidR="000421EC" w:rsidRDefault="00000000" w:rsidP="009C4BA3">
            <w:pPr>
              <w:widowControl w:val="0"/>
              <w:numPr>
                <w:ilvl w:val="0"/>
                <w:numId w:val="7"/>
              </w:numPr>
              <w:bidi w:val="0"/>
              <w:spacing w:line="360" w:lineRule="auto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Knowledge and Understanding</w:t>
            </w:r>
          </w:p>
          <w:p w14:paraId="49027E9D" w14:textId="77777777" w:rsidR="000421EC" w:rsidRDefault="00000000" w:rsidP="009C4BA3">
            <w:pPr>
              <w:widowControl w:val="0"/>
              <w:bidi w:val="0"/>
              <w:spacing w:line="360" w:lineRule="auto"/>
              <w:rPr>
                <w:color w:val="231F20"/>
                <w:sz w:val="28"/>
                <w:szCs w:val="28"/>
              </w:rPr>
            </w:pPr>
            <w:r>
              <w:rPr>
                <w:sz w:val="28"/>
                <w:szCs w:val="28"/>
              </w:rPr>
              <w:t>At the completion of the course, students will be able to…</w:t>
            </w:r>
          </w:p>
          <w:p w14:paraId="7FC035A2" w14:textId="77777777" w:rsidR="000421EC" w:rsidRDefault="00000000" w:rsidP="009C4BA3">
            <w:pPr>
              <w:numPr>
                <w:ilvl w:val="0"/>
                <w:numId w:val="3"/>
              </w:numPr>
              <w:bidi w:val="0"/>
              <w:spacing w:before="280" w:line="360" w:lineRule="auto"/>
              <w:ind w:left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A1. Write efficient software able to process and contain data efficiently.</w:t>
            </w:r>
          </w:p>
          <w:p w14:paraId="0BD67793" w14:textId="77777777" w:rsidR="000421EC" w:rsidRDefault="00000000" w:rsidP="009C4BA3">
            <w:pPr>
              <w:numPr>
                <w:ilvl w:val="0"/>
                <w:numId w:val="3"/>
              </w:numPr>
              <w:bidi w:val="0"/>
              <w:spacing w:line="360" w:lineRule="auto"/>
              <w:ind w:left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A2. Choose, design, or implement computer-based algorithms. </w:t>
            </w:r>
          </w:p>
          <w:p w14:paraId="3DB5EF49" w14:textId="77777777" w:rsidR="000421EC" w:rsidRDefault="00000000" w:rsidP="009C4BA3">
            <w:pPr>
              <w:numPr>
                <w:ilvl w:val="0"/>
                <w:numId w:val="3"/>
              </w:numPr>
              <w:bidi w:val="0"/>
              <w:spacing w:line="360" w:lineRule="auto"/>
              <w:ind w:left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A3.  Qualified to attend the more advanced courses like operating systems and computer networks.</w:t>
            </w:r>
          </w:p>
        </w:tc>
      </w:tr>
      <w:tr w:rsidR="000421EC" w14:paraId="4521CDA0" w14:textId="77777777">
        <w:trPr>
          <w:trHeight w:val="1412"/>
        </w:trPr>
        <w:tc>
          <w:tcPr>
            <w:tcW w:w="9720" w:type="dxa"/>
            <w:shd w:val="clear" w:color="auto" w:fill="A7BFDE"/>
            <w:vAlign w:val="center"/>
          </w:tcPr>
          <w:p w14:paraId="0FE45129" w14:textId="77777777" w:rsidR="000421EC" w:rsidRDefault="00000000" w:rsidP="009C4BA3">
            <w:pPr>
              <w:widowControl w:val="0"/>
              <w:bidi w:val="0"/>
              <w:spacing w:line="360" w:lineRule="auto"/>
              <w:ind w:left="248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 B. Subject-specific skills</w:t>
            </w:r>
          </w:p>
          <w:p w14:paraId="450A3F27" w14:textId="77777777" w:rsidR="000421EC" w:rsidRDefault="00000000" w:rsidP="009C4BA3">
            <w:pPr>
              <w:widowControl w:val="0"/>
              <w:bidi w:val="0"/>
              <w:spacing w:line="360" w:lineRule="auto"/>
              <w:jc w:val="both"/>
              <w:rPr>
                <w:color w:val="231F20"/>
                <w:sz w:val="28"/>
                <w:szCs w:val="28"/>
              </w:rPr>
            </w:pPr>
            <w:r>
              <w:rPr>
                <w:sz w:val="28"/>
                <w:szCs w:val="28"/>
              </w:rPr>
              <w:t>In addition to the measurable student learning outcomes listed above, students enrolled in the Data structure Course will be required to demonstrate their more in-depth knowledge of the course material by</w:t>
            </w:r>
          </w:p>
          <w:p w14:paraId="352589EB" w14:textId="77777777" w:rsidR="000421EC" w:rsidRDefault="00000000" w:rsidP="009C4BA3">
            <w:pPr>
              <w:widowControl w:val="0"/>
              <w:bidi w:val="0"/>
              <w:spacing w:line="360" w:lineRule="auto"/>
              <w:ind w:left="390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B1.</w:t>
            </w:r>
            <w:r>
              <w:rPr>
                <w:sz w:val="28"/>
                <w:szCs w:val="28"/>
              </w:rPr>
              <w:t xml:space="preserve"> Take real-life software and apply the analysis and performance measurement methods as well as choose the proper data structure for each programming task.</w:t>
            </w:r>
          </w:p>
          <w:p w14:paraId="7C28D289" w14:textId="77777777" w:rsidR="000421EC" w:rsidRDefault="000421EC" w:rsidP="009C4BA3">
            <w:pPr>
              <w:tabs>
                <w:tab w:val="left" w:pos="9252"/>
              </w:tabs>
              <w:bidi w:val="0"/>
              <w:spacing w:line="360" w:lineRule="auto"/>
              <w:ind w:left="612" w:right="432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0421EC" w14:paraId="1F3D2098" w14:textId="77777777">
        <w:trPr>
          <w:trHeight w:val="511"/>
        </w:trPr>
        <w:tc>
          <w:tcPr>
            <w:tcW w:w="9720" w:type="dxa"/>
            <w:shd w:val="clear" w:color="auto" w:fill="A7BFDE"/>
            <w:vAlign w:val="center"/>
          </w:tcPr>
          <w:p w14:paraId="3CDA56B5" w14:textId="77777777" w:rsidR="000421EC" w:rsidRDefault="00000000" w:rsidP="009C4BA3">
            <w:pPr>
              <w:bidi w:val="0"/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      Teaching and Learning Methods</w:t>
            </w:r>
          </w:p>
        </w:tc>
      </w:tr>
      <w:tr w:rsidR="000421EC" w14:paraId="4C89D072" w14:textId="77777777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14:paraId="07181B99" w14:textId="77777777" w:rsidR="000421EC" w:rsidRDefault="000421EC" w:rsidP="009C4BA3">
            <w:pPr>
              <w:bidi w:val="0"/>
              <w:ind w:left="360"/>
              <w:rPr>
                <w:color w:val="000000"/>
                <w:sz w:val="28"/>
                <w:szCs w:val="28"/>
              </w:rPr>
            </w:pPr>
          </w:p>
          <w:p w14:paraId="42E76EC9" w14:textId="77777777" w:rsidR="000421EC" w:rsidRDefault="00000000" w:rsidP="009C4BA3">
            <w:pPr>
              <w:bidi w:val="0"/>
              <w:ind w:left="36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Lectures, Presentations, Recitation, and Documentations </w:t>
            </w:r>
          </w:p>
          <w:p w14:paraId="4391E352" w14:textId="77777777" w:rsidR="000421EC" w:rsidRDefault="000421EC" w:rsidP="009C4BA3">
            <w:pPr>
              <w:bidi w:val="0"/>
              <w:ind w:left="360"/>
              <w:rPr>
                <w:color w:val="000000"/>
                <w:sz w:val="28"/>
                <w:szCs w:val="28"/>
              </w:rPr>
            </w:pPr>
          </w:p>
          <w:p w14:paraId="4ECA9382" w14:textId="77777777" w:rsidR="000421EC" w:rsidRDefault="000421EC" w:rsidP="009C4BA3">
            <w:pPr>
              <w:bidi w:val="0"/>
              <w:ind w:left="360"/>
              <w:rPr>
                <w:color w:val="000000"/>
                <w:sz w:val="28"/>
                <w:szCs w:val="28"/>
              </w:rPr>
            </w:pPr>
          </w:p>
        </w:tc>
      </w:tr>
      <w:tr w:rsidR="000421EC" w14:paraId="6E51457B" w14:textId="77777777">
        <w:trPr>
          <w:trHeight w:val="478"/>
        </w:trPr>
        <w:tc>
          <w:tcPr>
            <w:tcW w:w="9720" w:type="dxa"/>
            <w:shd w:val="clear" w:color="auto" w:fill="A7BFDE"/>
            <w:vAlign w:val="center"/>
          </w:tcPr>
          <w:p w14:paraId="5E0E86AB" w14:textId="77777777" w:rsidR="000421EC" w:rsidRDefault="00000000" w:rsidP="009C4BA3">
            <w:pPr>
              <w:bidi w:val="0"/>
              <w:ind w:left="3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      Assessment methods  </w:t>
            </w:r>
          </w:p>
        </w:tc>
      </w:tr>
      <w:tr w:rsidR="000421EC" w14:paraId="799872AE" w14:textId="77777777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14:paraId="3EE36716" w14:textId="77777777" w:rsidR="000421EC" w:rsidRDefault="000421EC" w:rsidP="009C4BA3">
            <w:pPr>
              <w:bidi w:val="0"/>
              <w:ind w:left="360"/>
              <w:rPr>
                <w:color w:val="000000"/>
                <w:sz w:val="28"/>
                <w:szCs w:val="28"/>
              </w:rPr>
            </w:pPr>
          </w:p>
          <w:p w14:paraId="34F683F2" w14:textId="77777777" w:rsidR="000421EC" w:rsidRDefault="00000000" w:rsidP="009C4BA3">
            <w:pPr>
              <w:bidi w:val="0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homework 10% </w:t>
            </w:r>
          </w:p>
          <w:p w14:paraId="7030A34B" w14:textId="77777777" w:rsidR="000421EC" w:rsidRDefault="00000000" w:rsidP="009C4BA3">
            <w:pPr>
              <w:bidi w:val="0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quizzes - 10% </w:t>
            </w:r>
          </w:p>
          <w:p w14:paraId="14F55FEC" w14:textId="77777777" w:rsidR="000421EC" w:rsidRDefault="00000000" w:rsidP="009C4BA3">
            <w:pPr>
              <w:bidi w:val="0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midterm -20% </w:t>
            </w:r>
          </w:p>
          <w:p w14:paraId="246D94F6" w14:textId="77777777" w:rsidR="000421EC" w:rsidRDefault="00000000" w:rsidP="009C4BA3">
            <w:pPr>
              <w:bidi w:val="0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laboratory-10%</w:t>
            </w:r>
          </w:p>
          <w:p w14:paraId="1AF86C00" w14:textId="77777777" w:rsidR="000421EC" w:rsidRDefault="00000000" w:rsidP="009C4BA3">
            <w:pPr>
              <w:bidi w:val="0"/>
              <w:spacing w:line="360" w:lineRule="auto"/>
              <w:ind w:left="36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final - 50%</w:t>
            </w:r>
          </w:p>
          <w:p w14:paraId="4753EC2E" w14:textId="77777777" w:rsidR="000421EC" w:rsidRDefault="000421EC" w:rsidP="009C4BA3">
            <w:pPr>
              <w:bidi w:val="0"/>
              <w:ind w:left="360"/>
              <w:rPr>
                <w:color w:val="000000"/>
                <w:sz w:val="28"/>
                <w:szCs w:val="28"/>
              </w:rPr>
            </w:pPr>
          </w:p>
        </w:tc>
      </w:tr>
      <w:tr w:rsidR="000421EC" w14:paraId="53B5D491" w14:textId="77777777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14:paraId="68747279" w14:textId="77777777" w:rsidR="000421EC" w:rsidRDefault="00000000" w:rsidP="009C4BA3">
            <w:pPr>
              <w:widowControl w:val="0"/>
              <w:bidi w:val="0"/>
              <w:spacing w:line="261" w:lineRule="auto"/>
              <w:ind w:left="432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lastRenderedPageBreak/>
              <w:t xml:space="preserve">C. Thinking Skills </w:t>
            </w:r>
          </w:p>
          <w:p w14:paraId="56587023" w14:textId="77777777" w:rsidR="000421EC" w:rsidRDefault="00000000" w:rsidP="009C4BA3">
            <w:pPr>
              <w:widowControl w:val="0"/>
              <w:bidi w:val="0"/>
              <w:spacing w:line="360" w:lineRule="auto"/>
              <w:ind w:left="612"/>
              <w:jc w:val="both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C1.</w:t>
            </w:r>
            <w:r>
              <w:rPr>
                <w:sz w:val="28"/>
                <w:szCs w:val="28"/>
              </w:rPr>
              <w:t xml:space="preserve"> Ability to analyze any problem and choose the correct data structure for it.</w:t>
            </w:r>
          </w:p>
          <w:p w14:paraId="19D2C2F0" w14:textId="77777777" w:rsidR="000421EC" w:rsidRDefault="00000000" w:rsidP="009C4BA3">
            <w:pPr>
              <w:widowControl w:val="0"/>
              <w:bidi w:val="0"/>
              <w:spacing w:line="360" w:lineRule="auto"/>
              <w:ind w:left="612"/>
              <w:jc w:val="both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C2.</w:t>
            </w:r>
            <w:r>
              <w:rPr>
                <w:sz w:val="28"/>
                <w:szCs w:val="28"/>
              </w:rPr>
              <w:t xml:space="preserve"> Ability to </w:t>
            </w:r>
            <w:r>
              <w:rPr>
                <w:color w:val="231F20"/>
                <w:sz w:val="28"/>
                <w:szCs w:val="28"/>
              </w:rPr>
              <w:t>determine the hotspots program or algorithm.</w:t>
            </w:r>
          </w:p>
          <w:p w14:paraId="458D2AF5" w14:textId="77777777" w:rsidR="000421EC" w:rsidRDefault="00000000" w:rsidP="009C4BA3">
            <w:pPr>
              <w:bidi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        C3.</w:t>
            </w:r>
            <w:r>
              <w:rPr>
                <w:sz w:val="28"/>
                <w:szCs w:val="28"/>
              </w:rPr>
              <w:t xml:space="preserve"> Ability to derive the correctness of program and data structure. </w:t>
            </w:r>
          </w:p>
        </w:tc>
      </w:tr>
      <w:tr w:rsidR="000421EC" w14:paraId="3BBC13F4" w14:textId="77777777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14:paraId="01A8972C" w14:textId="77777777" w:rsidR="000421EC" w:rsidRDefault="00000000" w:rsidP="009C4BA3">
            <w:pPr>
              <w:widowControl w:val="0"/>
              <w:bidi w:val="0"/>
              <w:spacing w:line="261" w:lineRule="auto"/>
              <w:ind w:left="432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C4. The student would increase its ability to model a real-world problem into algorithm.</w:t>
            </w:r>
          </w:p>
        </w:tc>
      </w:tr>
    </w:tbl>
    <w:p w14:paraId="39564E7C" w14:textId="77777777" w:rsidR="000421EC" w:rsidRDefault="000421EC">
      <w:pPr>
        <w:rPr>
          <w:sz w:val="28"/>
          <w:szCs w:val="28"/>
        </w:rPr>
      </w:pPr>
    </w:p>
    <w:tbl>
      <w:tblPr>
        <w:tblStyle w:val="ac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421EC" w14:paraId="18DBFB14" w14:textId="77777777">
        <w:trPr>
          <w:trHeight w:val="343"/>
        </w:trPr>
        <w:tc>
          <w:tcPr>
            <w:tcW w:w="9720" w:type="dxa"/>
            <w:shd w:val="clear" w:color="auto" w:fill="A7BFDE"/>
            <w:vAlign w:val="center"/>
          </w:tcPr>
          <w:p w14:paraId="3F0DBDFE" w14:textId="77777777" w:rsidR="000421EC" w:rsidRDefault="00000000" w:rsidP="009C4BA3">
            <w:pPr>
              <w:widowControl w:val="0"/>
              <w:bidi w:val="0"/>
              <w:spacing w:line="360" w:lineRule="auto"/>
              <w:ind w:left="432" w:hanging="360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D. General and Transferable Skills (other skills relevant to employability and  personal development) </w:t>
            </w:r>
          </w:p>
          <w:p w14:paraId="0D3E960A" w14:textId="77777777" w:rsidR="000421EC" w:rsidRDefault="00000000" w:rsidP="009C4BA3">
            <w:pPr>
              <w:widowControl w:val="0"/>
              <w:bidi w:val="0"/>
              <w:spacing w:line="360" w:lineRule="auto"/>
              <w:ind w:left="248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D1.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 Essential in any academic work in the direction of computer science and engineering.</w:t>
            </w:r>
          </w:p>
          <w:p w14:paraId="350EAC2A" w14:textId="77777777" w:rsidR="000421EC" w:rsidRDefault="00000000" w:rsidP="009C4BA3">
            <w:pPr>
              <w:widowControl w:val="0"/>
              <w:bidi w:val="0"/>
              <w:spacing w:line="360" w:lineRule="auto"/>
              <w:ind w:left="248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D2. </w:t>
            </w:r>
            <w:r>
              <w:rPr>
                <w:sz w:val="28"/>
                <w:szCs w:val="28"/>
              </w:rPr>
              <w:t xml:space="preserve">  Essential for any software development.</w:t>
            </w:r>
          </w:p>
          <w:p w14:paraId="0EEF9962" w14:textId="77777777" w:rsidR="000421EC" w:rsidRDefault="00000000" w:rsidP="009C4BA3">
            <w:pPr>
              <w:tabs>
                <w:tab w:val="left" w:pos="687"/>
              </w:tabs>
              <w:bidi w:val="0"/>
              <w:spacing w:line="360" w:lineRule="auto"/>
              <w:ind w:left="612" w:right="252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  </w:t>
            </w:r>
          </w:p>
        </w:tc>
      </w:tr>
    </w:tbl>
    <w:p w14:paraId="4A3BE3C4" w14:textId="77777777" w:rsidR="000421EC" w:rsidRDefault="000421EC">
      <w:pPr>
        <w:spacing w:after="200" w:line="276" w:lineRule="auto"/>
        <w:rPr>
          <w:sz w:val="28"/>
          <w:szCs w:val="28"/>
        </w:rPr>
      </w:pPr>
    </w:p>
    <w:tbl>
      <w:tblPr>
        <w:tblStyle w:val="ad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800"/>
        <w:gridCol w:w="2340"/>
        <w:gridCol w:w="1080"/>
        <w:gridCol w:w="1080"/>
        <w:gridCol w:w="1080"/>
      </w:tblGrid>
      <w:tr w:rsidR="000421EC" w14:paraId="18B13C1B" w14:textId="77777777">
        <w:trPr>
          <w:trHeight w:val="538"/>
        </w:trPr>
        <w:tc>
          <w:tcPr>
            <w:tcW w:w="9720" w:type="dxa"/>
            <w:gridSpan w:val="6"/>
            <w:shd w:val="clear" w:color="auto" w:fill="A7BFDE"/>
            <w:vAlign w:val="center"/>
          </w:tcPr>
          <w:p w14:paraId="769DA433" w14:textId="77777777" w:rsidR="000421EC" w:rsidRDefault="00000000">
            <w:pPr>
              <w:tabs>
                <w:tab w:val="left" w:pos="432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10. Course Structure</w:t>
            </w:r>
          </w:p>
        </w:tc>
      </w:tr>
      <w:tr w:rsidR="000421EC" w14:paraId="2A55764D" w14:textId="77777777">
        <w:trPr>
          <w:trHeight w:val="907"/>
        </w:trPr>
        <w:tc>
          <w:tcPr>
            <w:tcW w:w="2340" w:type="dxa"/>
            <w:shd w:val="clear" w:color="auto" w:fill="A7BFDE"/>
            <w:vAlign w:val="center"/>
          </w:tcPr>
          <w:p w14:paraId="625B89C9" w14:textId="77777777" w:rsidR="000421EC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Assessment Method</w:t>
            </w:r>
          </w:p>
        </w:tc>
        <w:tc>
          <w:tcPr>
            <w:tcW w:w="1800" w:type="dxa"/>
            <w:shd w:val="clear" w:color="auto" w:fill="D3DFEE"/>
            <w:vAlign w:val="center"/>
          </w:tcPr>
          <w:p w14:paraId="6CC1C3C7" w14:textId="77777777" w:rsidR="000421EC" w:rsidRDefault="00000000">
            <w:pPr>
              <w:widowControl w:val="0"/>
              <w:spacing w:line="296" w:lineRule="auto"/>
              <w:ind w:left="252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Teaching</w:t>
            </w:r>
          </w:p>
          <w:p w14:paraId="60808860" w14:textId="77777777" w:rsidR="000421EC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Method</w:t>
            </w:r>
          </w:p>
        </w:tc>
        <w:tc>
          <w:tcPr>
            <w:tcW w:w="2340" w:type="dxa"/>
            <w:shd w:val="clear" w:color="auto" w:fill="A7BFDE"/>
            <w:vAlign w:val="center"/>
          </w:tcPr>
          <w:p w14:paraId="3DFCB80C" w14:textId="77777777" w:rsidR="000421EC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Unit/Module or Topic Title</w:t>
            </w:r>
          </w:p>
        </w:tc>
        <w:tc>
          <w:tcPr>
            <w:tcW w:w="1080" w:type="dxa"/>
            <w:shd w:val="clear" w:color="auto" w:fill="D3DFEE"/>
            <w:vAlign w:val="center"/>
          </w:tcPr>
          <w:p w14:paraId="232D70CA" w14:textId="77777777" w:rsidR="000421EC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ILOs</w:t>
            </w:r>
          </w:p>
        </w:tc>
        <w:tc>
          <w:tcPr>
            <w:tcW w:w="1080" w:type="dxa"/>
            <w:shd w:val="clear" w:color="auto" w:fill="A7BFDE"/>
            <w:vAlign w:val="center"/>
          </w:tcPr>
          <w:p w14:paraId="214CB35A" w14:textId="77777777" w:rsidR="000421EC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Hours</w:t>
            </w:r>
          </w:p>
        </w:tc>
        <w:tc>
          <w:tcPr>
            <w:tcW w:w="1080" w:type="dxa"/>
            <w:shd w:val="clear" w:color="auto" w:fill="D3DFEE"/>
            <w:vAlign w:val="center"/>
          </w:tcPr>
          <w:p w14:paraId="16893F7E" w14:textId="77777777" w:rsidR="000421EC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Week</w:t>
            </w:r>
          </w:p>
        </w:tc>
      </w:tr>
      <w:tr w:rsidR="000421EC" w14:paraId="7A0FDB22" w14:textId="77777777">
        <w:trPr>
          <w:trHeight w:val="399"/>
        </w:trPr>
        <w:tc>
          <w:tcPr>
            <w:tcW w:w="234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2BA84449" w14:textId="77777777" w:rsidR="000421EC" w:rsidRDefault="00000000">
            <w:pPr>
              <w:tabs>
                <w:tab w:val="left" w:pos="6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Quizzes</w:t>
            </w: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15075F7" w14:textId="77777777" w:rsidR="000421EC" w:rsidRDefault="00000000">
            <w:pPr>
              <w:tabs>
                <w:tab w:val="left" w:pos="64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t>Classroom with whiteboard</w:t>
            </w:r>
            <w:r>
              <w:rPr>
                <w:color w:val="000000"/>
              </w:rPr>
              <w:t xml:space="preserve"> and Lab</w:t>
            </w:r>
          </w:p>
        </w:tc>
        <w:tc>
          <w:tcPr>
            <w:tcW w:w="23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6CA6F94" w14:textId="77777777" w:rsidR="000421EC" w:rsidRDefault="00000000">
            <w:pPr>
              <w:tabs>
                <w:tab w:val="left" w:pos="642"/>
              </w:tabs>
              <w:jc w:val="center"/>
              <w:rPr>
                <w:color w:val="000000"/>
                <w:sz w:val="32"/>
                <w:szCs w:val="32"/>
              </w:rPr>
            </w:pPr>
            <w:r>
              <w:t>Introduction of Programming Principles and specification and design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F275B82" w14:textId="77777777" w:rsidR="000421EC" w:rsidRDefault="000421EC">
            <w:pPr>
              <w:tabs>
                <w:tab w:val="left" w:pos="642"/>
              </w:tabs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3EE3C6D" w14:textId="77777777" w:rsidR="000421EC" w:rsidRDefault="00000000">
            <w:pPr>
              <w:tabs>
                <w:tab w:val="left" w:pos="642"/>
              </w:tabs>
              <w:jc w:val="center"/>
              <w:rPr>
                <w:color w:val="000000"/>
                <w:sz w:val="32"/>
                <w:szCs w:val="32"/>
              </w:rPr>
            </w:pPr>
            <w:r>
              <w:t>6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15911644" w14:textId="77777777" w:rsidR="000421EC" w:rsidRDefault="00000000">
            <w:pPr>
              <w:tabs>
                <w:tab w:val="left" w:pos="642"/>
              </w:tabs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1</w:t>
            </w:r>
          </w:p>
        </w:tc>
      </w:tr>
      <w:tr w:rsidR="000421EC" w14:paraId="178ED84D" w14:textId="77777777">
        <w:trPr>
          <w:trHeight w:val="339"/>
        </w:trPr>
        <w:tc>
          <w:tcPr>
            <w:tcW w:w="2340" w:type="dxa"/>
            <w:shd w:val="clear" w:color="auto" w:fill="A7BFDE"/>
            <w:vAlign w:val="center"/>
          </w:tcPr>
          <w:p w14:paraId="4D569C8A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Quizzes</w:t>
            </w:r>
          </w:p>
        </w:tc>
        <w:tc>
          <w:tcPr>
            <w:tcW w:w="1800" w:type="dxa"/>
            <w:shd w:val="clear" w:color="auto" w:fill="D3DFEE"/>
            <w:vAlign w:val="center"/>
          </w:tcPr>
          <w:p w14:paraId="0EC03746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Classroom with whiteboard</w:t>
            </w:r>
            <w:r>
              <w:rPr>
                <w:color w:val="000000"/>
              </w:rPr>
              <w:t xml:space="preserve"> and Lab</w:t>
            </w:r>
          </w:p>
        </w:tc>
        <w:tc>
          <w:tcPr>
            <w:tcW w:w="2340" w:type="dxa"/>
            <w:shd w:val="clear" w:color="auto" w:fill="A7BFDE"/>
            <w:vAlign w:val="center"/>
          </w:tcPr>
          <w:p w14:paraId="7F15236F" w14:textId="77777777" w:rsidR="000421EC" w:rsidRDefault="00000000">
            <w:pPr>
              <w:jc w:val="center"/>
              <w:rPr>
                <w:color w:val="000000"/>
                <w:sz w:val="32"/>
                <w:szCs w:val="32"/>
              </w:rPr>
            </w:pPr>
            <w:r>
              <w:t>Pointers and Dynamic Array</w:t>
            </w:r>
          </w:p>
        </w:tc>
        <w:tc>
          <w:tcPr>
            <w:tcW w:w="1080" w:type="dxa"/>
            <w:shd w:val="clear" w:color="auto" w:fill="D3DFEE"/>
            <w:vAlign w:val="center"/>
          </w:tcPr>
          <w:p w14:paraId="68FD6391" w14:textId="77777777" w:rsidR="000421EC" w:rsidRDefault="000421EC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7BFDE"/>
            <w:vAlign w:val="center"/>
          </w:tcPr>
          <w:p w14:paraId="5BE19075" w14:textId="77777777" w:rsidR="000421EC" w:rsidRDefault="00000000">
            <w:pPr>
              <w:jc w:val="center"/>
              <w:rPr>
                <w:color w:val="000000"/>
                <w:sz w:val="32"/>
                <w:szCs w:val="32"/>
              </w:rPr>
            </w:pPr>
            <w:r>
              <w:t>6</w:t>
            </w:r>
          </w:p>
        </w:tc>
        <w:tc>
          <w:tcPr>
            <w:tcW w:w="1080" w:type="dxa"/>
            <w:shd w:val="clear" w:color="auto" w:fill="D3DFEE"/>
            <w:vAlign w:val="center"/>
          </w:tcPr>
          <w:p w14:paraId="776FD016" w14:textId="77777777" w:rsidR="000421EC" w:rsidRDefault="0000000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2</w:t>
            </w:r>
          </w:p>
        </w:tc>
      </w:tr>
      <w:tr w:rsidR="000421EC" w14:paraId="35814BA9" w14:textId="77777777">
        <w:trPr>
          <w:trHeight w:val="320"/>
        </w:trPr>
        <w:tc>
          <w:tcPr>
            <w:tcW w:w="234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E0CC2A2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Quizzes</w:t>
            </w: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A93B7B1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Classroom with whiteboard</w:t>
            </w:r>
            <w:r>
              <w:rPr>
                <w:color w:val="000000"/>
              </w:rPr>
              <w:t xml:space="preserve"> and Lab</w:t>
            </w:r>
          </w:p>
        </w:tc>
        <w:tc>
          <w:tcPr>
            <w:tcW w:w="23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FFAB7EC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Single Linked List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06EC288" w14:textId="77777777" w:rsidR="000421EC" w:rsidRDefault="000421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429C787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6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11D86402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0421EC" w14:paraId="278D2071" w14:textId="77777777">
        <w:trPr>
          <w:trHeight w:val="331"/>
        </w:trPr>
        <w:tc>
          <w:tcPr>
            <w:tcW w:w="2340" w:type="dxa"/>
            <w:shd w:val="clear" w:color="auto" w:fill="A7BFDE"/>
            <w:vAlign w:val="center"/>
          </w:tcPr>
          <w:p w14:paraId="3C406F4E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Quizzes</w:t>
            </w:r>
          </w:p>
        </w:tc>
        <w:tc>
          <w:tcPr>
            <w:tcW w:w="1800" w:type="dxa"/>
            <w:shd w:val="clear" w:color="auto" w:fill="D3DFEE"/>
            <w:vAlign w:val="center"/>
          </w:tcPr>
          <w:p w14:paraId="0EFAE62B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Classroom with whiteboard</w:t>
            </w:r>
            <w:r>
              <w:rPr>
                <w:color w:val="000000"/>
              </w:rPr>
              <w:t xml:space="preserve"> and Lab</w:t>
            </w:r>
          </w:p>
        </w:tc>
        <w:tc>
          <w:tcPr>
            <w:tcW w:w="2340" w:type="dxa"/>
            <w:shd w:val="clear" w:color="auto" w:fill="A7BFDE"/>
            <w:vAlign w:val="center"/>
          </w:tcPr>
          <w:p w14:paraId="4A5CC980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Circular Linked List</w:t>
            </w:r>
          </w:p>
        </w:tc>
        <w:tc>
          <w:tcPr>
            <w:tcW w:w="1080" w:type="dxa"/>
            <w:shd w:val="clear" w:color="auto" w:fill="D3DFEE"/>
            <w:vAlign w:val="center"/>
          </w:tcPr>
          <w:p w14:paraId="64AB1115" w14:textId="77777777" w:rsidR="000421EC" w:rsidRDefault="000421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7BFDE"/>
            <w:vAlign w:val="center"/>
          </w:tcPr>
          <w:p w14:paraId="11BB4DD0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6</w:t>
            </w:r>
          </w:p>
        </w:tc>
        <w:tc>
          <w:tcPr>
            <w:tcW w:w="1080" w:type="dxa"/>
            <w:shd w:val="clear" w:color="auto" w:fill="D3DFEE"/>
            <w:vAlign w:val="center"/>
          </w:tcPr>
          <w:p w14:paraId="59A4EFB7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</w:tr>
      <w:tr w:rsidR="000421EC" w14:paraId="4C710B1B" w14:textId="77777777">
        <w:trPr>
          <w:trHeight w:val="340"/>
        </w:trPr>
        <w:tc>
          <w:tcPr>
            <w:tcW w:w="234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C22442C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Quizzes</w:t>
            </w: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99E43DE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Classroom with whiteboard</w:t>
            </w:r>
            <w:r>
              <w:rPr>
                <w:color w:val="000000"/>
              </w:rPr>
              <w:t xml:space="preserve"> and Lab</w:t>
            </w:r>
          </w:p>
        </w:tc>
        <w:tc>
          <w:tcPr>
            <w:tcW w:w="23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79E8D77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Double Linked List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8A5E4C6" w14:textId="77777777" w:rsidR="000421EC" w:rsidRDefault="000421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F4651E6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6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47C0D9D1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0421EC" w14:paraId="3AE4F0F3" w14:textId="77777777">
        <w:trPr>
          <w:trHeight w:val="323"/>
        </w:trPr>
        <w:tc>
          <w:tcPr>
            <w:tcW w:w="2340" w:type="dxa"/>
            <w:shd w:val="clear" w:color="auto" w:fill="A7BFDE"/>
            <w:vAlign w:val="center"/>
          </w:tcPr>
          <w:p w14:paraId="27C3DF08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Quizzes</w:t>
            </w:r>
          </w:p>
        </w:tc>
        <w:tc>
          <w:tcPr>
            <w:tcW w:w="1800" w:type="dxa"/>
            <w:shd w:val="clear" w:color="auto" w:fill="D3DFEE"/>
            <w:vAlign w:val="center"/>
          </w:tcPr>
          <w:p w14:paraId="204FEFAE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Classroom with whiteboard</w:t>
            </w:r>
            <w:r>
              <w:rPr>
                <w:color w:val="000000"/>
              </w:rPr>
              <w:t xml:space="preserve"> and Lab</w:t>
            </w:r>
          </w:p>
        </w:tc>
        <w:tc>
          <w:tcPr>
            <w:tcW w:w="2340" w:type="dxa"/>
            <w:shd w:val="clear" w:color="auto" w:fill="A7BFDE"/>
            <w:vAlign w:val="center"/>
          </w:tcPr>
          <w:p w14:paraId="35AA9B69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Stack : Static and  Dynamic.</w:t>
            </w:r>
          </w:p>
        </w:tc>
        <w:tc>
          <w:tcPr>
            <w:tcW w:w="1080" w:type="dxa"/>
            <w:shd w:val="clear" w:color="auto" w:fill="D3DFEE"/>
            <w:vAlign w:val="center"/>
          </w:tcPr>
          <w:p w14:paraId="6D18E3A2" w14:textId="77777777" w:rsidR="000421EC" w:rsidRDefault="000421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7BFDE"/>
            <w:vAlign w:val="center"/>
          </w:tcPr>
          <w:p w14:paraId="6EE1AB8B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6</w:t>
            </w:r>
          </w:p>
        </w:tc>
        <w:tc>
          <w:tcPr>
            <w:tcW w:w="1080" w:type="dxa"/>
            <w:shd w:val="clear" w:color="auto" w:fill="D3DFEE"/>
            <w:vAlign w:val="center"/>
          </w:tcPr>
          <w:p w14:paraId="627EF0B3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</w:tr>
      <w:tr w:rsidR="000421EC" w14:paraId="66E8AC60" w14:textId="77777777">
        <w:trPr>
          <w:trHeight w:val="319"/>
        </w:trPr>
        <w:tc>
          <w:tcPr>
            <w:tcW w:w="234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BFC5FA8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Quizzes</w:t>
            </w: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BEEB7E1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Classroom with whiteboard</w:t>
            </w:r>
            <w:r>
              <w:rPr>
                <w:color w:val="000000"/>
              </w:rPr>
              <w:t xml:space="preserve"> and Lab</w:t>
            </w:r>
          </w:p>
        </w:tc>
        <w:tc>
          <w:tcPr>
            <w:tcW w:w="23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010F25B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Stack Applications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52E48B4" w14:textId="77777777" w:rsidR="000421EC" w:rsidRDefault="000421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BA7EB59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6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63FC7385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</w:tr>
      <w:tr w:rsidR="000421EC" w14:paraId="53591D96" w14:textId="77777777">
        <w:trPr>
          <w:trHeight w:val="319"/>
        </w:trPr>
        <w:tc>
          <w:tcPr>
            <w:tcW w:w="234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0729D0C5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Quizzes</w:t>
            </w: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A3ACCA3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Classroom with whiteboard</w:t>
            </w:r>
            <w:r>
              <w:rPr>
                <w:color w:val="000000"/>
              </w:rPr>
              <w:t xml:space="preserve"> and Lab</w:t>
            </w:r>
          </w:p>
        </w:tc>
        <w:tc>
          <w:tcPr>
            <w:tcW w:w="23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CC97675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Queue :Static and Dynamic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7D26044" w14:textId="77777777" w:rsidR="000421EC" w:rsidRDefault="000421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CC3CAA0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6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6E411F42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</w:tr>
      <w:tr w:rsidR="000421EC" w14:paraId="1B95E02E" w14:textId="77777777">
        <w:trPr>
          <w:trHeight w:val="319"/>
        </w:trPr>
        <w:tc>
          <w:tcPr>
            <w:tcW w:w="234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CD0F204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Quizzes</w:t>
            </w: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6E133DC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Classroom with whiteboard</w:t>
            </w:r>
            <w:r>
              <w:rPr>
                <w:color w:val="000000"/>
              </w:rPr>
              <w:t xml:space="preserve"> and Lab</w:t>
            </w:r>
          </w:p>
        </w:tc>
        <w:tc>
          <w:tcPr>
            <w:tcW w:w="23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88F3F6F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Queue Applications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A816E3A" w14:textId="77777777" w:rsidR="000421EC" w:rsidRDefault="000421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26E65F0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6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00496AE1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</w:tr>
      <w:tr w:rsidR="000421EC" w14:paraId="13FB416A" w14:textId="77777777">
        <w:trPr>
          <w:trHeight w:val="319"/>
        </w:trPr>
        <w:tc>
          <w:tcPr>
            <w:tcW w:w="234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FC5FF28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-</w:t>
            </w: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9DA7D78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-</w:t>
            </w:r>
          </w:p>
        </w:tc>
        <w:tc>
          <w:tcPr>
            <w:tcW w:w="23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E0C3990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Tutorial of Engineering Applications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6092268" w14:textId="77777777" w:rsidR="000421EC" w:rsidRDefault="000421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779A221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6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104DCE97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</w:tr>
      <w:tr w:rsidR="000421EC" w14:paraId="15F6EDB2" w14:textId="77777777">
        <w:trPr>
          <w:trHeight w:val="319"/>
        </w:trPr>
        <w:tc>
          <w:tcPr>
            <w:tcW w:w="234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290928B8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Quizzes</w:t>
            </w: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F6BF0EF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Classroom with whiteboard</w:t>
            </w:r>
            <w:r>
              <w:rPr>
                <w:color w:val="000000"/>
              </w:rPr>
              <w:t xml:space="preserve"> and Lab</w:t>
            </w:r>
          </w:p>
        </w:tc>
        <w:tc>
          <w:tcPr>
            <w:tcW w:w="23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B06F5B6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Tree : Binary Search Tree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50D2EBE" w14:textId="77777777" w:rsidR="000421EC" w:rsidRDefault="000421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5C710E1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6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00DF6A20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</w:tr>
      <w:tr w:rsidR="000421EC" w14:paraId="0CB4C9A7" w14:textId="77777777">
        <w:trPr>
          <w:trHeight w:val="319"/>
        </w:trPr>
        <w:tc>
          <w:tcPr>
            <w:tcW w:w="234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3D09959D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Quizzes</w:t>
            </w: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3BD861C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Classroom with whiteboard</w:t>
            </w:r>
            <w:r>
              <w:rPr>
                <w:color w:val="000000"/>
              </w:rPr>
              <w:t xml:space="preserve"> and Lab</w:t>
            </w:r>
          </w:p>
        </w:tc>
        <w:tc>
          <w:tcPr>
            <w:tcW w:w="23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8CEA8B5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Binary Heap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B2AD4A2" w14:textId="77777777" w:rsidR="000421EC" w:rsidRDefault="000421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52C437D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6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E25D6F7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</w:tr>
      <w:tr w:rsidR="000421EC" w14:paraId="36920A20" w14:textId="77777777">
        <w:trPr>
          <w:trHeight w:val="319"/>
        </w:trPr>
        <w:tc>
          <w:tcPr>
            <w:tcW w:w="234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0EA8D254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Quizzes</w:t>
            </w: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D999F01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Classroom with whiteboard</w:t>
            </w:r>
            <w:r>
              <w:rPr>
                <w:color w:val="000000"/>
              </w:rPr>
              <w:t xml:space="preserve"> and Lab</w:t>
            </w:r>
          </w:p>
        </w:tc>
        <w:tc>
          <w:tcPr>
            <w:tcW w:w="23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975D5F0" w14:textId="77777777" w:rsidR="000421EC" w:rsidRDefault="00000000">
            <w:pPr>
              <w:jc w:val="center"/>
            </w:pPr>
            <w:r>
              <w:t>Graph principles</w:t>
            </w:r>
          </w:p>
          <w:p w14:paraId="089D134F" w14:textId="77777777" w:rsidR="000421EC" w:rsidRDefault="000421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CFA7D3E" w14:textId="77777777" w:rsidR="000421EC" w:rsidRDefault="000421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0A36834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6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17E13A9B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</w:tr>
      <w:tr w:rsidR="000421EC" w14:paraId="168A7D8B" w14:textId="77777777">
        <w:trPr>
          <w:trHeight w:val="319"/>
        </w:trPr>
        <w:tc>
          <w:tcPr>
            <w:tcW w:w="234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B9B4D59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Quizzes</w:t>
            </w: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FF317B7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Classroom with whiteboard</w:t>
            </w:r>
            <w:r>
              <w:rPr>
                <w:color w:val="000000"/>
              </w:rPr>
              <w:t xml:space="preserve"> and Lab</w:t>
            </w:r>
          </w:p>
        </w:tc>
        <w:tc>
          <w:tcPr>
            <w:tcW w:w="23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BE18CCB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DFS, BFS and paths in Graph.</w:t>
            </w: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6E2FBE6" w14:textId="77777777" w:rsidR="000421EC" w:rsidRDefault="000421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CE66A37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6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6E859AA4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</w:tr>
      <w:tr w:rsidR="000421EC" w14:paraId="09B6965F" w14:textId="77777777">
        <w:trPr>
          <w:trHeight w:val="319"/>
        </w:trPr>
        <w:tc>
          <w:tcPr>
            <w:tcW w:w="234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9FEE9A1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Quizzes</w:t>
            </w: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3559ECE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Classroom with whiteboard</w:t>
            </w:r>
            <w:r>
              <w:rPr>
                <w:color w:val="000000"/>
              </w:rPr>
              <w:t xml:space="preserve"> and Lab</w:t>
            </w:r>
          </w:p>
        </w:tc>
        <w:tc>
          <w:tcPr>
            <w:tcW w:w="23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6BA0C18" w14:textId="77777777" w:rsidR="000421EC" w:rsidRDefault="00000000">
            <w:pPr>
              <w:jc w:val="center"/>
            </w:pPr>
            <w:r>
              <w:t>Dijkstra Algorithm</w:t>
            </w:r>
          </w:p>
          <w:p w14:paraId="4A6EC498" w14:textId="77777777" w:rsidR="000421EC" w:rsidRDefault="000421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678C6D3" w14:textId="77777777" w:rsidR="000421EC" w:rsidRDefault="000421E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2704AB2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t>6</w:t>
            </w: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18EE516E" w14:textId="77777777" w:rsidR="000421EC" w:rsidRDefault="00000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</w:tr>
      <w:tr w:rsidR="000421EC" w14:paraId="683BDBD2" w14:textId="77777777">
        <w:trPr>
          <w:trHeight w:val="319"/>
        </w:trPr>
        <w:tc>
          <w:tcPr>
            <w:tcW w:w="234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3CB370D6" w14:textId="77777777" w:rsidR="000421EC" w:rsidRDefault="000421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4AFC8FAB" w14:textId="77777777" w:rsidR="000421EC" w:rsidRDefault="000421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620695D" w14:textId="77777777" w:rsidR="000421EC" w:rsidRDefault="000421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476F13F" w14:textId="77777777" w:rsidR="000421EC" w:rsidRDefault="000421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211DD45" w14:textId="77777777" w:rsidR="000421EC" w:rsidRDefault="000421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126282AD" w14:textId="77777777" w:rsidR="000421EC" w:rsidRDefault="000421EC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5B6CF13C" w14:textId="77777777" w:rsidR="000421EC" w:rsidRDefault="000421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ae"/>
        <w:bidiVisual/>
        <w:tblW w:w="10581" w:type="dxa"/>
        <w:jc w:val="righ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5690"/>
        <w:gridCol w:w="4891"/>
      </w:tblGrid>
      <w:tr w:rsidR="000421EC" w14:paraId="3A489B47" w14:textId="77777777" w:rsidTr="003F4775">
        <w:trPr>
          <w:trHeight w:val="477"/>
          <w:jc w:val="right"/>
        </w:trPr>
        <w:tc>
          <w:tcPr>
            <w:tcW w:w="10581" w:type="dxa"/>
            <w:gridSpan w:val="2"/>
            <w:shd w:val="clear" w:color="auto" w:fill="A7BFDE"/>
            <w:vAlign w:val="center"/>
          </w:tcPr>
          <w:p w14:paraId="7D6F84DA" w14:textId="77777777" w:rsidR="000421EC" w:rsidRDefault="00000000" w:rsidP="009C4BA3">
            <w:pPr>
              <w:tabs>
                <w:tab w:val="left" w:pos="252"/>
                <w:tab w:val="left" w:pos="432"/>
              </w:tabs>
              <w:bidi w:val="0"/>
              <w:rPr>
                <w:color w:val="00000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11. Infrastructure</w:t>
            </w:r>
          </w:p>
        </w:tc>
      </w:tr>
      <w:tr w:rsidR="000421EC" w14:paraId="6B568C35" w14:textId="77777777" w:rsidTr="003F4775">
        <w:trPr>
          <w:trHeight w:val="1345"/>
          <w:jc w:val="right"/>
        </w:trPr>
        <w:tc>
          <w:tcPr>
            <w:tcW w:w="5690" w:type="dxa"/>
            <w:shd w:val="clear" w:color="auto" w:fill="A7BFDE"/>
            <w:vAlign w:val="center"/>
          </w:tcPr>
          <w:p w14:paraId="0E79C4D8" w14:textId="77777777" w:rsidR="000421EC" w:rsidRDefault="00000000" w:rsidP="009C4BA3">
            <w:pPr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Text book 1:” Data structures and other objects using C++”  by Michael Main, Walter Savitch, Addison-Wesley, 4th ed,  2011.</w:t>
            </w:r>
          </w:p>
          <w:p w14:paraId="708141F8" w14:textId="77777777" w:rsidR="000421EC" w:rsidRDefault="00000000" w:rsidP="009C4BA3">
            <w:pPr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Text book2:” Data Structures and Algorithm Analysis”, by Clifford A. Shaffer, Virginia Tech, Dover Publications, Edition 3.2 (C++ Version), 2012.</w:t>
            </w:r>
          </w:p>
          <w:p w14:paraId="29CCCD71" w14:textId="77777777" w:rsidR="000421EC" w:rsidRDefault="00000000" w:rsidP="009C4BA3">
            <w:pPr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Text book3: “Data structures and algorithm analysis in C++”, by Mark Allen Weiss, Florida International University, Addison-Wesley, Fourth edition, 2014.</w:t>
            </w:r>
          </w:p>
          <w:p w14:paraId="30F235C1" w14:textId="77777777" w:rsidR="000421EC" w:rsidRDefault="00000000" w:rsidP="009C4BA3">
            <w:pPr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Text book4: “Data Abstraction &amp; Problem Solving with C++”, by Frank M. Carrano and Timothy Henry , Pearson Education, Inc., publishing as Addison-Wesley, 6th edition, 2013.</w:t>
            </w:r>
          </w:p>
          <w:p w14:paraId="5704EE73" w14:textId="77777777" w:rsidR="000421EC" w:rsidRDefault="00000000" w:rsidP="009C4BA3">
            <w:pPr>
              <w:bidi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LAB : C++ IDE Software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91" w:type="dxa"/>
            <w:shd w:val="clear" w:color="auto" w:fill="D3DFEE"/>
            <w:vAlign w:val="center"/>
          </w:tcPr>
          <w:p w14:paraId="733C9A99" w14:textId="77777777" w:rsidR="000421EC" w:rsidRDefault="00000000" w:rsidP="009C4BA3">
            <w:pPr>
              <w:widowControl w:val="0"/>
              <w:numPr>
                <w:ilvl w:val="0"/>
                <w:numId w:val="6"/>
              </w:numPr>
              <w:bidi w:val="0"/>
              <w:spacing w:line="382" w:lineRule="auto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lastRenderedPageBreak/>
              <w:t>Books Required reading:</w:t>
            </w:r>
          </w:p>
          <w:p w14:paraId="7703E434" w14:textId="77777777" w:rsidR="000421EC" w:rsidRDefault="000421EC" w:rsidP="009C4BA3">
            <w:pPr>
              <w:bidi w:val="0"/>
              <w:jc w:val="right"/>
              <w:rPr>
                <w:color w:val="231F20"/>
                <w:sz w:val="28"/>
                <w:szCs w:val="28"/>
              </w:rPr>
            </w:pPr>
          </w:p>
        </w:tc>
      </w:tr>
      <w:tr w:rsidR="000421EC" w14:paraId="36507245" w14:textId="77777777" w:rsidTr="003F4775">
        <w:trPr>
          <w:trHeight w:val="1247"/>
          <w:jc w:val="right"/>
        </w:trPr>
        <w:tc>
          <w:tcPr>
            <w:tcW w:w="569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24DCE0E" w14:textId="77777777" w:rsidR="000421EC" w:rsidRDefault="00000000" w:rsidP="009C4BA3">
            <w:pPr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Text book 1:” Data structures and other objects using C++”  by Michael Main, Walter Savitch, Addison-Wesley, 4th ed,  2011.</w:t>
            </w:r>
          </w:p>
          <w:p w14:paraId="2DE6D238" w14:textId="77777777" w:rsidR="000421EC" w:rsidRDefault="000421EC" w:rsidP="009C4BA3">
            <w:pPr>
              <w:bidi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891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0B1B6DD0" w14:textId="77777777" w:rsidR="000421EC" w:rsidRDefault="00000000" w:rsidP="009C4BA3">
            <w:pPr>
              <w:numPr>
                <w:ilvl w:val="0"/>
                <w:numId w:val="6"/>
              </w:numPr>
              <w:bidi w:val="0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Main references (sources)                 </w:t>
            </w:r>
          </w:p>
        </w:tc>
      </w:tr>
      <w:tr w:rsidR="000421EC" w14:paraId="2DD1442F" w14:textId="77777777" w:rsidTr="003F4775">
        <w:trPr>
          <w:trHeight w:val="1247"/>
          <w:jc w:val="right"/>
        </w:trPr>
        <w:tc>
          <w:tcPr>
            <w:tcW w:w="5690" w:type="dxa"/>
            <w:shd w:val="clear" w:color="auto" w:fill="A7BFDE"/>
            <w:vAlign w:val="center"/>
          </w:tcPr>
          <w:p w14:paraId="473C9343" w14:textId="77777777" w:rsidR="000421EC" w:rsidRDefault="00000000" w:rsidP="009C4BA3">
            <w:pPr>
              <w:bidi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C++ compiler</w:t>
            </w:r>
          </w:p>
        </w:tc>
        <w:tc>
          <w:tcPr>
            <w:tcW w:w="4891" w:type="dxa"/>
            <w:shd w:val="clear" w:color="auto" w:fill="D3DFEE"/>
            <w:vAlign w:val="center"/>
          </w:tcPr>
          <w:p w14:paraId="79EA5524" w14:textId="77777777" w:rsidR="000421EC" w:rsidRDefault="00000000" w:rsidP="009C4BA3">
            <w:pPr>
              <w:tabs>
                <w:tab w:val="left" w:pos="282"/>
              </w:tabs>
              <w:bidi w:val="0"/>
              <w:jc w:val="right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A- Recommended books and references (scientific journals, reports…). </w:t>
            </w:r>
          </w:p>
        </w:tc>
      </w:tr>
      <w:tr w:rsidR="000421EC" w14:paraId="19717F39" w14:textId="77777777" w:rsidTr="003F4775">
        <w:trPr>
          <w:trHeight w:val="1247"/>
          <w:jc w:val="right"/>
        </w:trPr>
        <w:tc>
          <w:tcPr>
            <w:tcW w:w="5690" w:type="dxa"/>
            <w:shd w:val="clear" w:color="auto" w:fill="A7BFDE"/>
            <w:vAlign w:val="center"/>
          </w:tcPr>
          <w:p w14:paraId="50318D86" w14:textId="77777777" w:rsidR="000421EC" w:rsidRDefault="000421EC" w:rsidP="009C4BA3">
            <w:pPr>
              <w:bidi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891" w:type="dxa"/>
            <w:shd w:val="clear" w:color="auto" w:fill="D3DFEE"/>
            <w:vAlign w:val="center"/>
          </w:tcPr>
          <w:p w14:paraId="180F2E57" w14:textId="77777777" w:rsidR="000421EC" w:rsidRDefault="00000000" w:rsidP="009C4BA3">
            <w:pPr>
              <w:tabs>
                <w:tab w:val="left" w:pos="282"/>
              </w:tabs>
              <w:bidi w:val="0"/>
              <w:jc w:val="right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B-Electronic references, Internet sites…</w:t>
            </w:r>
          </w:p>
        </w:tc>
      </w:tr>
    </w:tbl>
    <w:p w14:paraId="322A695A" w14:textId="77777777" w:rsidR="000421EC" w:rsidRDefault="000421EC">
      <w:pPr>
        <w:rPr>
          <w:sz w:val="28"/>
          <w:szCs w:val="28"/>
        </w:rPr>
      </w:pPr>
    </w:p>
    <w:tbl>
      <w:tblPr>
        <w:tblStyle w:val="af"/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0421EC" w14:paraId="63E6A3DB" w14:textId="77777777">
        <w:trPr>
          <w:trHeight w:val="419"/>
        </w:trPr>
        <w:tc>
          <w:tcPr>
            <w:tcW w:w="9720" w:type="dxa"/>
            <w:shd w:val="clear" w:color="auto" w:fill="A7BFDE"/>
            <w:vAlign w:val="center"/>
          </w:tcPr>
          <w:p w14:paraId="20186BA7" w14:textId="77777777" w:rsidR="000421EC" w:rsidRDefault="00000000">
            <w:pPr>
              <w:tabs>
                <w:tab w:val="left" w:pos="507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12. The  development of the curriculum plan</w:t>
            </w:r>
          </w:p>
        </w:tc>
      </w:tr>
      <w:tr w:rsidR="000421EC" w14:paraId="169662F3" w14:textId="77777777">
        <w:trPr>
          <w:trHeight w:val="473"/>
        </w:trPr>
        <w:tc>
          <w:tcPr>
            <w:tcW w:w="9720" w:type="dxa"/>
            <w:shd w:val="clear" w:color="auto" w:fill="A7BFDE"/>
            <w:vAlign w:val="center"/>
          </w:tcPr>
          <w:p w14:paraId="2228FF9F" w14:textId="77777777" w:rsidR="000421EC" w:rsidRDefault="000421EC">
            <w:pPr>
              <w:rPr>
                <w:sz w:val="28"/>
                <w:szCs w:val="28"/>
              </w:rPr>
            </w:pPr>
          </w:p>
          <w:p w14:paraId="19E3424B" w14:textId="6DCCC63E" w:rsidR="000421EC" w:rsidRDefault="00000000" w:rsidP="003F4775">
            <w:pPr>
              <w:numPr>
                <w:ilvl w:val="0"/>
                <w:numId w:val="4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Implement the algorithms using different OOP languages like (</w:t>
            </w:r>
            <w:r w:rsidR="003F4775">
              <w:rPr>
                <w:sz w:val="28"/>
                <w:szCs w:val="28"/>
              </w:rPr>
              <w:t>C++</w:t>
            </w:r>
            <w:r>
              <w:rPr>
                <w:sz w:val="28"/>
                <w:szCs w:val="28"/>
              </w:rPr>
              <w:t>).</w:t>
            </w:r>
          </w:p>
          <w:p w14:paraId="3E72EE52" w14:textId="77777777" w:rsidR="000421EC" w:rsidRDefault="00000000" w:rsidP="003F4775">
            <w:pPr>
              <w:numPr>
                <w:ilvl w:val="0"/>
                <w:numId w:val="4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Apply different applications using studied data structures.</w:t>
            </w:r>
          </w:p>
          <w:p w14:paraId="5A2D86AC" w14:textId="77777777" w:rsidR="000421EC" w:rsidRDefault="000421EC">
            <w:pPr>
              <w:rPr>
                <w:sz w:val="28"/>
                <w:szCs w:val="28"/>
              </w:rPr>
            </w:pPr>
          </w:p>
          <w:p w14:paraId="1F9447E2" w14:textId="77777777" w:rsidR="000421EC" w:rsidRDefault="000421EC">
            <w:pPr>
              <w:rPr>
                <w:color w:val="000000"/>
                <w:sz w:val="28"/>
                <w:szCs w:val="28"/>
              </w:rPr>
            </w:pPr>
          </w:p>
        </w:tc>
      </w:tr>
      <w:tr w:rsidR="000421EC" w14:paraId="2809A9C9" w14:textId="77777777">
        <w:trPr>
          <w:trHeight w:val="1032"/>
        </w:trPr>
        <w:tc>
          <w:tcPr>
            <w:tcW w:w="9720" w:type="dxa"/>
            <w:shd w:val="clear" w:color="auto" w:fill="A7BFDE"/>
            <w:vAlign w:val="center"/>
          </w:tcPr>
          <w:p w14:paraId="225EC072" w14:textId="77777777" w:rsidR="000421EC" w:rsidRDefault="000421EC">
            <w:pPr>
              <w:widowControl w:val="0"/>
              <w:spacing w:line="366" w:lineRule="auto"/>
              <w:ind w:left="-38"/>
              <w:rPr>
                <w:color w:val="231F20"/>
                <w:sz w:val="28"/>
                <w:szCs w:val="28"/>
              </w:rPr>
            </w:pPr>
          </w:p>
        </w:tc>
      </w:tr>
    </w:tbl>
    <w:p w14:paraId="15C34BBB" w14:textId="77777777" w:rsidR="000421EC" w:rsidRDefault="000421EC">
      <w:pPr>
        <w:widowControl w:val="0"/>
        <w:spacing w:line="263" w:lineRule="auto"/>
        <w:ind w:left="-540" w:right="-328"/>
        <w:jc w:val="both"/>
      </w:pPr>
    </w:p>
    <w:sectPr w:rsidR="000421EC">
      <w:pgSz w:w="12240" w:h="15840"/>
      <w:pgMar w:top="993" w:right="1797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D4963" w14:textId="77777777" w:rsidR="00FE62EB" w:rsidRDefault="00FE62EB">
      <w:r>
        <w:separator/>
      </w:r>
    </w:p>
  </w:endnote>
  <w:endnote w:type="continuationSeparator" w:id="0">
    <w:p w14:paraId="5795D2C1" w14:textId="77777777" w:rsidR="00FE62EB" w:rsidRDefault="00FE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Cambria"/>
    <w:panose1 w:val="00000000000000000000"/>
    <w:charset w:val="00"/>
    <w:family w:val="roman"/>
    <w:notTrueType/>
    <w:pitch w:val="default"/>
  </w:font>
  <w:font w:name="Tiranti Solid L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B900" w14:textId="77777777" w:rsidR="000421EC" w:rsidRDefault="000421E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D933" w14:textId="77777777" w:rsidR="000421EC" w:rsidRDefault="000421E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8B97" w14:textId="77777777" w:rsidR="000421EC" w:rsidRDefault="000421E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8F6A" w14:textId="77777777" w:rsidR="00FE62EB" w:rsidRDefault="00FE62EB">
      <w:r>
        <w:separator/>
      </w:r>
    </w:p>
  </w:footnote>
  <w:footnote w:type="continuationSeparator" w:id="0">
    <w:p w14:paraId="38CDBE0D" w14:textId="77777777" w:rsidR="00FE62EB" w:rsidRDefault="00FE6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E59F" w14:textId="77777777" w:rsidR="000421EC" w:rsidRDefault="000421E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2A40" w14:textId="77777777" w:rsidR="000421EC" w:rsidRDefault="000421E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63C6" w14:textId="77777777" w:rsidR="000421EC" w:rsidRDefault="000421E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545"/>
    <w:multiLevelType w:val="multilevel"/>
    <w:tmpl w:val="3BF6B0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2517A"/>
    <w:multiLevelType w:val="multilevel"/>
    <w:tmpl w:val="F63C03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B4A10"/>
    <w:multiLevelType w:val="multilevel"/>
    <w:tmpl w:val="FF8059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57126D9"/>
    <w:multiLevelType w:val="multilevel"/>
    <w:tmpl w:val="F5E26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E6DAB"/>
    <w:multiLevelType w:val="multilevel"/>
    <w:tmpl w:val="0FFA3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E4B24"/>
    <w:multiLevelType w:val="multilevel"/>
    <w:tmpl w:val="E9947AD8"/>
    <w:lvl w:ilvl="0">
      <w:start w:val="1"/>
      <w:numFmt w:val="upperLetter"/>
      <w:lvlText w:val="%1-"/>
      <w:lvlJc w:val="left"/>
      <w:pPr>
        <w:ind w:left="608" w:hanging="360"/>
      </w:pPr>
    </w:lvl>
    <w:lvl w:ilvl="1">
      <w:start w:val="1"/>
      <w:numFmt w:val="lowerLetter"/>
      <w:lvlText w:val="%2."/>
      <w:lvlJc w:val="left"/>
      <w:pPr>
        <w:ind w:left="1328" w:hanging="359"/>
      </w:pPr>
    </w:lvl>
    <w:lvl w:ilvl="2">
      <w:start w:val="1"/>
      <w:numFmt w:val="lowerRoman"/>
      <w:lvlText w:val="%3."/>
      <w:lvlJc w:val="right"/>
      <w:pPr>
        <w:ind w:left="2048" w:hanging="180"/>
      </w:pPr>
    </w:lvl>
    <w:lvl w:ilvl="3">
      <w:start w:val="1"/>
      <w:numFmt w:val="decimal"/>
      <w:lvlText w:val="%4."/>
      <w:lvlJc w:val="left"/>
      <w:pPr>
        <w:ind w:left="2768" w:hanging="360"/>
      </w:pPr>
    </w:lvl>
    <w:lvl w:ilvl="4">
      <w:start w:val="1"/>
      <w:numFmt w:val="lowerLetter"/>
      <w:lvlText w:val="%5."/>
      <w:lvlJc w:val="left"/>
      <w:pPr>
        <w:ind w:left="3488" w:hanging="360"/>
      </w:pPr>
    </w:lvl>
    <w:lvl w:ilvl="5">
      <w:start w:val="1"/>
      <w:numFmt w:val="lowerRoman"/>
      <w:lvlText w:val="%6."/>
      <w:lvlJc w:val="right"/>
      <w:pPr>
        <w:ind w:left="4208" w:hanging="180"/>
      </w:pPr>
    </w:lvl>
    <w:lvl w:ilvl="6">
      <w:start w:val="1"/>
      <w:numFmt w:val="decimal"/>
      <w:lvlText w:val="%7."/>
      <w:lvlJc w:val="left"/>
      <w:pPr>
        <w:ind w:left="4928" w:hanging="360"/>
      </w:pPr>
    </w:lvl>
    <w:lvl w:ilvl="7">
      <w:start w:val="1"/>
      <w:numFmt w:val="lowerLetter"/>
      <w:lvlText w:val="%8."/>
      <w:lvlJc w:val="left"/>
      <w:pPr>
        <w:ind w:left="5648" w:hanging="360"/>
      </w:pPr>
    </w:lvl>
    <w:lvl w:ilvl="8">
      <w:start w:val="1"/>
      <w:numFmt w:val="lowerRoman"/>
      <w:lvlText w:val="%9."/>
      <w:lvlJc w:val="right"/>
      <w:pPr>
        <w:ind w:left="6368" w:hanging="180"/>
      </w:pPr>
    </w:lvl>
  </w:abstractNum>
  <w:abstractNum w:abstractNumId="6" w15:restartNumberingAfterBreak="0">
    <w:nsid w:val="7CE7015A"/>
    <w:multiLevelType w:val="multilevel"/>
    <w:tmpl w:val="262E0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74212918">
    <w:abstractNumId w:val="0"/>
  </w:num>
  <w:num w:numId="2" w16cid:durableId="2047177907">
    <w:abstractNumId w:val="1"/>
  </w:num>
  <w:num w:numId="3" w16cid:durableId="2133669178">
    <w:abstractNumId w:val="6"/>
  </w:num>
  <w:num w:numId="4" w16cid:durableId="1166243629">
    <w:abstractNumId w:val="2"/>
  </w:num>
  <w:num w:numId="5" w16cid:durableId="1705590369">
    <w:abstractNumId w:val="3"/>
  </w:num>
  <w:num w:numId="6" w16cid:durableId="723941929">
    <w:abstractNumId w:val="4"/>
  </w:num>
  <w:num w:numId="7" w16cid:durableId="97991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1EC"/>
    <w:rsid w:val="000421EC"/>
    <w:rsid w:val="003F4775"/>
    <w:rsid w:val="00957E38"/>
    <w:rsid w:val="009C42D2"/>
    <w:rsid w:val="009C4BA3"/>
    <w:rsid w:val="00AC5A3C"/>
    <w:rsid w:val="00C55091"/>
    <w:rsid w:val="00F763A5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948AFF"/>
  <w15:docId w15:val="{B57AC406-A3BF-4F87-8E9D-628F6135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811"/>
    <w:rPr>
      <w:rFonts w:cs="Traditional Arab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42A"/>
    <w:pPr>
      <w:keepNext/>
      <w:jc w:val="center"/>
      <w:outlineLvl w:val="2"/>
    </w:pPr>
    <w:rPr>
      <w:b/>
      <w:bCs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3D742A"/>
    <w:pPr>
      <w:jc w:val="center"/>
    </w:pPr>
    <w:rPr>
      <w:rFonts w:cs="Tahoma"/>
      <w:b/>
      <w:bCs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742A"/>
    <w:rPr>
      <w:rFonts w:cs="Times New Roman"/>
      <w:lang w:val="en-US" w:eastAsia="en-US"/>
    </w:rPr>
  </w:style>
  <w:style w:type="character" w:styleId="PageNumber">
    <w:name w:val="page number"/>
    <w:basedOn w:val="DefaultParagraphFont"/>
    <w:uiPriority w:val="99"/>
    <w:rsid w:val="003D742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7DE1"/>
    <w:rPr>
      <w:rFonts w:cs="Times New Roman"/>
    </w:rPr>
  </w:style>
  <w:style w:type="table" w:styleId="MediumGrid2-Accent1">
    <w:name w:val="Medium Grid 2 Accent 1"/>
    <w:basedOn w:val="TableNormal"/>
    <w:uiPriority w:val="99"/>
    <w:rsid w:val="00D1550E"/>
    <w:rPr>
      <w:rFonts w:ascii="Cambria" w:hAnsi="Cambria"/>
      <w:color w:val="000000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ListParagraph1">
    <w:name w:val="List Paragraph1"/>
    <w:basedOn w:val="Normal"/>
    <w:uiPriority w:val="99"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F1537"/>
    <w:rPr>
      <w:rFonts w:ascii="Tahoma" w:hAnsi="Tahoma" w:cs="Times New Roman"/>
      <w:sz w:val="16"/>
    </w:rPr>
  </w:style>
  <w:style w:type="table" w:styleId="LightShading-Accent2">
    <w:name w:val="Light Shading Accent 2"/>
    <w:basedOn w:val="TableNormal"/>
    <w:uiPriority w:val="99"/>
    <w:rsid w:val="00F80574"/>
    <w:rPr>
      <w:color w:val="943634"/>
    </w:rPr>
    <w:tblPr>
      <w:tblStyleRowBandSize w:val="1"/>
      <w:tblStyleColBandSize w:val="1"/>
      <w:tblInd w:w="0" w:type="nil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99"/>
    <w:rsid w:val="00F80574"/>
    <w:tblPr>
      <w:tblStyleRowBandSize w:val="1"/>
      <w:tblStyleColBandSize w:val="1"/>
      <w:tblInd w:w="0" w:type="nil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99"/>
    <w:rsid w:val="00F80574"/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99"/>
    <w:rsid w:val="00CE36D3"/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99"/>
    <w:rsid w:val="00CE36D3"/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dTable2-Accent3">
    <w:name w:val="Grid Table 2 Accent 3"/>
    <w:basedOn w:val="TableNormal"/>
    <w:uiPriority w:val="99"/>
    <w:rsid w:val="009B68B5"/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99"/>
    <w:rsid w:val="00D355A3"/>
    <w:tblPr>
      <w:tblStyleRowBandSize w:val="1"/>
      <w:tblStyleColBandSize w:val="1"/>
      <w:tblInd w:w="0" w:type="nil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99"/>
    <w:rsid w:val="00D355A3"/>
    <w:tblPr>
      <w:tblStyleRowBandSize w:val="1"/>
      <w:tblStyleColBandSize w:val="1"/>
      <w:tblInd w:w="0" w:type="nil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99"/>
    <w:rsid w:val="007B21F5"/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paragraph" w:customStyle="1" w:styleId="a">
    <w:name w:val="سرد الفقرات"/>
    <w:basedOn w:val="Normal"/>
    <w:uiPriority w:val="99"/>
    <w:rsid w:val="001C1CD7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99"/>
    <w:rsid w:val="001C1CD7"/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99"/>
    <w:qFormat/>
    <w:rsid w:val="00807DE1"/>
    <w:rPr>
      <w:rFonts w:ascii="Calibri" w:hAnsi="Calibri" w:cs="Arial"/>
    </w:rPr>
  </w:style>
  <w:style w:type="character" w:customStyle="1" w:styleId="NoSpacingChar">
    <w:name w:val="No Spacing Char"/>
    <w:link w:val="NoSpacing"/>
    <w:uiPriority w:val="99"/>
    <w:locked/>
    <w:rsid w:val="00807DE1"/>
    <w:rPr>
      <w:rFonts w:ascii="Calibri" w:hAnsi="Calibri"/>
      <w:sz w:val="22"/>
    </w:rPr>
  </w:style>
  <w:style w:type="paragraph" w:customStyle="1" w:styleId="2909F619802848F09E01365C32F34654">
    <w:name w:val="2909F619802848F09E01365C32F34654"/>
    <w:rsid w:val="00F52C82"/>
    <w:rPr>
      <w:rFonts w:ascii="Calibri" w:hAnsi="Calibri" w:cs="Arial"/>
    </w:rPr>
  </w:style>
  <w:style w:type="paragraph" w:styleId="ListParagraph">
    <w:name w:val="List Paragraph"/>
    <w:basedOn w:val="Normal"/>
    <w:uiPriority w:val="34"/>
    <w:qFormat/>
    <w:rsid w:val="00EA7326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4w3xWSclsVCZZP8A9lXSxeNhig==">AMUW2mWL+PMmnqIlXbLEeYY3g4FVyJUIAxt1rQOUhQs4pMDE3AN0PHjK5QikQPGZWyLdqq/qAoSIF7YKe+yIRwiA+ZE3t6YJS0IME4oyKkneveZbRDG/1Qo=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</dc:creator>
  <cp:lastModifiedBy>Heba Fadhil</cp:lastModifiedBy>
  <cp:revision>3</cp:revision>
  <dcterms:created xsi:type="dcterms:W3CDTF">2023-10-11T07:56:00Z</dcterms:created>
  <dcterms:modified xsi:type="dcterms:W3CDTF">2023-10-11T07:56:00Z</dcterms:modified>
</cp:coreProperties>
</file>