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2A7D9" w14:textId="77777777" w:rsidR="005E0CDB" w:rsidRDefault="005E0CDB" w:rsidP="005E0CDB">
      <w:pPr>
        <w:bidi/>
        <w:rPr>
          <w:rFonts w:ascii="Arial" w:hAnsi="Arial" w:cs="Arial"/>
          <w:b/>
          <w:bCs/>
          <w:color w:val="222222"/>
          <w:sz w:val="28"/>
          <w:szCs w:val="28"/>
          <w:shd w:val="clear" w:color="auto" w:fill="FFFFFF"/>
          <w:rtl/>
        </w:rPr>
      </w:pPr>
    </w:p>
    <w:p w14:paraId="0549ED9A" w14:textId="77777777" w:rsidR="005E0CDB" w:rsidRDefault="005E0CDB" w:rsidP="005E0CDB">
      <w:pPr>
        <w:bidi/>
        <w:rPr>
          <w:rFonts w:ascii="Arial" w:hAnsi="Arial" w:cs="Arial"/>
          <w:b/>
          <w:bCs/>
          <w:color w:val="222222"/>
          <w:sz w:val="28"/>
          <w:szCs w:val="28"/>
          <w:shd w:val="clear" w:color="auto" w:fill="FFFFFF"/>
          <w:rtl/>
        </w:rPr>
      </w:pPr>
    </w:p>
    <w:p w14:paraId="56FD6622" w14:textId="3E3E5100" w:rsidR="005E0CDB" w:rsidRPr="005E0CDB" w:rsidRDefault="005E0CDB" w:rsidP="005E0CDB">
      <w:pPr>
        <w:bidi/>
        <w:jc w:val="center"/>
        <w:rPr>
          <w:rFonts w:ascii="Arial" w:hAnsi="Arial" w:cs="Arial"/>
          <w:b/>
          <w:bCs/>
          <w:color w:val="222222"/>
          <w:sz w:val="52"/>
          <w:szCs w:val="52"/>
          <w:shd w:val="clear" w:color="auto" w:fill="FFFFFF"/>
          <w:rtl/>
        </w:rPr>
      </w:pPr>
      <w:r w:rsidRPr="005E0CDB">
        <w:rPr>
          <w:rFonts w:ascii="Arial" w:hAnsi="Arial" w:cs="Arial" w:hint="cs"/>
          <w:b/>
          <w:bCs/>
          <w:color w:val="222222"/>
          <w:sz w:val="52"/>
          <w:szCs w:val="52"/>
          <w:shd w:val="clear" w:color="auto" w:fill="FFFFFF"/>
          <w:rtl/>
        </w:rPr>
        <w:t xml:space="preserve">محاضرة </w:t>
      </w:r>
    </w:p>
    <w:p w14:paraId="1A1AE612" w14:textId="177636EB" w:rsidR="005E0CDB" w:rsidRPr="005E0CDB" w:rsidRDefault="005E0CDB" w:rsidP="005E0CDB">
      <w:pPr>
        <w:bidi/>
        <w:jc w:val="center"/>
        <w:rPr>
          <w:rFonts w:ascii="Arial" w:hAnsi="Arial" w:cs="Arial"/>
          <w:b/>
          <w:bCs/>
          <w:color w:val="222222"/>
          <w:sz w:val="52"/>
          <w:szCs w:val="52"/>
          <w:shd w:val="clear" w:color="auto" w:fill="FFFFFF"/>
          <w:rtl/>
        </w:rPr>
      </w:pPr>
      <w:r w:rsidRPr="005E0CDB">
        <w:rPr>
          <w:rFonts w:ascii="Arial" w:hAnsi="Arial" w:cs="Arial" w:hint="cs"/>
          <w:b/>
          <w:bCs/>
          <w:color w:val="222222"/>
          <w:sz w:val="52"/>
          <w:szCs w:val="52"/>
          <w:shd w:val="clear" w:color="auto" w:fill="FFFFFF"/>
          <w:rtl/>
        </w:rPr>
        <w:t>مهام طاولة التحكيم في كرة السلة</w:t>
      </w:r>
    </w:p>
    <w:p w14:paraId="309E8DA1" w14:textId="63EFB255" w:rsidR="005E0CDB" w:rsidRPr="005E0CDB" w:rsidRDefault="005E0CDB" w:rsidP="005E0CDB">
      <w:pPr>
        <w:bidi/>
        <w:jc w:val="center"/>
        <w:rPr>
          <w:rFonts w:ascii="Arial" w:hAnsi="Arial" w:cs="Arial"/>
          <w:b/>
          <w:bCs/>
          <w:color w:val="222222"/>
          <w:sz w:val="52"/>
          <w:szCs w:val="52"/>
          <w:shd w:val="clear" w:color="auto" w:fill="FFFFFF"/>
          <w:rtl/>
        </w:rPr>
      </w:pPr>
      <w:r w:rsidRPr="005E0CDB">
        <w:rPr>
          <w:rFonts w:ascii="Arial" w:hAnsi="Arial" w:cs="Arial" w:hint="cs"/>
          <w:b/>
          <w:bCs/>
          <w:color w:val="222222"/>
          <w:sz w:val="52"/>
          <w:szCs w:val="52"/>
          <w:shd w:val="clear" w:color="auto" w:fill="FFFFFF"/>
          <w:rtl/>
        </w:rPr>
        <w:t>اعداد</w:t>
      </w:r>
    </w:p>
    <w:p w14:paraId="7E3A4325" w14:textId="05AC03B6" w:rsidR="005E0CDB" w:rsidRPr="005E0CDB" w:rsidRDefault="005E0CDB" w:rsidP="005E0CDB">
      <w:pPr>
        <w:bidi/>
        <w:jc w:val="center"/>
        <w:rPr>
          <w:rFonts w:ascii="Arial" w:hAnsi="Arial" w:cs="Arial"/>
          <w:b/>
          <w:bCs/>
          <w:color w:val="222222"/>
          <w:sz w:val="52"/>
          <w:szCs w:val="52"/>
          <w:shd w:val="clear" w:color="auto" w:fill="FFFFFF"/>
          <w:rtl/>
        </w:rPr>
      </w:pPr>
      <w:proofErr w:type="spellStart"/>
      <w:r w:rsidRPr="005E0CDB">
        <w:rPr>
          <w:rFonts w:ascii="Arial" w:hAnsi="Arial" w:cs="Arial" w:hint="cs"/>
          <w:b/>
          <w:bCs/>
          <w:color w:val="222222"/>
          <w:sz w:val="52"/>
          <w:szCs w:val="52"/>
          <w:shd w:val="clear" w:color="auto" w:fill="FFFFFF"/>
          <w:rtl/>
        </w:rPr>
        <w:t>أ.م.د</w:t>
      </w:r>
      <w:proofErr w:type="spellEnd"/>
      <w:r w:rsidRPr="005E0CDB">
        <w:rPr>
          <w:rFonts w:ascii="Arial" w:hAnsi="Arial" w:cs="Arial" w:hint="cs"/>
          <w:b/>
          <w:bCs/>
          <w:color w:val="222222"/>
          <w:sz w:val="52"/>
          <w:szCs w:val="52"/>
          <w:shd w:val="clear" w:color="auto" w:fill="FFFFFF"/>
          <w:rtl/>
        </w:rPr>
        <w:t xml:space="preserve"> نديمة بدر</w:t>
      </w:r>
    </w:p>
    <w:p w14:paraId="18CD12E8" w14:textId="1E2681A7" w:rsidR="005E0CDB" w:rsidRPr="005E0CDB" w:rsidRDefault="005E0CDB" w:rsidP="005E0CDB">
      <w:pPr>
        <w:bidi/>
        <w:jc w:val="center"/>
        <w:rPr>
          <w:rFonts w:ascii="Arial" w:hAnsi="Arial" w:cs="Arial"/>
          <w:b/>
          <w:bCs/>
          <w:color w:val="222222"/>
          <w:sz w:val="52"/>
          <w:szCs w:val="52"/>
          <w:shd w:val="clear" w:color="auto" w:fill="FFFFFF"/>
          <w:rtl/>
        </w:rPr>
      </w:pPr>
      <w:proofErr w:type="spellStart"/>
      <w:r w:rsidRPr="005E0CDB">
        <w:rPr>
          <w:rFonts w:ascii="Arial" w:hAnsi="Arial" w:cs="Arial" w:hint="cs"/>
          <w:b/>
          <w:bCs/>
          <w:color w:val="222222"/>
          <w:sz w:val="52"/>
          <w:szCs w:val="52"/>
          <w:shd w:val="clear" w:color="auto" w:fill="FFFFFF"/>
          <w:rtl/>
        </w:rPr>
        <w:t>م.م</w:t>
      </w:r>
      <w:proofErr w:type="spellEnd"/>
      <w:r w:rsidRPr="005E0CDB">
        <w:rPr>
          <w:rFonts w:ascii="Arial" w:hAnsi="Arial" w:cs="Arial" w:hint="cs"/>
          <w:b/>
          <w:bCs/>
          <w:color w:val="222222"/>
          <w:sz w:val="52"/>
          <w:szCs w:val="52"/>
          <w:shd w:val="clear" w:color="auto" w:fill="FFFFFF"/>
          <w:rtl/>
        </w:rPr>
        <w:t xml:space="preserve"> مريم لواء</w:t>
      </w:r>
    </w:p>
    <w:p w14:paraId="632E4431" w14:textId="77777777" w:rsidR="005E0CDB" w:rsidRPr="005E0CDB" w:rsidRDefault="005E0CDB" w:rsidP="005E0CDB">
      <w:pPr>
        <w:bidi/>
        <w:rPr>
          <w:rFonts w:ascii="Arial" w:hAnsi="Arial" w:cs="Arial"/>
          <w:b/>
          <w:bCs/>
          <w:color w:val="222222"/>
          <w:sz w:val="52"/>
          <w:szCs w:val="52"/>
          <w:shd w:val="clear" w:color="auto" w:fill="FFFFFF"/>
          <w:rtl/>
        </w:rPr>
      </w:pPr>
    </w:p>
    <w:p w14:paraId="39367D7A" w14:textId="77777777" w:rsidR="005E0CDB" w:rsidRDefault="005E0CDB" w:rsidP="005E0CDB">
      <w:pPr>
        <w:bidi/>
        <w:rPr>
          <w:rFonts w:ascii="Arial" w:hAnsi="Arial" w:cs="Arial"/>
          <w:b/>
          <w:bCs/>
          <w:color w:val="222222"/>
          <w:sz w:val="28"/>
          <w:szCs w:val="28"/>
          <w:shd w:val="clear" w:color="auto" w:fill="FFFFFF"/>
          <w:rtl/>
        </w:rPr>
      </w:pPr>
    </w:p>
    <w:p w14:paraId="7C856C47" w14:textId="77777777" w:rsidR="005E0CDB" w:rsidRDefault="005E0CDB" w:rsidP="005E0CDB">
      <w:pPr>
        <w:bidi/>
        <w:rPr>
          <w:rFonts w:ascii="Arial" w:hAnsi="Arial" w:cs="Arial"/>
          <w:b/>
          <w:bCs/>
          <w:color w:val="222222"/>
          <w:sz w:val="28"/>
          <w:szCs w:val="28"/>
          <w:shd w:val="clear" w:color="auto" w:fill="FFFFFF"/>
          <w:rtl/>
        </w:rPr>
      </w:pPr>
    </w:p>
    <w:p w14:paraId="4F31031B" w14:textId="77777777" w:rsidR="005E0CDB" w:rsidRDefault="005E0CDB" w:rsidP="005E0CDB">
      <w:pPr>
        <w:bidi/>
        <w:rPr>
          <w:rFonts w:ascii="Arial" w:hAnsi="Arial" w:cs="Arial"/>
          <w:b/>
          <w:bCs/>
          <w:color w:val="222222"/>
          <w:sz w:val="28"/>
          <w:szCs w:val="28"/>
          <w:shd w:val="clear" w:color="auto" w:fill="FFFFFF"/>
          <w:rtl/>
        </w:rPr>
      </w:pPr>
    </w:p>
    <w:p w14:paraId="0DAB4A74" w14:textId="77777777" w:rsidR="005E0CDB" w:rsidRDefault="005E0CDB" w:rsidP="005E0CDB">
      <w:pPr>
        <w:bidi/>
        <w:rPr>
          <w:rFonts w:ascii="Arial" w:hAnsi="Arial" w:cs="Arial"/>
          <w:b/>
          <w:bCs/>
          <w:color w:val="222222"/>
          <w:sz w:val="28"/>
          <w:szCs w:val="28"/>
          <w:shd w:val="clear" w:color="auto" w:fill="FFFFFF"/>
          <w:rtl/>
        </w:rPr>
      </w:pPr>
    </w:p>
    <w:p w14:paraId="51F92976" w14:textId="77777777" w:rsidR="005E0CDB" w:rsidRDefault="005E0CDB" w:rsidP="005E0CDB">
      <w:pPr>
        <w:bidi/>
        <w:rPr>
          <w:rFonts w:ascii="Arial" w:hAnsi="Arial" w:cs="Arial"/>
          <w:b/>
          <w:bCs/>
          <w:color w:val="222222"/>
          <w:sz w:val="28"/>
          <w:szCs w:val="28"/>
          <w:shd w:val="clear" w:color="auto" w:fill="FFFFFF"/>
          <w:rtl/>
        </w:rPr>
      </w:pPr>
    </w:p>
    <w:p w14:paraId="6308196D" w14:textId="77777777" w:rsidR="005E0CDB" w:rsidRDefault="005E0CDB" w:rsidP="005E0CDB">
      <w:pPr>
        <w:bidi/>
        <w:rPr>
          <w:rFonts w:ascii="Arial" w:hAnsi="Arial" w:cs="Arial"/>
          <w:b/>
          <w:bCs/>
          <w:color w:val="222222"/>
          <w:sz w:val="28"/>
          <w:szCs w:val="28"/>
          <w:shd w:val="clear" w:color="auto" w:fill="FFFFFF"/>
          <w:rtl/>
        </w:rPr>
      </w:pPr>
    </w:p>
    <w:p w14:paraId="2F17709E" w14:textId="77777777" w:rsidR="005E0CDB" w:rsidRDefault="005E0CDB" w:rsidP="005E0CDB">
      <w:pPr>
        <w:bidi/>
        <w:rPr>
          <w:rFonts w:ascii="Arial" w:hAnsi="Arial" w:cs="Arial"/>
          <w:b/>
          <w:bCs/>
          <w:color w:val="222222"/>
          <w:sz w:val="28"/>
          <w:szCs w:val="28"/>
          <w:shd w:val="clear" w:color="auto" w:fill="FFFFFF"/>
          <w:rtl/>
        </w:rPr>
      </w:pPr>
    </w:p>
    <w:p w14:paraId="365A206D" w14:textId="77777777" w:rsidR="005E0CDB" w:rsidRDefault="005E0CDB" w:rsidP="005E0CDB">
      <w:pPr>
        <w:bidi/>
        <w:rPr>
          <w:rFonts w:ascii="Arial" w:hAnsi="Arial" w:cs="Arial"/>
          <w:b/>
          <w:bCs/>
          <w:color w:val="222222"/>
          <w:sz w:val="28"/>
          <w:szCs w:val="28"/>
          <w:shd w:val="clear" w:color="auto" w:fill="FFFFFF"/>
          <w:rtl/>
        </w:rPr>
      </w:pPr>
    </w:p>
    <w:p w14:paraId="5D51AD2C" w14:textId="77777777" w:rsidR="005E0CDB" w:rsidRDefault="005E0CDB" w:rsidP="005E0CDB">
      <w:pPr>
        <w:bidi/>
        <w:rPr>
          <w:rFonts w:ascii="Arial" w:hAnsi="Arial" w:cs="Arial"/>
          <w:b/>
          <w:bCs/>
          <w:color w:val="222222"/>
          <w:sz w:val="28"/>
          <w:szCs w:val="28"/>
          <w:shd w:val="clear" w:color="auto" w:fill="FFFFFF"/>
          <w:rtl/>
        </w:rPr>
      </w:pPr>
    </w:p>
    <w:p w14:paraId="7B3DB6E7" w14:textId="77777777" w:rsidR="005E0CDB" w:rsidRDefault="005E0CDB" w:rsidP="005E0CDB">
      <w:pPr>
        <w:bidi/>
        <w:rPr>
          <w:rFonts w:ascii="Arial" w:hAnsi="Arial" w:cs="Arial"/>
          <w:b/>
          <w:bCs/>
          <w:color w:val="222222"/>
          <w:sz w:val="28"/>
          <w:szCs w:val="28"/>
          <w:shd w:val="clear" w:color="auto" w:fill="FFFFFF"/>
          <w:rtl/>
        </w:rPr>
      </w:pPr>
    </w:p>
    <w:p w14:paraId="2ADFF4C9" w14:textId="77777777" w:rsidR="005E0CDB" w:rsidRDefault="005E0CDB" w:rsidP="005E0CDB">
      <w:pPr>
        <w:bidi/>
        <w:rPr>
          <w:rFonts w:ascii="Arial" w:hAnsi="Arial" w:cs="Arial"/>
          <w:b/>
          <w:bCs/>
          <w:color w:val="222222"/>
          <w:sz w:val="28"/>
          <w:szCs w:val="28"/>
          <w:shd w:val="clear" w:color="auto" w:fill="FFFFFF"/>
          <w:rtl/>
        </w:rPr>
      </w:pPr>
    </w:p>
    <w:p w14:paraId="63DD0066" w14:textId="77777777" w:rsidR="005E0CDB" w:rsidRDefault="005E0CDB" w:rsidP="005E0CDB">
      <w:pPr>
        <w:bidi/>
        <w:rPr>
          <w:rFonts w:ascii="Arial" w:hAnsi="Arial" w:cs="Arial"/>
          <w:b/>
          <w:bCs/>
          <w:color w:val="222222"/>
          <w:sz w:val="28"/>
          <w:szCs w:val="28"/>
          <w:shd w:val="clear" w:color="auto" w:fill="FFFFFF"/>
          <w:rtl/>
        </w:rPr>
      </w:pPr>
    </w:p>
    <w:p w14:paraId="361D58A7" w14:textId="77777777" w:rsidR="005E0CDB" w:rsidRDefault="005E0CDB" w:rsidP="005E0CDB">
      <w:pPr>
        <w:bidi/>
        <w:rPr>
          <w:rFonts w:ascii="Arial" w:hAnsi="Arial" w:cs="Arial"/>
          <w:b/>
          <w:bCs/>
          <w:color w:val="222222"/>
          <w:sz w:val="28"/>
          <w:szCs w:val="28"/>
          <w:shd w:val="clear" w:color="auto" w:fill="FFFFFF"/>
          <w:rtl/>
        </w:rPr>
      </w:pPr>
    </w:p>
    <w:p w14:paraId="33E247B3" w14:textId="77777777" w:rsidR="005E0CDB" w:rsidRDefault="005E0CDB" w:rsidP="005E0CDB">
      <w:pPr>
        <w:bidi/>
        <w:rPr>
          <w:rFonts w:ascii="Arial" w:hAnsi="Arial" w:cs="Arial"/>
          <w:b/>
          <w:bCs/>
          <w:color w:val="222222"/>
          <w:sz w:val="28"/>
          <w:szCs w:val="28"/>
          <w:shd w:val="clear" w:color="auto" w:fill="FFFFFF"/>
          <w:rtl/>
        </w:rPr>
      </w:pPr>
    </w:p>
    <w:p w14:paraId="0AA9766B" w14:textId="52F4E51A" w:rsidR="005E0CDB" w:rsidRDefault="005E0CDB" w:rsidP="005E0CDB">
      <w:pPr>
        <w:bidi/>
        <w:rPr>
          <w:rFonts w:ascii="Arial" w:hAnsi="Arial" w:cs="Arial"/>
          <w:color w:val="222222"/>
          <w:sz w:val="28"/>
          <w:szCs w:val="28"/>
          <w:shd w:val="clear" w:color="auto" w:fill="FFFFFF"/>
          <w:rtl/>
        </w:rPr>
      </w:pPr>
      <w:r w:rsidRPr="009B346C">
        <w:rPr>
          <w:rFonts w:ascii="Arial" w:hAnsi="Arial" w:cs="Arial"/>
          <w:b/>
          <w:bCs/>
          <w:color w:val="222222"/>
          <w:sz w:val="28"/>
          <w:szCs w:val="28"/>
          <w:shd w:val="clear" w:color="auto" w:fill="FFFFFF"/>
          <w:rtl/>
        </w:rPr>
        <w:lastRenderedPageBreak/>
        <w:t>مهام طاولة التحكيم في كرة السلة</w:t>
      </w:r>
      <w:r w:rsidRPr="009B346C">
        <w:rPr>
          <w:rFonts w:ascii="Arial" w:hAnsi="Arial" w:cs="Arial"/>
          <w:color w:val="222222"/>
          <w:sz w:val="28"/>
          <w:szCs w:val="28"/>
        </w:rPr>
        <w:br/>
      </w:r>
      <w:r w:rsidRPr="009B346C">
        <w:rPr>
          <w:rFonts w:ascii="Arial" w:hAnsi="Arial" w:cs="Arial"/>
          <w:color w:val="222222"/>
          <w:sz w:val="28"/>
          <w:szCs w:val="28"/>
        </w:rPr>
        <w:br/>
      </w:r>
      <w:r w:rsidRPr="009B346C">
        <w:rPr>
          <w:rFonts w:ascii="Arial" w:hAnsi="Arial" w:cs="Arial"/>
          <w:color w:val="222222"/>
          <w:sz w:val="28"/>
          <w:szCs w:val="28"/>
          <w:shd w:val="clear" w:color="auto" w:fill="FFFFFF"/>
          <w:rtl/>
        </w:rPr>
        <w:t>طاولة التحكيم في كرة السلة تقوم بمجموعة من المهام الهامة لضمان سير المباراة بشكل صحيح وفعال. إليك بعض المهام الرئيسية التي يقومون بها</w:t>
      </w:r>
      <w:r w:rsidRPr="009B346C">
        <w:rPr>
          <w:rFonts w:ascii="Arial" w:hAnsi="Arial" w:cs="Arial"/>
          <w:color w:val="222222"/>
          <w:sz w:val="28"/>
          <w:szCs w:val="28"/>
          <w:shd w:val="clear" w:color="auto" w:fill="FFFFFF"/>
        </w:rPr>
        <w:t>:</w:t>
      </w:r>
    </w:p>
    <w:p w14:paraId="22308D9C" w14:textId="77777777" w:rsidR="005E0CDB" w:rsidRDefault="005E0CDB" w:rsidP="005E0CDB">
      <w:pPr>
        <w:bidi/>
        <w:rPr>
          <w:rFonts w:ascii="Arial" w:hAnsi="Arial" w:cs="Arial"/>
          <w:color w:val="222222"/>
          <w:sz w:val="28"/>
          <w:szCs w:val="28"/>
          <w:shd w:val="clear" w:color="auto" w:fill="FFFFFF"/>
          <w:rtl/>
        </w:rPr>
      </w:pPr>
      <w:r w:rsidRPr="009B346C">
        <w:rPr>
          <w:rFonts w:ascii="Arial" w:hAnsi="Arial" w:cs="Arial"/>
          <w:color w:val="222222"/>
          <w:sz w:val="28"/>
          <w:szCs w:val="28"/>
        </w:rPr>
        <w:br/>
      </w:r>
      <w:r w:rsidRPr="009B346C">
        <w:rPr>
          <w:rFonts w:ascii="Arial" w:hAnsi="Arial" w:cs="Arial"/>
          <w:color w:val="222222"/>
          <w:sz w:val="28"/>
          <w:szCs w:val="28"/>
          <w:shd w:val="clear" w:color="auto" w:fill="FFFFFF"/>
        </w:rPr>
        <w:t xml:space="preserve">• </w:t>
      </w:r>
      <w:r w:rsidRPr="009B346C">
        <w:rPr>
          <w:rFonts w:ascii="Arial" w:hAnsi="Arial" w:cs="Arial"/>
          <w:color w:val="222222"/>
          <w:sz w:val="28"/>
          <w:szCs w:val="28"/>
          <w:shd w:val="clear" w:color="auto" w:fill="FFFFFF"/>
          <w:rtl/>
        </w:rPr>
        <w:t>تسجيل النقاط والأخطاء: يقوم أعضاء طاولة التحكيم بتسجيل النقاط التي يحرزها كل فريق وكذلك أي أخطاء ترتكبها الفرق خلال المباراة. يتم تسجيل هذه البيانات بدقة لضمان صحة النتائج النهائية وتطبيق العقوبات بشكل صحيح</w:t>
      </w:r>
      <w:r w:rsidRPr="009B346C">
        <w:rPr>
          <w:rFonts w:ascii="Arial" w:hAnsi="Arial" w:cs="Arial"/>
          <w:color w:val="222222"/>
          <w:sz w:val="28"/>
          <w:szCs w:val="28"/>
          <w:shd w:val="clear" w:color="auto" w:fill="FFFFFF"/>
        </w:rPr>
        <w:t>.</w:t>
      </w:r>
    </w:p>
    <w:p w14:paraId="3BB56FFD" w14:textId="77777777" w:rsidR="005E0CDB" w:rsidRDefault="005E0CDB" w:rsidP="005E0CDB">
      <w:pPr>
        <w:bidi/>
        <w:rPr>
          <w:rFonts w:ascii="Arial" w:hAnsi="Arial" w:cs="Arial"/>
          <w:color w:val="222222"/>
          <w:sz w:val="28"/>
          <w:szCs w:val="28"/>
          <w:shd w:val="clear" w:color="auto" w:fill="FFFFFF"/>
          <w:rtl/>
        </w:rPr>
      </w:pPr>
      <w:r w:rsidRPr="009B346C">
        <w:rPr>
          <w:rFonts w:ascii="Arial" w:hAnsi="Arial" w:cs="Arial"/>
          <w:color w:val="222222"/>
          <w:sz w:val="28"/>
          <w:szCs w:val="28"/>
        </w:rPr>
        <w:br/>
      </w:r>
      <w:r w:rsidRPr="009B346C">
        <w:rPr>
          <w:rFonts w:ascii="Arial" w:hAnsi="Arial" w:cs="Arial"/>
          <w:color w:val="222222"/>
          <w:sz w:val="28"/>
          <w:szCs w:val="28"/>
          <w:shd w:val="clear" w:color="auto" w:fill="FFFFFF"/>
        </w:rPr>
        <w:t xml:space="preserve">• </w:t>
      </w:r>
      <w:r w:rsidRPr="009B346C">
        <w:rPr>
          <w:rFonts w:ascii="Arial" w:hAnsi="Arial" w:cs="Arial"/>
          <w:color w:val="222222"/>
          <w:sz w:val="28"/>
          <w:szCs w:val="28"/>
          <w:shd w:val="clear" w:color="auto" w:fill="FFFFFF"/>
          <w:rtl/>
        </w:rPr>
        <w:t>مراقبة الوقت: يقوم عضو في طاولة التحكيم بمراقبة الوقت المتبقي في كل فترة من فترات المباراة، بما في ذلك الوقت الإضافي إذا لزم الأمر. يتم تنظيم عملية إيقاف وبدء الوقت بدقة لضمان تقديم فترات متساوية وعادلة لكل فريق</w:t>
      </w:r>
      <w:r w:rsidRPr="009B346C">
        <w:rPr>
          <w:rFonts w:ascii="Arial" w:hAnsi="Arial" w:cs="Arial"/>
          <w:color w:val="222222"/>
          <w:sz w:val="28"/>
          <w:szCs w:val="28"/>
          <w:shd w:val="clear" w:color="auto" w:fill="FFFFFF"/>
        </w:rPr>
        <w:t>.</w:t>
      </w:r>
    </w:p>
    <w:p w14:paraId="3A962057" w14:textId="77777777" w:rsidR="005E0CDB" w:rsidRDefault="005E0CDB" w:rsidP="005E0CDB">
      <w:pPr>
        <w:bidi/>
        <w:rPr>
          <w:rFonts w:ascii="Arial" w:hAnsi="Arial" w:cs="Arial"/>
          <w:color w:val="222222"/>
          <w:sz w:val="28"/>
          <w:szCs w:val="28"/>
          <w:shd w:val="clear" w:color="auto" w:fill="FFFFFF"/>
          <w:rtl/>
        </w:rPr>
      </w:pPr>
      <w:r w:rsidRPr="009B346C">
        <w:rPr>
          <w:rFonts w:ascii="Arial" w:hAnsi="Arial" w:cs="Arial"/>
          <w:color w:val="222222"/>
          <w:sz w:val="28"/>
          <w:szCs w:val="28"/>
        </w:rPr>
        <w:br/>
      </w:r>
      <w:r w:rsidRPr="009B346C">
        <w:rPr>
          <w:rFonts w:ascii="Arial" w:hAnsi="Arial" w:cs="Arial"/>
          <w:color w:val="222222"/>
          <w:sz w:val="28"/>
          <w:szCs w:val="28"/>
          <w:shd w:val="clear" w:color="auto" w:fill="FFFFFF"/>
        </w:rPr>
        <w:t xml:space="preserve">• </w:t>
      </w:r>
      <w:r w:rsidRPr="009B346C">
        <w:rPr>
          <w:rFonts w:ascii="Arial" w:hAnsi="Arial" w:cs="Arial"/>
          <w:color w:val="222222"/>
          <w:sz w:val="28"/>
          <w:szCs w:val="28"/>
          <w:shd w:val="clear" w:color="auto" w:fill="FFFFFF"/>
          <w:rtl/>
        </w:rPr>
        <w:t>التواصل مع الحكام: يتمثل دور أعضاء طاولة التحكيم أيضًا في التواصل مع الحكام على الملعب، سواء لتبادل المعلومات أو توجيهات إضافية خلال المباراة</w:t>
      </w:r>
      <w:r w:rsidRPr="009B346C">
        <w:rPr>
          <w:rFonts w:ascii="Arial" w:hAnsi="Arial" w:cs="Arial"/>
          <w:color w:val="222222"/>
          <w:sz w:val="28"/>
          <w:szCs w:val="28"/>
          <w:shd w:val="clear" w:color="auto" w:fill="FFFFFF"/>
        </w:rPr>
        <w:t>.</w:t>
      </w:r>
    </w:p>
    <w:p w14:paraId="2C6384DF" w14:textId="77777777" w:rsidR="005E0CDB" w:rsidRDefault="005E0CDB" w:rsidP="005E0CDB">
      <w:pPr>
        <w:bidi/>
        <w:rPr>
          <w:rFonts w:ascii="Arial" w:hAnsi="Arial" w:cs="Arial"/>
          <w:color w:val="222222"/>
          <w:sz w:val="28"/>
          <w:szCs w:val="28"/>
          <w:shd w:val="clear" w:color="auto" w:fill="FFFFFF"/>
          <w:rtl/>
        </w:rPr>
      </w:pPr>
      <w:r w:rsidRPr="009B346C">
        <w:rPr>
          <w:rFonts w:ascii="Arial" w:hAnsi="Arial" w:cs="Arial"/>
          <w:color w:val="222222"/>
          <w:sz w:val="28"/>
          <w:szCs w:val="28"/>
        </w:rPr>
        <w:br/>
      </w:r>
      <w:r w:rsidRPr="009B346C">
        <w:rPr>
          <w:rFonts w:ascii="Arial" w:hAnsi="Arial" w:cs="Arial"/>
          <w:color w:val="222222"/>
          <w:sz w:val="28"/>
          <w:szCs w:val="28"/>
          <w:shd w:val="clear" w:color="auto" w:fill="FFFFFF"/>
        </w:rPr>
        <w:t xml:space="preserve">• </w:t>
      </w:r>
      <w:r w:rsidRPr="009B346C">
        <w:rPr>
          <w:rFonts w:ascii="Arial" w:hAnsi="Arial" w:cs="Arial"/>
          <w:color w:val="222222"/>
          <w:sz w:val="28"/>
          <w:szCs w:val="28"/>
          <w:shd w:val="clear" w:color="auto" w:fill="FFFFFF"/>
          <w:rtl/>
        </w:rPr>
        <w:t>توفير المعدات اللازمة: قد تشمل مهام طاولة التحكيم أيضًا توفير المعدات اللازمة للحكام والفرق، مثل القرطاسية، والألواح البيضاء، والمؤقتات، وأية أدوات أخرى تساعد في إجراء المباراة بسلاسة</w:t>
      </w:r>
      <w:r w:rsidRPr="009B346C">
        <w:rPr>
          <w:rFonts w:ascii="Arial" w:hAnsi="Arial" w:cs="Arial"/>
          <w:color w:val="222222"/>
          <w:sz w:val="28"/>
          <w:szCs w:val="28"/>
          <w:shd w:val="clear" w:color="auto" w:fill="FFFFFF"/>
        </w:rPr>
        <w:t>.</w:t>
      </w:r>
    </w:p>
    <w:p w14:paraId="49FB021B" w14:textId="606FD0AE" w:rsidR="008C5941" w:rsidRDefault="005E0CDB" w:rsidP="005E0CDB">
      <w:pPr>
        <w:bidi/>
      </w:pPr>
      <w:r w:rsidRPr="009B346C">
        <w:rPr>
          <w:rFonts w:ascii="Arial" w:hAnsi="Arial" w:cs="Arial"/>
          <w:color w:val="222222"/>
          <w:sz w:val="28"/>
          <w:szCs w:val="28"/>
        </w:rPr>
        <w:br/>
      </w:r>
      <w:r w:rsidRPr="009B346C">
        <w:rPr>
          <w:rFonts w:ascii="Arial" w:hAnsi="Arial" w:cs="Arial"/>
          <w:color w:val="222222"/>
          <w:sz w:val="28"/>
          <w:szCs w:val="28"/>
          <w:shd w:val="clear" w:color="auto" w:fill="FFFFFF"/>
          <w:rtl/>
        </w:rPr>
        <w:t>باختصار، يقوم أعضاء طاولة التحكيم في كرة السلة بمجموعة من المهام الأساسية التي تساهم في تنظيم وإدارة المباراة بشكل كامل وفعال</w:t>
      </w:r>
      <w:r w:rsidRPr="009B346C">
        <w:rPr>
          <w:rFonts w:ascii="Arial" w:hAnsi="Arial" w:cs="Arial"/>
          <w:color w:val="222222"/>
          <w:sz w:val="28"/>
          <w:szCs w:val="28"/>
          <w:shd w:val="clear" w:color="auto" w:fill="FFFFFF"/>
        </w:rPr>
        <w:t>.</w:t>
      </w:r>
      <w:r w:rsidRPr="009B346C">
        <w:rPr>
          <w:rFonts w:ascii="Arial" w:hAnsi="Arial" w:cs="Arial"/>
          <w:color w:val="222222"/>
          <w:sz w:val="28"/>
          <w:szCs w:val="28"/>
        </w:rPr>
        <w:br/>
      </w:r>
      <w:r w:rsidRPr="009B346C">
        <w:rPr>
          <w:rFonts w:ascii="Arial" w:hAnsi="Arial" w:cs="Arial"/>
          <w:color w:val="222222"/>
          <w:sz w:val="28"/>
          <w:szCs w:val="28"/>
        </w:rPr>
        <w:br/>
      </w:r>
      <w:r w:rsidRPr="009B346C">
        <w:rPr>
          <w:rFonts w:ascii="Arial" w:hAnsi="Arial" w:cs="Arial"/>
          <w:color w:val="222222"/>
          <w:sz w:val="28"/>
          <w:szCs w:val="28"/>
          <w:shd w:val="clear" w:color="auto" w:fill="FFFFFF"/>
          <w:rtl/>
        </w:rPr>
        <w:t>جهاز ال٢٤ ثانية في كرة السلة</w:t>
      </w:r>
      <w:r w:rsidRPr="009B346C">
        <w:rPr>
          <w:rFonts w:ascii="Arial" w:hAnsi="Arial" w:cs="Arial"/>
          <w:color w:val="222222"/>
          <w:sz w:val="28"/>
          <w:szCs w:val="28"/>
        </w:rPr>
        <w:br/>
      </w:r>
      <w:r w:rsidRPr="009B346C">
        <w:rPr>
          <w:rFonts w:ascii="Arial" w:hAnsi="Arial" w:cs="Arial"/>
          <w:color w:val="222222"/>
          <w:sz w:val="28"/>
          <w:szCs w:val="28"/>
        </w:rPr>
        <w:br/>
      </w:r>
      <w:r w:rsidRPr="009B346C">
        <w:rPr>
          <w:rFonts w:ascii="Arial" w:hAnsi="Arial" w:cs="Arial"/>
          <w:color w:val="222222"/>
          <w:sz w:val="28"/>
          <w:szCs w:val="28"/>
          <w:shd w:val="clear" w:color="auto" w:fill="FFFFFF"/>
          <w:rtl/>
        </w:rPr>
        <w:t>جهاز الـ 24 ثانية في كرة السلة هو جزء مهم من قواعد اللعبة يستخدم لتنظيم مدة الهجوم لفريقي اللعبة. يتم تشغيل جهاز الـ 24 ثانية في كل هجوم لفريق للحفاظ على سرعة اللعب وإضافة عنصر من التشويق إلى المباراة</w:t>
      </w:r>
      <w:r w:rsidRPr="009B346C">
        <w:rPr>
          <w:rFonts w:ascii="Arial" w:hAnsi="Arial" w:cs="Arial"/>
          <w:color w:val="222222"/>
          <w:sz w:val="28"/>
          <w:szCs w:val="28"/>
          <w:shd w:val="clear" w:color="auto" w:fill="FFFFFF"/>
        </w:rPr>
        <w:t>.</w:t>
      </w:r>
      <w:r w:rsidRPr="009B346C">
        <w:rPr>
          <w:rFonts w:ascii="Arial" w:hAnsi="Arial" w:cs="Arial"/>
          <w:color w:val="222222"/>
          <w:sz w:val="28"/>
          <w:szCs w:val="28"/>
        </w:rPr>
        <w:br/>
      </w:r>
      <w:r w:rsidRPr="009B346C">
        <w:rPr>
          <w:rFonts w:ascii="Arial" w:hAnsi="Arial" w:cs="Arial"/>
          <w:color w:val="222222"/>
          <w:sz w:val="28"/>
          <w:szCs w:val="28"/>
          <w:shd w:val="clear" w:color="auto" w:fill="FFFFFF"/>
          <w:rtl/>
        </w:rPr>
        <w:t>عندما يحصل فريق على الكرة، يجب عليه أن يحاول التسجيل في غضون 24 ثانية. إذا لم يتمكن الفريق من التسجيل خلال هذه المدة، فإنه يفقد الكرة ويتم منحها للفريق الخصم. يتم إعادة ضبط جهاز الـ 24 ثانية إلى القيمة الأصلية إذا تم استرجاع الكرة بعد تسديدة مرتدة أو بعد خطأ فني</w:t>
      </w:r>
      <w:r w:rsidRPr="009B346C">
        <w:rPr>
          <w:rFonts w:ascii="Arial" w:hAnsi="Arial" w:cs="Arial"/>
          <w:color w:val="222222"/>
          <w:sz w:val="28"/>
          <w:szCs w:val="28"/>
          <w:shd w:val="clear" w:color="auto" w:fill="FFFFFF"/>
        </w:rPr>
        <w:t>.</w:t>
      </w:r>
      <w:r w:rsidRPr="009B346C">
        <w:rPr>
          <w:rFonts w:ascii="Arial" w:hAnsi="Arial" w:cs="Arial"/>
          <w:color w:val="222222"/>
          <w:sz w:val="28"/>
          <w:szCs w:val="28"/>
        </w:rPr>
        <w:br/>
      </w:r>
      <w:r w:rsidRPr="009B346C">
        <w:rPr>
          <w:rFonts w:ascii="Arial" w:hAnsi="Arial" w:cs="Arial"/>
          <w:color w:val="222222"/>
          <w:sz w:val="28"/>
          <w:szCs w:val="28"/>
          <w:shd w:val="clear" w:color="auto" w:fill="FFFFFF"/>
          <w:rtl/>
        </w:rPr>
        <w:t>جهاز الـ 24 ثانية يجعل الفرق تلعب بسرعة وتتخذ القرارات بسرعة، مما يؤدي إلى ألعاب أكثر حماسة وتنافسية</w:t>
      </w:r>
      <w:r w:rsidRPr="009B346C">
        <w:rPr>
          <w:rFonts w:ascii="Arial" w:hAnsi="Arial" w:cs="Arial"/>
          <w:color w:val="222222"/>
          <w:sz w:val="28"/>
          <w:szCs w:val="28"/>
        </w:rPr>
        <w:br/>
      </w:r>
      <w:r w:rsidRPr="009B346C">
        <w:rPr>
          <w:rFonts w:ascii="Arial" w:hAnsi="Arial" w:cs="Arial"/>
          <w:color w:val="222222"/>
          <w:sz w:val="28"/>
          <w:szCs w:val="28"/>
        </w:rPr>
        <w:br/>
      </w:r>
      <w:r w:rsidRPr="009B346C">
        <w:rPr>
          <w:rFonts w:ascii="Arial" w:hAnsi="Arial" w:cs="Arial"/>
          <w:color w:val="222222"/>
          <w:sz w:val="28"/>
          <w:szCs w:val="28"/>
        </w:rPr>
        <w:br/>
      </w:r>
      <w:r w:rsidRPr="009B346C">
        <w:rPr>
          <w:rFonts w:ascii="Arial" w:hAnsi="Arial" w:cs="Arial"/>
          <w:color w:val="222222"/>
          <w:sz w:val="28"/>
          <w:szCs w:val="28"/>
        </w:rPr>
        <w:br/>
      </w:r>
      <w:r w:rsidRPr="009B346C">
        <w:rPr>
          <w:rFonts w:ascii="Arial" w:hAnsi="Arial" w:cs="Arial"/>
          <w:color w:val="222222"/>
          <w:sz w:val="28"/>
          <w:szCs w:val="28"/>
        </w:rPr>
        <w:lastRenderedPageBreak/>
        <w:br/>
      </w:r>
    </w:p>
    <w:sectPr w:rsidR="008C59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941"/>
    <w:rsid w:val="005E0CDB"/>
    <w:rsid w:val="008C59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58448"/>
  <w15:chartTrackingRefBased/>
  <w15:docId w15:val="{F5126394-8AF4-4F06-922B-2040E5342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C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261</Words>
  <Characters>1492</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2024-03-30T13:46:00Z</dcterms:created>
  <dcterms:modified xsi:type="dcterms:W3CDTF">2024-03-30T13:49:00Z</dcterms:modified>
</cp:coreProperties>
</file>