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621" w:rsidRDefault="00E21A2C" w:rsidP="00D22621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526415</wp:posOffset>
            </wp:positionH>
            <wp:positionV relativeFrom="paragraph">
              <wp:posOffset>-104775</wp:posOffset>
            </wp:positionV>
            <wp:extent cx="1683385" cy="2457450"/>
            <wp:effectExtent l="0" t="0" r="0" b="0"/>
            <wp:wrapNone/>
            <wp:docPr id="19" name="صورة 1" descr="the new logo mohs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the new logo mohser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621" w:rsidRPr="003F759D" w:rsidRDefault="00016C03" w:rsidP="00D22621">
      <w:pPr>
        <w:pStyle w:val="MediumGrid21"/>
        <w:jc w:val="left"/>
        <w:rPr>
          <w:rFonts w:ascii="AGA Arabesque" w:hAnsi="AGA Arabesque" w:cs="Times New Roman"/>
          <w:b/>
          <w:bCs/>
          <w:sz w:val="32"/>
          <w:rtl/>
        </w:rPr>
      </w:pPr>
      <w:r>
        <w:rPr>
          <w:rFonts w:ascii="Times New Roman" w:hAnsi="Times New Roman" w:cs="Times New Roman"/>
          <w:b/>
          <w:bCs/>
          <w:sz w:val="32"/>
        </w:rPr>
        <w:t xml:space="preserve">    </w:t>
      </w:r>
      <w:r w:rsidR="00D22621" w:rsidRPr="003F759D">
        <w:rPr>
          <w:rFonts w:ascii="Times New Roman" w:hAnsi="Times New Roman" w:cs="Times New Roman" w:hint="cs"/>
          <w:b/>
          <w:bCs/>
          <w:sz w:val="32"/>
          <w:rtl/>
        </w:rPr>
        <w:t>وزارة</w:t>
      </w:r>
      <w:r w:rsidR="00D22621" w:rsidRPr="003F759D">
        <w:rPr>
          <w:rFonts w:ascii="AGA Arabesque" w:hAnsi="AGA Arabesque" w:cs="Aharoni"/>
          <w:b/>
          <w:bCs/>
          <w:sz w:val="32"/>
          <w:rtl/>
        </w:rPr>
        <w:t xml:space="preserve"> </w:t>
      </w:r>
      <w:r w:rsidR="00D22621" w:rsidRPr="003F759D">
        <w:rPr>
          <w:rFonts w:ascii="Times New Roman" w:hAnsi="Times New Roman" w:cs="Times New Roman" w:hint="cs"/>
          <w:b/>
          <w:bCs/>
          <w:sz w:val="32"/>
          <w:rtl/>
        </w:rPr>
        <w:t>التعليم</w:t>
      </w:r>
      <w:r w:rsidR="00D22621" w:rsidRPr="003F759D">
        <w:rPr>
          <w:rFonts w:ascii="AGA Arabesque" w:hAnsi="AGA Arabesque" w:cs="Aharoni"/>
          <w:b/>
          <w:bCs/>
          <w:sz w:val="32"/>
          <w:rtl/>
        </w:rPr>
        <w:t xml:space="preserve"> </w:t>
      </w:r>
      <w:r w:rsidR="00D22621" w:rsidRPr="003F759D">
        <w:rPr>
          <w:rFonts w:ascii="Times New Roman" w:hAnsi="Times New Roman" w:cs="Times New Roman" w:hint="cs"/>
          <w:b/>
          <w:bCs/>
          <w:sz w:val="32"/>
          <w:rtl/>
        </w:rPr>
        <w:t>العالي</w:t>
      </w:r>
      <w:r w:rsidR="00D22621" w:rsidRPr="003F759D">
        <w:rPr>
          <w:rFonts w:ascii="AGA Arabesque" w:hAnsi="AGA Arabesque" w:cs="Aharoni"/>
          <w:b/>
          <w:bCs/>
          <w:sz w:val="32"/>
          <w:rtl/>
        </w:rPr>
        <w:t xml:space="preserve"> </w:t>
      </w:r>
      <w:r w:rsidR="00D22621" w:rsidRPr="003F759D">
        <w:rPr>
          <w:rFonts w:ascii="Times New Roman" w:hAnsi="Times New Roman" w:cs="Times New Roman" w:hint="cs"/>
          <w:b/>
          <w:bCs/>
          <w:sz w:val="32"/>
          <w:rtl/>
        </w:rPr>
        <w:t>والبحث</w:t>
      </w:r>
      <w:r w:rsidR="00D22621" w:rsidRPr="003F759D">
        <w:rPr>
          <w:rFonts w:ascii="AGA Arabesque" w:hAnsi="AGA Arabesque" w:cs="Aharoni"/>
          <w:b/>
          <w:bCs/>
          <w:sz w:val="32"/>
          <w:rtl/>
        </w:rPr>
        <w:t xml:space="preserve"> </w:t>
      </w:r>
      <w:r w:rsidR="00D22621" w:rsidRPr="003F759D">
        <w:rPr>
          <w:rFonts w:ascii="Times New Roman" w:hAnsi="Times New Roman" w:cs="Times New Roman" w:hint="cs"/>
          <w:b/>
          <w:bCs/>
          <w:sz w:val="32"/>
          <w:rtl/>
        </w:rPr>
        <w:t>العلمي</w:t>
      </w:r>
    </w:p>
    <w:p w:rsidR="00D22621" w:rsidRPr="003F759D" w:rsidRDefault="00D22621" w:rsidP="00D22621">
      <w:pPr>
        <w:pStyle w:val="MediumGrid21"/>
        <w:jc w:val="left"/>
        <w:rPr>
          <w:rFonts w:ascii="AGA Arabesque" w:hAnsi="AGA Arabesque" w:cs="Times New Roman"/>
          <w:b/>
          <w:bCs/>
          <w:sz w:val="32"/>
          <w:rtl/>
        </w:rPr>
      </w:pPr>
      <w:r w:rsidRPr="003F759D">
        <w:rPr>
          <w:rFonts w:ascii="AGA Arabesque" w:hAnsi="AGA Arabesque" w:cs="Aharoni"/>
          <w:b/>
          <w:bCs/>
          <w:sz w:val="32"/>
          <w:rtl/>
        </w:rPr>
        <w:t xml:space="preserve">      </w:t>
      </w:r>
      <w:r w:rsidRPr="003F759D">
        <w:rPr>
          <w:rFonts w:ascii="Times New Roman" w:hAnsi="Times New Roman" w:cs="Times New Roman" w:hint="cs"/>
          <w:b/>
          <w:bCs/>
          <w:sz w:val="32"/>
          <w:rtl/>
        </w:rPr>
        <w:t>جهاز</w:t>
      </w:r>
      <w:r w:rsidRPr="003F759D">
        <w:rPr>
          <w:rFonts w:ascii="AGA Arabesque" w:hAnsi="AGA Arabesque" w:cs="Aharoni"/>
          <w:b/>
          <w:bCs/>
          <w:sz w:val="32"/>
          <w:rtl/>
        </w:rPr>
        <w:t xml:space="preserve"> </w:t>
      </w:r>
      <w:r w:rsidRPr="003F759D">
        <w:rPr>
          <w:rFonts w:ascii="Times New Roman" w:hAnsi="Times New Roman" w:cs="Times New Roman" w:hint="cs"/>
          <w:b/>
          <w:bCs/>
          <w:sz w:val="32"/>
          <w:rtl/>
        </w:rPr>
        <w:t>الإشراف</w:t>
      </w:r>
      <w:r w:rsidRPr="003F759D">
        <w:rPr>
          <w:rFonts w:ascii="AGA Arabesque" w:hAnsi="AGA Arabesque" w:cs="Aharoni"/>
          <w:b/>
          <w:bCs/>
          <w:sz w:val="32"/>
          <w:rtl/>
        </w:rPr>
        <w:t xml:space="preserve"> </w:t>
      </w:r>
      <w:r w:rsidRPr="003F759D">
        <w:rPr>
          <w:rFonts w:ascii="Times New Roman" w:hAnsi="Times New Roman" w:cs="Times New Roman" w:hint="cs"/>
          <w:b/>
          <w:bCs/>
          <w:sz w:val="32"/>
          <w:rtl/>
        </w:rPr>
        <w:t>والتقويم</w:t>
      </w:r>
      <w:r w:rsidRPr="003F759D">
        <w:rPr>
          <w:rFonts w:ascii="AGA Arabesque" w:hAnsi="AGA Arabesque" w:cs="Aharoni"/>
          <w:b/>
          <w:bCs/>
          <w:sz w:val="32"/>
          <w:rtl/>
        </w:rPr>
        <w:t xml:space="preserve"> </w:t>
      </w:r>
      <w:r w:rsidRPr="003F759D">
        <w:rPr>
          <w:rFonts w:ascii="Times New Roman" w:hAnsi="Times New Roman" w:cs="Times New Roman" w:hint="cs"/>
          <w:b/>
          <w:bCs/>
          <w:sz w:val="32"/>
          <w:rtl/>
        </w:rPr>
        <w:t>العلمي</w:t>
      </w:r>
    </w:p>
    <w:p w:rsidR="00D22621" w:rsidRPr="003F759D" w:rsidRDefault="00D22621" w:rsidP="00D22621">
      <w:pPr>
        <w:pStyle w:val="MediumGrid21"/>
        <w:jc w:val="left"/>
        <w:rPr>
          <w:rFonts w:ascii="AGA Arabesque" w:hAnsi="AGA Arabesque" w:cs="Times New Roman"/>
          <w:b/>
          <w:bCs/>
          <w:sz w:val="32"/>
          <w:rtl/>
          <w:lang w:bidi="ar-IQ"/>
        </w:rPr>
      </w:pPr>
      <w:r w:rsidRPr="003F759D">
        <w:rPr>
          <w:rFonts w:ascii="Times New Roman" w:hAnsi="Times New Roman" w:cs="Times New Roman" w:hint="cs"/>
          <w:b/>
          <w:bCs/>
          <w:sz w:val="32"/>
          <w:rtl/>
          <w:lang w:bidi="ar-IQ"/>
        </w:rPr>
        <w:t>دائرة</w:t>
      </w:r>
      <w:r w:rsidRPr="003F759D">
        <w:rPr>
          <w:rFonts w:ascii="AGA Arabesque" w:hAnsi="AGA Arabesque" w:cs="Aharoni"/>
          <w:b/>
          <w:bCs/>
          <w:sz w:val="32"/>
          <w:rtl/>
          <w:lang w:bidi="ar-IQ"/>
        </w:rPr>
        <w:t xml:space="preserve"> </w:t>
      </w:r>
      <w:r w:rsidRPr="003F759D">
        <w:rPr>
          <w:rFonts w:ascii="Times New Roman" w:hAnsi="Times New Roman" w:cs="Times New Roman" w:hint="cs"/>
          <w:b/>
          <w:bCs/>
          <w:sz w:val="32"/>
          <w:rtl/>
          <w:lang w:bidi="ar-IQ"/>
        </w:rPr>
        <w:t>ضمان</w:t>
      </w:r>
      <w:r w:rsidRPr="003F759D">
        <w:rPr>
          <w:rFonts w:ascii="AGA Arabesque" w:hAnsi="AGA Arabesque" w:cs="Aharoni"/>
          <w:b/>
          <w:bCs/>
          <w:sz w:val="32"/>
          <w:rtl/>
          <w:lang w:bidi="ar-IQ"/>
        </w:rPr>
        <w:t xml:space="preserve"> </w:t>
      </w:r>
      <w:r w:rsidRPr="003F759D">
        <w:rPr>
          <w:rFonts w:ascii="Times New Roman" w:hAnsi="Times New Roman" w:cs="Times New Roman" w:hint="cs"/>
          <w:b/>
          <w:bCs/>
          <w:sz w:val="32"/>
          <w:rtl/>
          <w:lang w:bidi="ar-IQ"/>
        </w:rPr>
        <w:t>الجودة</w:t>
      </w:r>
      <w:r w:rsidRPr="003F759D">
        <w:rPr>
          <w:rFonts w:ascii="AGA Arabesque" w:hAnsi="AGA Arabesque" w:cs="Aharoni"/>
          <w:b/>
          <w:bCs/>
          <w:sz w:val="32"/>
          <w:rtl/>
          <w:lang w:bidi="ar-IQ"/>
        </w:rPr>
        <w:t xml:space="preserve"> </w:t>
      </w:r>
      <w:r w:rsidRPr="003F759D">
        <w:rPr>
          <w:rFonts w:ascii="Times New Roman" w:hAnsi="Times New Roman" w:cs="Times New Roman" w:hint="cs"/>
          <w:b/>
          <w:bCs/>
          <w:sz w:val="32"/>
          <w:rtl/>
          <w:lang w:bidi="ar-IQ"/>
        </w:rPr>
        <w:t>والاعتماد</w:t>
      </w:r>
      <w:r w:rsidRPr="003F759D">
        <w:rPr>
          <w:rFonts w:ascii="AGA Arabesque" w:hAnsi="AGA Arabesque" w:cs="Aharoni"/>
          <w:b/>
          <w:bCs/>
          <w:sz w:val="32"/>
          <w:rtl/>
          <w:lang w:bidi="ar-IQ"/>
        </w:rPr>
        <w:t xml:space="preserve"> </w:t>
      </w:r>
      <w:r w:rsidRPr="003F759D">
        <w:rPr>
          <w:rFonts w:ascii="Times New Roman" w:hAnsi="Times New Roman" w:cs="Times New Roman" w:hint="cs"/>
          <w:b/>
          <w:bCs/>
          <w:sz w:val="32"/>
          <w:rtl/>
          <w:lang w:bidi="ar-IQ"/>
        </w:rPr>
        <w:t>الأكاديمي</w:t>
      </w:r>
    </w:p>
    <w:p w:rsidR="00D22621" w:rsidRPr="003F759D" w:rsidRDefault="00D22621" w:rsidP="00D22621">
      <w:pPr>
        <w:pStyle w:val="MediumGrid21"/>
        <w:jc w:val="left"/>
        <w:rPr>
          <w:rFonts w:ascii="AGA Arabesque" w:hAnsi="AGA Arabesque" w:cs="Times New Roman"/>
          <w:b/>
          <w:bCs/>
          <w:sz w:val="32"/>
          <w:rtl/>
          <w:lang w:bidi="ar-IQ"/>
        </w:rPr>
      </w:pPr>
      <w:r w:rsidRPr="003F759D">
        <w:rPr>
          <w:rFonts w:ascii="AGA Arabesque" w:hAnsi="AGA Arabesque" w:cs="Aharoni"/>
          <w:b/>
          <w:bCs/>
          <w:sz w:val="32"/>
          <w:rtl/>
          <w:lang w:bidi="ar-IQ"/>
        </w:rPr>
        <w:t xml:space="preserve">             </w:t>
      </w:r>
      <w:r w:rsidRPr="003F759D">
        <w:rPr>
          <w:rFonts w:ascii="Times New Roman" w:hAnsi="Times New Roman" w:cs="Times New Roman" w:hint="cs"/>
          <w:b/>
          <w:bCs/>
          <w:sz w:val="32"/>
          <w:rtl/>
          <w:lang w:bidi="ar-IQ"/>
        </w:rPr>
        <w:t>قسم</w:t>
      </w:r>
      <w:r w:rsidRPr="003F759D">
        <w:rPr>
          <w:rFonts w:ascii="AGA Arabesque" w:hAnsi="AGA Arabesque" w:cs="Aharoni"/>
          <w:b/>
          <w:bCs/>
          <w:sz w:val="32"/>
          <w:rtl/>
          <w:lang w:bidi="ar-IQ"/>
        </w:rPr>
        <w:t xml:space="preserve"> </w:t>
      </w:r>
      <w:r w:rsidRPr="003F759D">
        <w:rPr>
          <w:rFonts w:ascii="Times New Roman" w:hAnsi="Times New Roman" w:cs="Times New Roman" w:hint="cs"/>
          <w:b/>
          <w:bCs/>
          <w:sz w:val="32"/>
          <w:rtl/>
          <w:lang w:bidi="ar-IQ"/>
        </w:rPr>
        <w:t>الاعتماد</w:t>
      </w:r>
    </w:p>
    <w:p w:rsidR="00D22621" w:rsidRDefault="00D22621" w:rsidP="00D22621">
      <w:pPr>
        <w:rPr>
          <w:rtl/>
          <w:lang w:bidi="ar-IQ"/>
        </w:rPr>
      </w:pPr>
    </w:p>
    <w:p w:rsidR="00D22621" w:rsidRDefault="00E21A2C" w:rsidP="00D22621">
      <w:pPr>
        <w:tabs>
          <w:tab w:val="left" w:pos="4563"/>
        </w:tabs>
        <w:rPr>
          <w:rFonts w:ascii="Simplified Arabic" w:hAnsi="Simplified Arabic" w:cs="Simplified Arabic"/>
          <w:b/>
          <w:bCs/>
          <w:sz w:val="52"/>
          <w:szCs w:val="52"/>
          <w:rtl/>
          <w:lang w:bidi="ar-IQ"/>
        </w:rPr>
      </w:pPr>
      <w:r>
        <w:rPr>
          <w:rFonts w:ascii="Simplified Arabic" w:hAnsi="Simplified Arabic" w:cs="Simplified Arabic"/>
          <w:b/>
          <w:bCs/>
          <w:noProof/>
          <w:color w:val="FFFFF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1925320</wp:posOffset>
                </wp:positionH>
                <wp:positionV relativeFrom="paragraph">
                  <wp:posOffset>528320</wp:posOffset>
                </wp:positionV>
                <wp:extent cx="4550410" cy="2195830"/>
                <wp:effectExtent l="19050" t="19050" r="21590" b="33020"/>
                <wp:wrapNone/>
                <wp:docPr id="1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0410" cy="2195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22621" w:rsidRPr="00D22621" w:rsidRDefault="00D22621" w:rsidP="00D22621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  <w:rtl/>
                                <w:lang w:bidi="ar-IQ"/>
                              </w:rPr>
                            </w:pPr>
                            <w:r w:rsidRPr="00D22621">
                              <w:rPr>
                                <w:b/>
                                <w:bCs/>
                                <w:sz w:val="96"/>
                                <w:szCs w:val="96"/>
                                <w:rtl/>
                                <w:lang w:bidi="ar-IQ"/>
                              </w:rPr>
                              <w:t>دليل وصف البرنامج الأكاديمي</w:t>
                            </w:r>
                            <w:r w:rsidRPr="00D22621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D22621">
                              <w:rPr>
                                <w:b/>
                                <w:bCs/>
                                <w:sz w:val="96"/>
                                <w:szCs w:val="96"/>
                                <w:rtl/>
                                <w:lang w:bidi="ar-IQ"/>
                              </w:rPr>
                              <w:t>والمقرر الدراسي</w:t>
                            </w:r>
                          </w:p>
                          <w:p w:rsidR="00D22621" w:rsidRDefault="00D22621">
                            <w:pPr>
                              <w:rPr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0" o:spid="_x0000_s1026" style="position:absolute;left:0;text-align:left;margin-left:151.6pt;margin-top:41.6pt;width:358.3pt;height:17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" fillcolor="#5b9bd5" strokecolor="#f2f2f2" strokeweight="3pt">
                <v:shadow on="t" color="#1f4d78" opacity=".5" offset="1pt"/>
                <v:path arrowok="t"/>
                <v:textbox>
                  <w:txbxContent>
                    <w:p w:rsidR="00D22621" w:rsidRPr="00D22621" w:rsidRDefault="00D22621" w:rsidP="00D22621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  <w:rtl/>
                          <w:lang w:bidi="ar-IQ"/>
                        </w:rPr>
                      </w:pPr>
                      <w:r w:rsidRPr="00D22621">
                        <w:rPr>
                          <w:b/>
                          <w:bCs/>
                          <w:sz w:val="96"/>
                          <w:szCs w:val="96"/>
                          <w:rtl/>
                          <w:lang w:bidi="ar-IQ"/>
                        </w:rPr>
                        <w:t>دليل وصف البرنامج الأكاديمي</w:t>
                      </w:r>
                      <w:r w:rsidRPr="00D22621">
                        <w:rPr>
                          <w:b/>
                          <w:bCs/>
                          <w:sz w:val="96"/>
                          <w:szCs w:val="96"/>
                        </w:rPr>
                        <w:t xml:space="preserve"> </w:t>
                      </w:r>
                      <w:r w:rsidRPr="00D22621">
                        <w:rPr>
                          <w:b/>
                          <w:bCs/>
                          <w:sz w:val="96"/>
                          <w:szCs w:val="96"/>
                          <w:rtl/>
                          <w:lang w:bidi="ar-IQ"/>
                        </w:rPr>
                        <w:t>والمقرر الدراسي</w:t>
                      </w:r>
                    </w:p>
                    <w:p w:rsidR="00D22621" w:rsidRDefault="00D22621">
                      <w:pPr>
                        <w:rPr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22621" w:rsidRPr="00016C03" w:rsidRDefault="00D22621" w:rsidP="00016C03">
      <w:pPr>
        <w:tabs>
          <w:tab w:val="left" w:pos="4563"/>
        </w:tabs>
        <w:rPr>
          <w:rFonts w:ascii="Simplified Arabic" w:hAnsi="Simplified Arabic" w:cs="Simplified Arabic"/>
          <w:b/>
          <w:bCs/>
          <w:color w:val="FFFFFF"/>
          <w:sz w:val="72"/>
          <w:szCs w:val="72"/>
          <w:rtl/>
          <w:lang w:bidi="ar-IQ"/>
        </w:rPr>
      </w:pPr>
      <w:r w:rsidRPr="00D22621">
        <w:rPr>
          <w:rFonts w:ascii="Simplified Arabic" w:hAnsi="Simplified Arabic" w:cs="Simplified Arabic"/>
          <w:b/>
          <w:bCs/>
          <w:color w:val="FFFFFF"/>
          <w:sz w:val="72"/>
          <w:szCs w:val="72"/>
          <w:rtl/>
          <w:lang w:bidi="ar-IQ"/>
        </w:rPr>
        <w:t>دليل وصف</w:t>
      </w:r>
      <w:r>
        <w:rPr>
          <w:rFonts w:ascii="Simplified Arabic" w:hAnsi="Simplified Arabic" w:cs="Simplified Arabic"/>
          <w:b/>
          <w:bCs/>
          <w:color w:val="FFFFFF"/>
          <w:sz w:val="72"/>
          <w:szCs w:val="72"/>
          <w:rtl/>
          <w:lang w:bidi="ar-IQ"/>
        </w:rPr>
        <w:t>والمقر</w:t>
      </w:r>
      <w:r w:rsidRPr="00D22621">
        <w:rPr>
          <w:rFonts w:ascii="Simplified Arabic" w:hAnsi="Simplified Arabic" w:cs="Simplified Arabic"/>
          <w:b/>
          <w:bCs/>
          <w:color w:val="FFFFFF"/>
          <w:sz w:val="72"/>
          <w:szCs w:val="72"/>
          <w:rtl/>
          <w:lang w:bidi="ar-IQ"/>
        </w:rPr>
        <w:t>دليل وصف البرنامج الأكاديمي</w:t>
      </w:r>
      <w:r w:rsidRPr="00D22621">
        <w:rPr>
          <w:rFonts w:ascii="Simplified Arabic" w:hAnsi="Simplified Arabic" w:cs="Simplified Arabic"/>
          <w:b/>
          <w:bCs/>
          <w:color w:val="FFFFFF"/>
          <w:sz w:val="72"/>
          <w:szCs w:val="72"/>
          <w:lang w:bidi="ar-IQ"/>
        </w:rPr>
        <w:t xml:space="preserve"> </w:t>
      </w:r>
      <w:r>
        <w:rPr>
          <w:rFonts w:ascii="Simplified Arabic" w:hAnsi="Simplified Arabic" w:cs="Simplified Arabic"/>
          <w:b/>
          <w:bCs/>
          <w:color w:val="FFFFFF"/>
          <w:sz w:val="72"/>
          <w:szCs w:val="72"/>
          <w:rtl/>
          <w:lang w:bidi="ar-IQ"/>
        </w:rPr>
        <w:t>والمقرر الدر</w:t>
      </w:r>
    </w:p>
    <w:p w:rsidR="00D22621" w:rsidRDefault="00D22621" w:rsidP="00D22621">
      <w:pPr>
        <w:rPr>
          <w:rFonts w:ascii="Simplified Arabic" w:hAnsi="Simplified Arabic" w:cs="Simplified Arabic"/>
          <w:sz w:val="72"/>
          <w:szCs w:val="72"/>
          <w:rtl/>
          <w:lang w:bidi="ar-IQ"/>
        </w:rPr>
      </w:pPr>
    </w:p>
    <w:p w:rsidR="00016C03" w:rsidRDefault="00016C03" w:rsidP="00016C03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</w:p>
    <w:p w:rsidR="00016C03" w:rsidRDefault="00016C03" w:rsidP="00016C03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</w:p>
    <w:p w:rsidR="00016C03" w:rsidRPr="00016C03" w:rsidRDefault="00D70861" w:rsidP="00016C03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</w:rPr>
        <w:t>2025</w:t>
      </w:r>
    </w:p>
    <w:p w:rsidR="009B68B5" w:rsidRDefault="009B68B5" w:rsidP="00016C03">
      <w:pPr>
        <w:shd w:val="clear" w:color="auto" w:fill="FFFFFF"/>
        <w:tabs>
          <w:tab w:val="left" w:pos="1590"/>
          <w:tab w:val="center" w:pos="4320"/>
        </w:tabs>
        <w:autoSpaceDE w:val="0"/>
        <w:autoSpaceDN w:val="0"/>
        <w:adjustRightInd w:val="0"/>
        <w:spacing w:after="200"/>
        <w:rPr>
          <w:b/>
          <w:bCs/>
          <w:color w:val="993300"/>
          <w:sz w:val="32"/>
          <w:szCs w:val="32"/>
          <w:rtl/>
        </w:rPr>
        <w:sectPr w:rsidR="009B68B5" w:rsidSect="00016C0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 w:code="9"/>
          <w:pgMar w:top="1985" w:right="1797" w:bottom="1702" w:left="1797" w:header="709" w:footer="709" w:gutter="0"/>
          <w:paperSrc w:other="7"/>
          <w:pgBorders w:offsetFrom="page">
            <w:top w:val="thinThickSmallGap" w:sz="24" w:space="24" w:color="1F4E79"/>
            <w:left w:val="thinThickSmallGap" w:sz="24" w:space="24" w:color="1F4E79"/>
            <w:bottom w:val="thickThinSmallGap" w:sz="24" w:space="24" w:color="1F4E79"/>
            <w:right w:val="thickThinSmallGap" w:sz="24" w:space="24" w:color="1F4E79"/>
          </w:pgBorders>
          <w:cols w:space="708"/>
          <w:bidi/>
          <w:rtlGutter/>
          <w:docGrid w:linePitch="360"/>
        </w:sectPr>
      </w:pPr>
    </w:p>
    <w:p w:rsidR="00897803" w:rsidRDefault="00897803" w:rsidP="00A21460">
      <w:pPr>
        <w:shd w:val="clear" w:color="auto" w:fill="FFFFFF"/>
        <w:autoSpaceDE w:val="0"/>
        <w:autoSpaceDN w:val="0"/>
        <w:adjustRightInd w:val="0"/>
        <w:spacing w:after="200"/>
        <w:rPr>
          <w:rFonts w:cs="Times New Roman"/>
          <w:b/>
          <w:bCs/>
          <w:sz w:val="32"/>
          <w:szCs w:val="32"/>
          <w:rtl/>
        </w:rPr>
      </w:pPr>
    </w:p>
    <w:p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  <w:rtl/>
        </w:rPr>
        <w:t>ن</w:t>
      </w:r>
      <w:r w:rsidR="00F80574" w:rsidRPr="00EE06F8">
        <w:rPr>
          <w:rFonts w:cs="Times New Roman"/>
          <w:b/>
          <w:bCs/>
          <w:sz w:val="32"/>
          <w:szCs w:val="32"/>
          <w:rtl/>
        </w:rPr>
        <w:t>موذج وصف المقرر</w:t>
      </w:r>
    </w:p>
    <w:tbl>
      <w:tblPr>
        <w:bidiVisual/>
        <w:tblW w:w="10530" w:type="dxa"/>
        <w:tblInd w:w="-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635"/>
        <w:gridCol w:w="355"/>
        <w:gridCol w:w="90"/>
        <w:gridCol w:w="2165"/>
        <w:gridCol w:w="355"/>
        <w:gridCol w:w="1958"/>
        <w:gridCol w:w="1590"/>
        <w:gridCol w:w="2212"/>
      </w:tblGrid>
      <w:tr w:rsidR="001121E3" w:rsidRPr="00B80B61" w:rsidTr="00630A37">
        <w:tc>
          <w:tcPr>
            <w:tcW w:w="10530" w:type="dxa"/>
            <w:gridSpan w:val="9"/>
            <w:shd w:val="clear" w:color="auto" w:fill="DEEAF6"/>
          </w:tcPr>
          <w:p w:rsidR="001121E3" w:rsidRPr="00B80B61" w:rsidRDefault="001121E3" w:rsidP="00B80B6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اسم المقرر</w:t>
            </w:r>
            <w:r w:rsidR="0034181C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: الكيمياء اللاعضوية العملي / المرحلة الثانية</w:t>
            </w:r>
          </w:p>
        </w:tc>
      </w:tr>
      <w:tr w:rsidR="001121E3" w:rsidRPr="00B80B61" w:rsidTr="00630A37">
        <w:tc>
          <w:tcPr>
            <w:tcW w:w="10530" w:type="dxa"/>
            <w:gridSpan w:val="9"/>
            <w:shd w:val="clear" w:color="auto" w:fill="auto"/>
          </w:tcPr>
          <w:p w:rsidR="001121E3" w:rsidRPr="00B80B61" w:rsidRDefault="001121E3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1121E3" w:rsidRPr="00B80B61" w:rsidTr="00630A37">
        <w:tc>
          <w:tcPr>
            <w:tcW w:w="10530" w:type="dxa"/>
            <w:gridSpan w:val="9"/>
            <w:shd w:val="clear" w:color="auto" w:fill="DEEAF6"/>
          </w:tcPr>
          <w:p w:rsidR="001121E3" w:rsidRPr="00B80B61" w:rsidRDefault="001121E3" w:rsidP="00B80B6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رمز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المقرر</w:t>
            </w:r>
            <w:r w:rsidR="0034181C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: 10</w:t>
            </w:r>
          </w:p>
        </w:tc>
      </w:tr>
      <w:tr w:rsidR="001121E3" w:rsidRPr="00B80B61" w:rsidTr="00630A37">
        <w:tc>
          <w:tcPr>
            <w:tcW w:w="10530" w:type="dxa"/>
            <w:gridSpan w:val="9"/>
            <w:shd w:val="clear" w:color="auto" w:fill="auto"/>
          </w:tcPr>
          <w:p w:rsidR="001121E3" w:rsidRPr="00B80B61" w:rsidRDefault="001121E3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1121E3" w:rsidRPr="00B80B61" w:rsidTr="00630A37">
        <w:tc>
          <w:tcPr>
            <w:tcW w:w="10530" w:type="dxa"/>
            <w:gridSpan w:val="9"/>
            <w:shd w:val="clear" w:color="auto" w:fill="DEEAF6"/>
          </w:tcPr>
          <w:p w:rsidR="001121E3" w:rsidRPr="00B80B61" w:rsidRDefault="001121E3" w:rsidP="00B80B6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الفصل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السنة</w:t>
            </w:r>
            <w:r w:rsidR="0034181C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: </w:t>
            </w:r>
            <w:r w:rsidR="00D708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2025-2026</w:t>
            </w:r>
          </w:p>
        </w:tc>
      </w:tr>
      <w:tr w:rsidR="001121E3" w:rsidRPr="00B80B61" w:rsidTr="00630A37">
        <w:tc>
          <w:tcPr>
            <w:tcW w:w="10530" w:type="dxa"/>
            <w:gridSpan w:val="9"/>
            <w:shd w:val="clear" w:color="auto" w:fill="auto"/>
          </w:tcPr>
          <w:p w:rsidR="001121E3" w:rsidRPr="00B80B61" w:rsidRDefault="001121E3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1121E3" w:rsidRPr="00B80B61" w:rsidTr="00630A37">
        <w:tc>
          <w:tcPr>
            <w:tcW w:w="10530" w:type="dxa"/>
            <w:gridSpan w:val="9"/>
            <w:shd w:val="clear" w:color="auto" w:fill="DEEAF6"/>
          </w:tcPr>
          <w:p w:rsidR="001121E3" w:rsidRPr="00B80B61" w:rsidRDefault="001121E3" w:rsidP="00B80B6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تاريخ إعداد هذا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الوصف</w:t>
            </w:r>
            <w:r w:rsidR="0034181C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: 29/2/</w:t>
            </w:r>
            <w:r w:rsidR="00EC6704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2025</w:t>
            </w:r>
          </w:p>
        </w:tc>
      </w:tr>
      <w:tr w:rsidR="001121E3" w:rsidRPr="00B80B61" w:rsidTr="00630A37">
        <w:tc>
          <w:tcPr>
            <w:tcW w:w="10530" w:type="dxa"/>
            <w:gridSpan w:val="9"/>
            <w:shd w:val="clear" w:color="auto" w:fill="auto"/>
          </w:tcPr>
          <w:p w:rsidR="001121E3" w:rsidRPr="00B80B61" w:rsidRDefault="001121E3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1121E3" w:rsidRPr="00B80B61" w:rsidTr="00630A37">
        <w:tc>
          <w:tcPr>
            <w:tcW w:w="10530" w:type="dxa"/>
            <w:gridSpan w:val="9"/>
            <w:shd w:val="clear" w:color="auto" w:fill="DEEAF6"/>
          </w:tcPr>
          <w:p w:rsidR="001121E3" w:rsidRPr="00B80B61" w:rsidRDefault="00EC7169" w:rsidP="0009738D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  <w:rtl/>
              </w:rPr>
              <w:t>أ</w:t>
            </w:r>
            <w:r w:rsidR="001121E3" w:rsidRPr="00B80B61">
              <w:rPr>
                <w:rFonts w:eastAsia="Calibri" w:cs="Times New Roman"/>
                <w:sz w:val="28"/>
                <w:szCs w:val="28"/>
                <w:rtl/>
              </w:rPr>
              <w:t>شكال الحضور المتاحة</w:t>
            </w:r>
            <w:r w:rsidR="00B50377" w:rsidRPr="00B80B61">
              <w:rPr>
                <w:rFonts w:eastAsia="Calibri" w:cs="Times New Roman"/>
                <w:sz w:val="28"/>
                <w:szCs w:val="28"/>
                <w:rtl/>
              </w:rPr>
              <w:t xml:space="preserve"> </w:t>
            </w:r>
            <w:r w:rsidR="0034181C">
              <w:rPr>
                <w:rFonts w:eastAsia="Calibri" w:cs="Times New Roman" w:hint="cs"/>
                <w:sz w:val="28"/>
                <w:szCs w:val="28"/>
                <w:rtl/>
              </w:rPr>
              <w:t xml:space="preserve">: </w:t>
            </w:r>
            <w:r w:rsidR="0009738D" w:rsidRPr="0009738D">
              <w:rPr>
                <w:rFonts w:eastAsia="Calibri" w:cs="Times New Roman" w:hint="cs"/>
                <w:sz w:val="28"/>
                <w:szCs w:val="28"/>
                <w:rtl/>
                <w:lang w:bidi="ar-IQ"/>
              </w:rPr>
              <w:t>الحضور اليومي الفعلي للطلاب في المختبر</w:t>
            </w:r>
          </w:p>
        </w:tc>
      </w:tr>
      <w:tr w:rsidR="001121E3" w:rsidRPr="00B80B61" w:rsidTr="00630A37">
        <w:tc>
          <w:tcPr>
            <w:tcW w:w="10530" w:type="dxa"/>
            <w:gridSpan w:val="9"/>
            <w:shd w:val="clear" w:color="auto" w:fill="auto"/>
          </w:tcPr>
          <w:p w:rsidR="001121E3" w:rsidRPr="00B80B61" w:rsidRDefault="001121E3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B50377" w:rsidRPr="00B80B61" w:rsidTr="00630A37">
        <w:tc>
          <w:tcPr>
            <w:tcW w:w="10530" w:type="dxa"/>
            <w:gridSpan w:val="9"/>
            <w:shd w:val="clear" w:color="auto" w:fill="DEEAF6"/>
          </w:tcPr>
          <w:p w:rsidR="00B50377" w:rsidRPr="00B80B61" w:rsidRDefault="00B50377" w:rsidP="005B74F2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  <w:rtl/>
              </w:rPr>
              <w:t>عدد الساعات الدراسية (الكلي)/ عدد الوحدات (الكلي)</w:t>
            </w:r>
            <w:r w:rsidR="0009738D">
              <w:rPr>
                <w:rFonts w:eastAsia="Calibri" w:cs="Times New Roman" w:hint="cs"/>
                <w:sz w:val="28"/>
                <w:szCs w:val="28"/>
                <w:rtl/>
              </w:rPr>
              <w:t xml:space="preserve">: </w:t>
            </w:r>
            <w:r w:rsidR="00B34DD1">
              <w:rPr>
                <w:rFonts w:eastAsia="Calibri" w:cs="Times New Roman" w:hint="cs"/>
                <w:sz w:val="28"/>
                <w:szCs w:val="28"/>
                <w:rtl/>
              </w:rPr>
              <w:t xml:space="preserve">ساعتان اسبوعيا / </w:t>
            </w:r>
            <w:r w:rsidR="005B74F2">
              <w:rPr>
                <w:rFonts w:eastAsia="Calibri" w:cs="Times New Roman" w:hint="cs"/>
                <w:sz w:val="28"/>
                <w:szCs w:val="28"/>
                <w:rtl/>
              </w:rPr>
              <w:t>2 وحدة</w:t>
            </w:r>
          </w:p>
        </w:tc>
      </w:tr>
      <w:tr w:rsidR="00B50377" w:rsidRPr="00B80B61" w:rsidTr="00630A37">
        <w:tc>
          <w:tcPr>
            <w:tcW w:w="10530" w:type="dxa"/>
            <w:gridSpan w:val="9"/>
            <w:shd w:val="clear" w:color="auto" w:fill="auto"/>
          </w:tcPr>
          <w:p w:rsidR="00B50377" w:rsidRPr="00B80B61" w:rsidRDefault="00B50377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BA11FF" w:rsidRPr="00B80B61" w:rsidRDefault="00BA11FF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3E4FBE" w:rsidRPr="00B80B61" w:rsidTr="00630A37">
        <w:tc>
          <w:tcPr>
            <w:tcW w:w="10530" w:type="dxa"/>
            <w:gridSpan w:val="9"/>
            <w:shd w:val="clear" w:color="auto" w:fill="DEEAF6"/>
          </w:tcPr>
          <w:p w:rsidR="003E4FBE" w:rsidRPr="00B02F18" w:rsidRDefault="00A53B00" w:rsidP="00A53B00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  <w:rtl/>
              </w:rPr>
              <w:t xml:space="preserve">اسم مسؤول المقرر الدراسي </w:t>
            </w:r>
            <w:r w:rsidR="001E2A4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( اذا اكثر من اسم يذكر) </w:t>
            </w:r>
          </w:p>
        </w:tc>
      </w:tr>
      <w:tr w:rsidR="003E4FBE" w:rsidRPr="00B80B61" w:rsidTr="00630A37">
        <w:tc>
          <w:tcPr>
            <w:tcW w:w="10530" w:type="dxa"/>
            <w:gridSpan w:val="9"/>
            <w:shd w:val="clear" w:color="auto" w:fill="auto"/>
          </w:tcPr>
          <w:p w:rsidR="004A55D6" w:rsidRDefault="00A53B00" w:rsidP="004A55D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الاسم: </w:t>
            </w:r>
            <w:r w:rsidR="00B34DD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1- أ.م.شذى محمد حسن عبيد</w:t>
            </w:r>
            <w:r w:rsidR="005D6A1D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  </w:t>
            </w:r>
            <w:r w:rsidR="00EC7169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</w:t>
            </w:r>
            <w:r w:rsidR="007600F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</w:rPr>
              <w:t>آ</w:t>
            </w:r>
            <w:r w:rsidR="007600F6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ي</w:t>
            </w:r>
            <w:r w:rsidR="00852557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ميل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: </w:t>
            </w:r>
            <w:hyperlink r:id="rId16" w:history="1">
              <w:r w:rsidR="004A55D6" w:rsidRPr="00655DCF">
                <w:rPr>
                  <w:rStyle w:val="Hyperlink"/>
                  <w:rFonts w:ascii="Cambria" w:eastAsia="Calibri" w:hAnsi="Cambria" w:cs="Times New Roman"/>
                  <w:sz w:val="28"/>
                  <w:szCs w:val="28"/>
                  <w:lang w:bidi="ar-IQ"/>
                </w:rPr>
                <w:t>shatha.m.h@ihcoedu.uobaghdad.edu.iq</w:t>
              </w:r>
            </w:hyperlink>
          </w:p>
          <w:p w:rsidR="00A53B00" w:rsidRPr="004A55D6" w:rsidRDefault="00B34DD1" w:rsidP="004A55D6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    2- م.علي نبيل نصيف</w:t>
            </w:r>
            <w:r w:rsidR="004113DF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B34DD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</w:t>
            </w:r>
            <w:r w:rsidRPr="00B34DD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</w:rPr>
              <w:t>آ</w:t>
            </w:r>
            <w:r w:rsidRPr="00B34DD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يميل :</w:t>
            </w:r>
            <w:r w:rsidR="00EA4635">
              <w:t xml:space="preserve"> </w:t>
            </w:r>
            <w:hyperlink r:id="rId17" w:tgtFrame="_blank" w:history="1">
              <w:r w:rsidR="004A55D6" w:rsidRPr="00655DCF">
                <w:rPr>
                  <w:rStyle w:val="Hyperlink"/>
                  <w:rFonts w:ascii="Cambria" w:eastAsia="Calibri" w:hAnsi="Cambria" w:cs="Times New Roman"/>
                  <w:sz w:val="28"/>
                  <w:szCs w:val="28"/>
                  <w:lang w:bidi="ar-IQ"/>
                </w:rPr>
                <w:t>ali.n.n@ihcoedu.uobaghdad.edu.iq</w:t>
              </w:r>
            </w:hyperlink>
          </w:p>
          <w:p w:rsidR="009E7BDA" w:rsidRDefault="00B34DD1" w:rsidP="009E7BD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      3- </w:t>
            </w:r>
            <w:r w:rsidR="005B74F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م.م.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نور محمد مجيد</w:t>
            </w:r>
            <w:r w:rsidR="005B74F2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 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B34DD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</w:t>
            </w:r>
            <w:r w:rsidRPr="00B34DD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</w:rPr>
              <w:t>آ</w:t>
            </w:r>
            <w:r w:rsidRPr="00B34DD1"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يميل :</w:t>
            </w:r>
            <w:r w:rsidR="009E7BDA">
              <w:t xml:space="preserve"> </w:t>
            </w:r>
            <w:hyperlink r:id="rId18" w:history="1">
              <w:r w:rsidR="009E7BDA" w:rsidRPr="00655DCF">
                <w:rPr>
                  <w:rStyle w:val="Hyperlink"/>
                  <w:rFonts w:ascii="Cambria" w:eastAsia="Calibri" w:hAnsi="Cambria" w:cs="Times New Roman"/>
                  <w:sz w:val="28"/>
                  <w:szCs w:val="28"/>
                  <w:lang w:bidi="ar-IQ"/>
                </w:rPr>
                <w:t>noor.m.m@ihcoedu.uobaghdad.edu.iq</w:t>
              </w:r>
            </w:hyperlink>
          </w:p>
          <w:p w:rsidR="009E7BDA" w:rsidRPr="009E7BDA" w:rsidRDefault="009E7BDA" w:rsidP="009E7BD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B50377" w:rsidRPr="00B80B61" w:rsidTr="00630A37">
        <w:tc>
          <w:tcPr>
            <w:tcW w:w="10530" w:type="dxa"/>
            <w:gridSpan w:val="9"/>
            <w:shd w:val="clear" w:color="auto" w:fill="DEEAF6"/>
          </w:tcPr>
          <w:p w:rsidR="00BA11FF" w:rsidRPr="00B80B61" w:rsidRDefault="00B50377" w:rsidP="00EC7169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اهداف</w:t>
            </w: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 xml:space="preserve"> المقرر </w:t>
            </w:r>
          </w:p>
        </w:tc>
      </w:tr>
      <w:tr w:rsidR="00B50377" w:rsidRPr="00B80B61" w:rsidTr="00630A37">
        <w:tc>
          <w:tcPr>
            <w:tcW w:w="2250" w:type="dxa"/>
            <w:gridSpan w:val="4"/>
            <w:shd w:val="clear" w:color="auto" w:fill="auto"/>
          </w:tcPr>
          <w:p w:rsidR="00B50377" w:rsidRPr="00B80B61" w:rsidRDefault="00B50377" w:rsidP="00B80B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bCs/>
                <w:sz w:val="22"/>
                <w:szCs w:val="22"/>
                <w:rtl/>
                <w:lang w:bidi="ar-IQ"/>
              </w:rPr>
              <w:t>اهداف المادة الدراسية</w:t>
            </w:r>
          </w:p>
        </w:tc>
        <w:tc>
          <w:tcPr>
            <w:tcW w:w="8280" w:type="dxa"/>
            <w:gridSpan w:val="5"/>
            <w:shd w:val="clear" w:color="auto" w:fill="auto"/>
          </w:tcPr>
          <w:p w:rsidR="00F735B3" w:rsidRPr="00655DCF" w:rsidRDefault="00F735B3" w:rsidP="00F735B3">
            <w:pPr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lang w:bidi="ar-IQ"/>
              </w:rPr>
            </w:pPr>
            <w:r w:rsidRPr="00655DCF">
              <w:rPr>
                <w:rFonts w:ascii="Arial" w:eastAsia="Calibri" w:hAnsi="Arial" w:cs="Arial"/>
                <w:lang w:bidi="ar-IQ"/>
              </w:rPr>
              <w:t>1</w:t>
            </w:r>
            <w:r w:rsidRPr="00655DCF">
              <w:rPr>
                <w:rFonts w:ascii="Arial" w:eastAsia="Calibri" w:hAnsi="Arial" w:cs="Arial"/>
                <w:rtl/>
                <w:lang w:bidi="ar-IQ"/>
              </w:rPr>
              <w:t xml:space="preserve">- تمكين الطالب من التعرف على الجدول الدوري للعناصر من حيث تقسيمه الى دورات ومجاميع للعناصر </w:t>
            </w:r>
          </w:p>
          <w:p w:rsidR="00F735B3" w:rsidRPr="00655DCF" w:rsidRDefault="00F735B3" w:rsidP="00F735B3">
            <w:pPr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/>
                <w:rtl/>
                <w:lang w:bidi="ar-IQ"/>
              </w:rPr>
              <w:t>النموذجية (الرئيسية) والعناصرالإنتقالية الرئيسية والداخلية  .</w:t>
            </w:r>
          </w:p>
          <w:p w:rsidR="00F735B3" w:rsidRPr="00655DCF" w:rsidRDefault="00F735B3" w:rsidP="00F735B3">
            <w:pPr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lang w:bidi="ar-IQ"/>
              </w:rPr>
            </w:pPr>
            <w:r w:rsidRPr="00655DCF">
              <w:rPr>
                <w:rFonts w:ascii="Arial" w:eastAsia="Calibri" w:hAnsi="Arial" w:cs="Arial"/>
                <w:rtl/>
                <w:lang w:bidi="ar-IQ"/>
              </w:rPr>
              <w:t xml:space="preserve">2- معرفة الطالب في أخذ فكرة مفصلة عن المواد الخطرة بالمختبر كالحوامض والقواعد مع ذكر طرائق السلامة </w:t>
            </w:r>
          </w:p>
          <w:p w:rsidR="00F735B3" w:rsidRPr="00655DCF" w:rsidRDefault="00F735B3" w:rsidP="00F735B3">
            <w:pPr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/>
                <w:rtl/>
                <w:lang w:bidi="ar-IQ"/>
              </w:rPr>
              <w:t>من هذه المواد .</w:t>
            </w:r>
          </w:p>
          <w:p w:rsidR="00F735B3" w:rsidRPr="00655DCF" w:rsidRDefault="00F735B3" w:rsidP="00F735B3">
            <w:pPr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lang w:bidi="ar-IQ"/>
              </w:rPr>
            </w:pPr>
            <w:r w:rsidRPr="00655DCF">
              <w:rPr>
                <w:rFonts w:ascii="Arial" w:eastAsia="Calibri" w:hAnsi="Arial" w:cs="Arial"/>
                <w:lang w:bidi="ar-IQ"/>
              </w:rPr>
              <w:t>3</w:t>
            </w:r>
            <w:r w:rsidRPr="00655DCF">
              <w:rPr>
                <w:rFonts w:ascii="Arial" w:eastAsia="Calibri" w:hAnsi="Arial" w:cs="Arial"/>
                <w:rtl/>
                <w:lang w:bidi="ar-IQ"/>
              </w:rPr>
              <w:t xml:space="preserve">- إعطاء فكرة مفصلة للطلاب من خلال التعرف حول التجارب التي ستجرى بالمختبر من حيث المواد الكيميائية </w:t>
            </w:r>
          </w:p>
          <w:p w:rsidR="00F735B3" w:rsidRPr="00655DCF" w:rsidRDefault="00F735B3" w:rsidP="00F735B3">
            <w:pPr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/>
                <w:rtl/>
                <w:lang w:bidi="ar-IQ"/>
              </w:rPr>
              <w:t xml:space="preserve">والأجهزة والأدوات الزجاجية .  </w:t>
            </w:r>
          </w:p>
          <w:p w:rsidR="00F735B3" w:rsidRPr="00655DCF" w:rsidRDefault="00F735B3" w:rsidP="00F735B3">
            <w:pPr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lang w:bidi="ar-IQ"/>
              </w:rPr>
            </w:pPr>
            <w:r w:rsidRPr="00655DCF">
              <w:rPr>
                <w:rFonts w:ascii="Arial" w:eastAsia="Calibri" w:hAnsi="Arial" w:cs="Arial"/>
                <w:lang w:bidi="ar-IQ"/>
              </w:rPr>
              <w:t>4</w:t>
            </w:r>
            <w:r w:rsidRPr="00655DCF">
              <w:rPr>
                <w:rFonts w:ascii="Arial" w:eastAsia="Calibri" w:hAnsi="Arial" w:cs="Arial"/>
                <w:rtl/>
                <w:lang w:bidi="ar-IQ"/>
              </w:rPr>
              <w:t xml:space="preserve">-  سيقوم الطلاب بإجراء عدد من التجارب التي تخص بعض عناصر الجدول الدوري مع دراسة خواص كل </w:t>
            </w:r>
          </w:p>
          <w:p w:rsidR="00EC7169" w:rsidRPr="00EC7169" w:rsidRDefault="00F735B3" w:rsidP="00F735B3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 w:rsidRPr="00655DCF">
              <w:rPr>
                <w:rFonts w:ascii="Arial" w:eastAsia="Calibri" w:hAnsi="Arial" w:cs="Arial"/>
                <w:rtl/>
                <w:lang w:bidi="ar-IQ"/>
              </w:rPr>
              <w:t>مجموعة من الجدول الدوري</w:t>
            </w:r>
            <w:r w:rsidRPr="00F735B3"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  <w:t xml:space="preserve"> </w:t>
            </w:r>
          </w:p>
        </w:tc>
      </w:tr>
      <w:tr w:rsidR="00B50377" w:rsidRPr="00B80B61" w:rsidTr="00630A37">
        <w:tc>
          <w:tcPr>
            <w:tcW w:w="10530" w:type="dxa"/>
            <w:gridSpan w:val="9"/>
            <w:shd w:val="clear" w:color="auto" w:fill="DEEAF6"/>
          </w:tcPr>
          <w:p w:rsidR="00BA11FF" w:rsidRPr="00B80B61" w:rsidRDefault="00B50377" w:rsidP="00B80B61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BA11FF" w:rsidRPr="00B80B61" w:rsidTr="00630A37">
        <w:tc>
          <w:tcPr>
            <w:tcW w:w="1805" w:type="dxa"/>
            <w:gridSpan w:val="2"/>
            <w:shd w:val="clear" w:color="auto" w:fill="auto"/>
          </w:tcPr>
          <w:p w:rsidR="00BA11FF" w:rsidRPr="00B80B61" w:rsidRDefault="00BA11FF" w:rsidP="00B80B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bCs/>
                <w:sz w:val="22"/>
                <w:szCs w:val="22"/>
                <w:rtl/>
                <w:lang w:bidi="ar-IQ"/>
              </w:rPr>
              <w:t>الاستراتيجية</w:t>
            </w:r>
          </w:p>
        </w:tc>
        <w:tc>
          <w:tcPr>
            <w:tcW w:w="8725" w:type="dxa"/>
            <w:gridSpan w:val="7"/>
            <w:shd w:val="clear" w:color="auto" w:fill="auto"/>
          </w:tcPr>
          <w:p w:rsidR="00E203CF" w:rsidRPr="00655DCF" w:rsidRDefault="00E203CF" w:rsidP="00E203C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lang w:bidi="ar-IQ"/>
              </w:rPr>
            </w:pPr>
            <w:r w:rsidRPr="00655DCF">
              <w:rPr>
                <w:rFonts w:ascii="Arial" w:eastAsia="Calibri" w:hAnsi="Arial" w:cs="Arial"/>
                <w:color w:val="000000"/>
                <w:rtl/>
                <w:lang w:bidi="ar-IQ"/>
              </w:rPr>
              <w:t>1-  أن يتقن الطالب تقسيم عناصر الجدول الدوري كدورات وكمجاميع .</w:t>
            </w:r>
          </w:p>
          <w:p w:rsidR="00E203CF" w:rsidRPr="00655DCF" w:rsidRDefault="00E203CF" w:rsidP="00E203C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 w:rsidRPr="00655DCF">
              <w:rPr>
                <w:rFonts w:ascii="Arial" w:eastAsia="Calibri" w:hAnsi="Arial" w:cs="Arial"/>
                <w:color w:val="000000"/>
                <w:rtl/>
                <w:lang w:bidi="ar-IQ"/>
              </w:rPr>
              <w:t xml:space="preserve">2- يميز الطالب من خلال تعلمه لإستخدام كل جهاز في المختبر . </w:t>
            </w:r>
          </w:p>
          <w:p w:rsidR="00E203CF" w:rsidRPr="00655DCF" w:rsidRDefault="00E203CF" w:rsidP="00E203C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lang w:bidi="ar-IQ"/>
              </w:rPr>
            </w:pPr>
            <w:r w:rsidRPr="00655DCF">
              <w:rPr>
                <w:rFonts w:ascii="Arial" w:eastAsia="Calibri" w:hAnsi="Arial" w:cs="Arial"/>
                <w:color w:val="000000"/>
                <w:rtl/>
                <w:lang w:bidi="ar-IQ"/>
              </w:rPr>
              <w:t xml:space="preserve">3-  يتقن الطالب في إجراء الكثير من التجارب المتنوعة والمفيدة حول عدد من عناصر المجاميع </w:t>
            </w:r>
          </w:p>
          <w:p w:rsidR="00E203CF" w:rsidRPr="00655DCF" w:rsidRDefault="00E203CF" w:rsidP="00E203C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 w:rsidRPr="00655DCF">
              <w:rPr>
                <w:rFonts w:ascii="Arial" w:eastAsia="Calibri" w:hAnsi="Arial" w:cs="Arial"/>
                <w:color w:val="000000"/>
                <w:rtl/>
                <w:lang w:bidi="ar-IQ"/>
              </w:rPr>
              <w:t>السبعة في الجدول الدوري خلال العام الدراسي .</w:t>
            </w:r>
          </w:p>
          <w:p w:rsidR="006F64BE" w:rsidRPr="00655DCF" w:rsidRDefault="00E203CF" w:rsidP="00E203C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lang w:bidi="ar-IQ"/>
              </w:rPr>
            </w:pPr>
            <w:r w:rsidRPr="00655DCF">
              <w:rPr>
                <w:rFonts w:ascii="Arial" w:eastAsia="Calibri" w:hAnsi="Arial" w:cs="Arial"/>
                <w:color w:val="000000"/>
                <w:rtl/>
                <w:lang w:bidi="ar-IQ"/>
              </w:rPr>
              <w:t>4- يتقن الطالب في البحث بالمصادر الخارجية كالمكتبة والأنترنيت من خلال أعطاء أنشطة خارجية في كل تجربة من</w:t>
            </w:r>
          </w:p>
          <w:p w:rsidR="00BA11FF" w:rsidRPr="00655DCF" w:rsidRDefault="00E203CF" w:rsidP="00E203C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lang w:bidi="ar-IQ"/>
              </w:rPr>
            </w:pPr>
            <w:r w:rsidRPr="00655DCF">
              <w:rPr>
                <w:rFonts w:ascii="Arial" w:eastAsia="Calibri" w:hAnsi="Arial" w:cs="Arial"/>
                <w:color w:val="000000"/>
                <w:rtl/>
                <w:lang w:bidi="ar-IQ"/>
              </w:rPr>
              <w:t xml:space="preserve"> تجارب المختبر .</w:t>
            </w:r>
          </w:p>
          <w:p w:rsidR="001964E5" w:rsidRPr="00655DCF" w:rsidRDefault="006F64BE" w:rsidP="001964E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 w:rsidRPr="00655DCF">
              <w:rPr>
                <w:rFonts w:ascii="Arial" w:eastAsia="Calibri" w:hAnsi="Arial" w:cs="Arial"/>
                <w:color w:val="000000"/>
                <w:rtl/>
                <w:lang w:bidi="ar-IQ"/>
              </w:rPr>
              <w:t xml:space="preserve">5- </w:t>
            </w:r>
            <w:r w:rsidR="001964E5" w:rsidRPr="00655DCF">
              <w:rPr>
                <w:rFonts w:ascii="Arial" w:eastAsia="Calibri" w:hAnsi="Arial" w:cs="Arial"/>
                <w:color w:val="000000"/>
                <w:rtl/>
                <w:lang w:bidi="ar-IQ"/>
              </w:rPr>
              <w:t xml:space="preserve">ومن طرائق التعلم والتعليم مثل المحاضرات ووسائل الإيضاح مثل: السبورة الذكية مع  استعمال المواد المختبرية </w:t>
            </w:r>
          </w:p>
          <w:p w:rsidR="006F64BE" w:rsidRPr="00655DCF" w:rsidRDefault="001964E5" w:rsidP="001964E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 w:rsidRPr="00655DCF">
              <w:rPr>
                <w:rFonts w:ascii="Arial" w:eastAsia="Calibri" w:hAnsi="Arial" w:cs="Arial"/>
                <w:color w:val="000000"/>
                <w:rtl/>
                <w:lang w:bidi="ar-IQ"/>
              </w:rPr>
              <w:t xml:space="preserve">وأجهزة القياس ومن ثم التعرف على بعض الأفلام الفديوية لبعض من التجارب المختبرية. </w:t>
            </w:r>
          </w:p>
          <w:p w:rsidR="00BA11FF" w:rsidRPr="00655DCF" w:rsidRDefault="00BA11FF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</w:p>
          <w:p w:rsidR="00BA11FF" w:rsidRDefault="00BA11FF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5E6043" w:rsidRDefault="005E6043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5E6043" w:rsidRDefault="005E6043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EC7169" w:rsidRPr="00B80B61" w:rsidRDefault="00EC7169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B50377" w:rsidRPr="00B80B61" w:rsidTr="00630A37">
        <w:tc>
          <w:tcPr>
            <w:tcW w:w="10530" w:type="dxa"/>
            <w:gridSpan w:val="9"/>
            <w:shd w:val="clear" w:color="auto" w:fill="DEEAF6"/>
          </w:tcPr>
          <w:p w:rsidR="00BA11FF" w:rsidRPr="00B80B61" w:rsidRDefault="00BA11FF" w:rsidP="00897803">
            <w:pPr>
              <w:numPr>
                <w:ilvl w:val="0"/>
                <w:numId w:val="48"/>
              </w:numPr>
              <w:ind w:left="513" w:hanging="513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>بنية المقرر</w:t>
            </w:r>
          </w:p>
        </w:tc>
      </w:tr>
      <w:tr w:rsidR="00BA11FF" w:rsidRPr="00B80B61" w:rsidTr="00630A37">
        <w:trPr>
          <w:trHeight w:val="182"/>
        </w:trPr>
        <w:tc>
          <w:tcPr>
            <w:tcW w:w="1170" w:type="dxa"/>
            <w:shd w:val="clear" w:color="auto" w:fill="BDD6EE"/>
          </w:tcPr>
          <w:p w:rsidR="00BA11FF" w:rsidRPr="00897803" w:rsidRDefault="00BA11FF" w:rsidP="005213B2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الأسبوع </w:t>
            </w:r>
          </w:p>
        </w:tc>
        <w:tc>
          <w:tcPr>
            <w:tcW w:w="990" w:type="dxa"/>
            <w:gridSpan w:val="2"/>
            <w:shd w:val="clear" w:color="auto" w:fill="BDD6EE"/>
          </w:tcPr>
          <w:p w:rsidR="00BA11FF" w:rsidRPr="00897803" w:rsidRDefault="00BA11FF" w:rsidP="005213B2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الساعات </w:t>
            </w:r>
          </w:p>
        </w:tc>
        <w:tc>
          <w:tcPr>
            <w:tcW w:w="2255" w:type="dxa"/>
            <w:gridSpan w:val="2"/>
            <w:shd w:val="clear" w:color="auto" w:fill="BDD6EE"/>
          </w:tcPr>
          <w:p w:rsidR="00BA11FF" w:rsidRPr="00897803" w:rsidRDefault="00BA11FF" w:rsidP="005213B2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مخرجات التعلم المطلوبة </w:t>
            </w:r>
          </w:p>
        </w:tc>
        <w:tc>
          <w:tcPr>
            <w:tcW w:w="2313" w:type="dxa"/>
            <w:gridSpan w:val="2"/>
            <w:shd w:val="clear" w:color="auto" w:fill="BDD6EE"/>
          </w:tcPr>
          <w:p w:rsidR="00BA11FF" w:rsidRPr="00897803" w:rsidRDefault="00BA11FF" w:rsidP="005213B2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اسم الوحدة او الموضوع </w:t>
            </w:r>
          </w:p>
        </w:tc>
        <w:tc>
          <w:tcPr>
            <w:tcW w:w="1590" w:type="dxa"/>
            <w:shd w:val="clear" w:color="auto" w:fill="BDD6EE"/>
          </w:tcPr>
          <w:p w:rsidR="00BA11FF" w:rsidRPr="00897803" w:rsidRDefault="00E34E2B" w:rsidP="005213B2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طريقة التعل</w:t>
            </w:r>
            <w:r w:rsidR="00BA11FF"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م </w:t>
            </w:r>
          </w:p>
        </w:tc>
        <w:tc>
          <w:tcPr>
            <w:tcW w:w="2212" w:type="dxa"/>
            <w:shd w:val="clear" w:color="auto" w:fill="BDD6EE"/>
          </w:tcPr>
          <w:p w:rsidR="00BA11FF" w:rsidRPr="00897803" w:rsidRDefault="00BA11FF" w:rsidP="005213B2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 xml:space="preserve">طريقة التقييم </w:t>
            </w:r>
          </w:p>
        </w:tc>
      </w:tr>
      <w:tr w:rsidR="00630A37" w:rsidRPr="00B80B61" w:rsidTr="00630A37">
        <w:trPr>
          <w:trHeight w:val="181"/>
        </w:trPr>
        <w:tc>
          <w:tcPr>
            <w:tcW w:w="1170" w:type="dxa"/>
            <w:shd w:val="clear" w:color="auto" w:fill="auto"/>
          </w:tcPr>
          <w:p w:rsidR="001F2E0C" w:rsidRPr="00655DCF" w:rsidRDefault="00184BCC" w:rsidP="00184BC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 w:rsidRPr="00655DCF">
              <w:rPr>
                <w:rFonts w:ascii="Arial" w:eastAsia="Calibri" w:hAnsi="Arial" w:cs="Arial"/>
                <w:color w:val="000000"/>
                <w:rtl/>
                <w:lang w:bidi="ar-IQ"/>
              </w:rPr>
              <w:t>1</w:t>
            </w:r>
          </w:p>
          <w:p w:rsidR="001F2E0C" w:rsidRDefault="001F2E0C" w:rsidP="001F2E0C">
            <w:pPr>
              <w:rPr>
                <w:rFonts w:ascii="Arial" w:eastAsia="Calibri" w:hAnsi="Arial" w:cs="Arial"/>
                <w:lang w:bidi="ar-IQ"/>
              </w:rPr>
            </w:pPr>
          </w:p>
          <w:p w:rsidR="00832852" w:rsidRPr="00655DCF" w:rsidRDefault="00832852" w:rsidP="001F2E0C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B72E67" w:rsidRPr="00655DCF" w:rsidRDefault="001F2E0C" w:rsidP="001F2E0C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</w:t>
            </w:r>
          </w:p>
          <w:p w:rsidR="00B72E67" w:rsidRPr="00655DCF" w:rsidRDefault="00B72E67" w:rsidP="00B72E67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B72E67" w:rsidRDefault="00B72E67" w:rsidP="00B72E67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32852" w:rsidRPr="00655DCF" w:rsidRDefault="00832852" w:rsidP="00B72E67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0642F5" w:rsidRPr="00655DCF" w:rsidRDefault="00B72E67" w:rsidP="00B72E67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/>
                <w:lang w:bidi="ar-IQ"/>
              </w:rPr>
              <w:t>3</w:t>
            </w:r>
          </w:p>
          <w:p w:rsidR="000642F5" w:rsidRDefault="000642F5" w:rsidP="000642F5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32852" w:rsidRPr="00655DCF" w:rsidRDefault="00832852" w:rsidP="000642F5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0642F5" w:rsidRPr="00655DCF" w:rsidRDefault="000642F5" w:rsidP="000642F5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7E1470" w:rsidRPr="00655DCF" w:rsidRDefault="0005627D" w:rsidP="000642F5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4</w:t>
            </w:r>
          </w:p>
          <w:p w:rsidR="007E1470" w:rsidRPr="00655DCF" w:rsidRDefault="007E1470" w:rsidP="007E147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7E1470" w:rsidRDefault="007E1470" w:rsidP="007E147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E384D" w:rsidRPr="00655DCF" w:rsidRDefault="006E384D" w:rsidP="007E147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ED3697" w:rsidRPr="00655DCF" w:rsidRDefault="007E1470" w:rsidP="007E1470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5</w:t>
            </w:r>
          </w:p>
          <w:p w:rsidR="00ED3697" w:rsidRDefault="00ED3697" w:rsidP="00ED3697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E384D" w:rsidRPr="00655DCF" w:rsidRDefault="006E384D" w:rsidP="00ED3697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C7EE0" w:rsidRPr="00655DCF" w:rsidRDefault="00ED3697" w:rsidP="00ED3697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6</w:t>
            </w:r>
          </w:p>
          <w:p w:rsidR="006C7EE0" w:rsidRPr="00655DCF" w:rsidRDefault="006C7EE0" w:rsidP="006C7EE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C7EE0" w:rsidRDefault="006C7EE0" w:rsidP="006C7EE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B74F2" w:rsidRPr="00655DCF" w:rsidRDefault="005B74F2" w:rsidP="006C7EE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A56022" w:rsidRPr="00655DCF" w:rsidRDefault="006C7EE0" w:rsidP="006C7EE0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7</w:t>
            </w:r>
          </w:p>
          <w:p w:rsidR="00A56022" w:rsidRPr="00655DCF" w:rsidRDefault="00A56022" w:rsidP="00A56022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E384D" w:rsidRPr="00655DCF" w:rsidRDefault="006E384D" w:rsidP="00A56022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184438" w:rsidRPr="00655DCF" w:rsidRDefault="00A56022" w:rsidP="00A56022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8</w:t>
            </w:r>
          </w:p>
          <w:p w:rsidR="00184438" w:rsidRPr="00655DCF" w:rsidRDefault="00184438" w:rsidP="00184438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E384D" w:rsidRDefault="006E384D" w:rsidP="00184438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E384D" w:rsidRPr="00655DCF" w:rsidRDefault="006E384D" w:rsidP="00184438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9A7071" w:rsidRPr="00655DCF" w:rsidRDefault="00184438" w:rsidP="00184438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9</w:t>
            </w:r>
          </w:p>
          <w:p w:rsidR="009A7071" w:rsidRDefault="009A7071" w:rsidP="009A7071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481A63" w:rsidRDefault="00481A63" w:rsidP="009A7071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481A63" w:rsidRPr="00655DCF" w:rsidRDefault="00481A63" w:rsidP="009A7071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7A6EFE" w:rsidRPr="00655DCF" w:rsidRDefault="009A7071" w:rsidP="009A7071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10</w:t>
            </w:r>
          </w:p>
          <w:p w:rsidR="007A6EFE" w:rsidRPr="00655DCF" w:rsidRDefault="007A6EFE" w:rsidP="007A6EF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7A6EFE" w:rsidRPr="00655DCF" w:rsidRDefault="007A6EFE" w:rsidP="007A6EF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57604" w:rsidRPr="00655DCF" w:rsidRDefault="007A6EFE" w:rsidP="007A6EFE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11</w:t>
            </w:r>
          </w:p>
          <w:p w:rsidR="00557604" w:rsidRPr="00655DCF" w:rsidRDefault="00557604" w:rsidP="00557604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57604" w:rsidRDefault="00557604" w:rsidP="00557604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481A63" w:rsidRPr="00655DCF" w:rsidRDefault="00481A63" w:rsidP="00557604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D42D23" w:rsidRPr="00655DCF" w:rsidRDefault="00557604" w:rsidP="00557604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12</w:t>
            </w:r>
          </w:p>
          <w:p w:rsidR="00D42D23" w:rsidRPr="00655DCF" w:rsidRDefault="00D42D23" w:rsidP="00D42D23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D42D23" w:rsidRPr="00655DCF" w:rsidRDefault="00D42D23" w:rsidP="00D42D23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3F3B9B" w:rsidRPr="00655DCF" w:rsidRDefault="00D42D23" w:rsidP="00D42D23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13</w:t>
            </w:r>
          </w:p>
          <w:p w:rsidR="003F3B9B" w:rsidRPr="00655DCF" w:rsidRDefault="003F3B9B" w:rsidP="003F3B9B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3F3B9B" w:rsidRPr="00655DCF" w:rsidRDefault="003F3B9B" w:rsidP="003F3B9B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02103" w:rsidRPr="00655DCF" w:rsidRDefault="003F3B9B" w:rsidP="003F3B9B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14</w:t>
            </w:r>
          </w:p>
          <w:p w:rsidR="00802103" w:rsidRPr="00655DCF" w:rsidRDefault="00802103" w:rsidP="00802103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55818" w:rsidRDefault="00555818" w:rsidP="00802103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93330" w:rsidRPr="00655DCF" w:rsidRDefault="00593330" w:rsidP="00802103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0179DB" w:rsidRPr="00655DCF" w:rsidRDefault="00802103" w:rsidP="00802103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15</w:t>
            </w:r>
          </w:p>
          <w:p w:rsidR="000179DB" w:rsidRPr="00655DCF" w:rsidRDefault="000179DB" w:rsidP="000179DB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55818" w:rsidRDefault="00555818" w:rsidP="000179DB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F84B1C" w:rsidRPr="00655DCF" w:rsidRDefault="00F84B1C" w:rsidP="000179DB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55818" w:rsidRPr="00655DCF" w:rsidRDefault="000179DB" w:rsidP="000179DB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16</w:t>
            </w:r>
          </w:p>
          <w:p w:rsidR="00555818" w:rsidRPr="00655DCF" w:rsidRDefault="00555818" w:rsidP="00555818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55818" w:rsidRPr="00655DCF" w:rsidRDefault="00555818" w:rsidP="00555818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55818" w:rsidRPr="00655DCF" w:rsidRDefault="00555818" w:rsidP="00555818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0C3BFC" w:rsidRPr="00655DCF" w:rsidRDefault="00555818" w:rsidP="00555818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17</w:t>
            </w:r>
          </w:p>
          <w:p w:rsidR="000C3BFC" w:rsidRPr="00655DCF" w:rsidRDefault="000C3BFC" w:rsidP="000C3BFC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B74F2" w:rsidRPr="00655DCF" w:rsidRDefault="005B74F2" w:rsidP="000C3BFC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2663E2" w:rsidRPr="00655DCF" w:rsidRDefault="000C3BFC" w:rsidP="000C3BFC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18</w:t>
            </w:r>
          </w:p>
          <w:p w:rsidR="002663E2" w:rsidRPr="00655DCF" w:rsidRDefault="002663E2" w:rsidP="002663E2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2663E2" w:rsidRPr="00655DCF" w:rsidRDefault="002663E2" w:rsidP="002663E2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D1090" w:rsidRPr="00655DCF" w:rsidRDefault="002663E2" w:rsidP="002663E2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19</w:t>
            </w:r>
          </w:p>
          <w:p w:rsidR="008D1090" w:rsidRPr="00655DCF" w:rsidRDefault="008D1090" w:rsidP="008D109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D1090" w:rsidRPr="00655DCF" w:rsidRDefault="008D1090" w:rsidP="008D109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17BF9" w:rsidRPr="00655DCF" w:rsidRDefault="008D1090" w:rsidP="008D1090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20</w:t>
            </w:r>
          </w:p>
          <w:p w:rsidR="00617BF9" w:rsidRPr="00655DCF" w:rsidRDefault="00617BF9" w:rsidP="00617BF9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17BF9" w:rsidRPr="00655DCF" w:rsidRDefault="00617BF9" w:rsidP="00617BF9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CB1AE1" w:rsidRPr="00655DCF" w:rsidRDefault="00617BF9" w:rsidP="00617BF9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21</w:t>
            </w:r>
          </w:p>
          <w:p w:rsidR="00CB1AE1" w:rsidRPr="00655DCF" w:rsidRDefault="00CB1AE1" w:rsidP="00CB1AE1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CB1AE1" w:rsidRPr="00655DCF" w:rsidRDefault="00CB1AE1" w:rsidP="00CB1AE1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61846" w:rsidRPr="00655DCF" w:rsidRDefault="00CB1AE1" w:rsidP="00CB1AE1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22</w:t>
            </w:r>
          </w:p>
          <w:p w:rsidR="00661846" w:rsidRPr="00655DCF" w:rsidRDefault="00661846" w:rsidP="00661846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61846" w:rsidRPr="00655DCF" w:rsidRDefault="00661846" w:rsidP="00661846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61846" w:rsidRPr="00655DCF" w:rsidRDefault="00661846" w:rsidP="00661846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F90DDA" w:rsidRPr="00655DCF" w:rsidRDefault="00661846" w:rsidP="00661846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23</w:t>
            </w:r>
          </w:p>
          <w:p w:rsidR="00F90DDA" w:rsidRPr="00655DCF" w:rsidRDefault="00F90DDA" w:rsidP="00F90DDA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F90DDA" w:rsidRPr="00655DCF" w:rsidRDefault="00F90DDA" w:rsidP="00F90DDA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F90DDA" w:rsidRPr="00655DCF" w:rsidRDefault="00F90DDA" w:rsidP="00F90DDA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3508F5" w:rsidRPr="00655DCF" w:rsidRDefault="00F90DDA" w:rsidP="00F90DDA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24</w:t>
            </w:r>
          </w:p>
          <w:p w:rsidR="003508F5" w:rsidRPr="00655DCF" w:rsidRDefault="003508F5" w:rsidP="003508F5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3508F5" w:rsidRDefault="003508F5" w:rsidP="003508F5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B74F2" w:rsidRPr="00655DCF" w:rsidRDefault="005B74F2" w:rsidP="003508F5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A6D01" w:rsidRPr="00655DCF" w:rsidRDefault="003508F5" w:rsidP="003508F5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25</w:t>
            </w:r>
          </w:p>
          <w:p w:rsidR="008A6D01" w:rsidRPr="00655DCF" w:rsidRDefault="008A6D01" w:rsidP="008A6D01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A6D01" w:rsidRPr="00655DCF" w:rsidRDefault="008A6D01" w:rsidP="008A6D01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A6D01" w:rsidRPr="00655DCF" w:rsidRDefault="008A6D01" w:rsidP="008A6D01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97624C" w:rsidRPr="00655DCF" w:rsidRDefault="008A6D01" w:rsidP="008A6D01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26</w:t>
            </w:r>
          </w:p>
          <w:p w:rsidR="0097624C" w:rsidRPr="00655DCF" w:rsidRDefault="0097624C" w:rsidP="0097624C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97624C" w:rsidRPr="00655DCF" w:rsidRDefault="0097624C" w:rsidP="0097624C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97624C" w:rsidRPr="00655DCF" w:rsidRDefault="0097624C" w:rsidP="0097624C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F61B2E" w:rsidRPr="00655DCF" w:rsidRDefault="0097624C" w:rsidP="0097624C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27</w:t>
            </w:r>
          </w:p>
          <w:p w:rsidR="00F61B2E" w:rsidRPr="00655DCF" w:rsidRDefault="00F61B2E" w:rsidP="00F61B2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F61B2E" w:rsidRPr="00655DCF" w:rsidRDefault="00F61B2E" w:rsidP="00F61B2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F61B2E" w:rsidRPr="00655DCF" w:rsidRDefault="00F61B2E" w:rsidP="00F61B2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B65CCF" w:rsidRPr="00655DCF" w:rsidRDefault="00F61B2E" w:rsidP="00F61B2E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28</w:t>
            </w:r>
          </w:p>
          <w:p w:rsidR="00B65CCF" w:rsidRPr="00655DCF" w:rsidRDefault="00B65CCF" w:rsidP="00B65CCF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B65CCF" w:rsidRPr="00655DCF" w:rsidRDefault="00B65CCF" w:rsidP="00B65CCF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B65CCF" w:rsidRPr="00655DCF" w:rsidRDefault="00B65CCF" w:rsidP="00B65CCF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AB272B" w:rsidRPr="00655DCF" w:rsidRDefault="00B65CCF" w:rsidP="00B65CCF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29</w:t>
            </w:r>
          </w:p>
          <w:p w:rsidR="00AB272B" w:rsidRPr="00655DCF" w:rsidRDefault="00AB272B" w:rsidP="00AB272B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D1090" w:rsidRDefault="008D1090" w:rsidP="00AB272B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B74F2" w:rsidRPr="00655DCF" w:rsidRDefault="005B74F2" w:rsidP="00AB272B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AB272B" w:rsidRPr="00655DCF" w:rsidRDefault="00AB272B" w:rsidP="00AB272B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30</w:t>
            </w:r>
          </w:p>
          <w:p w:rsidR="00AB272B" w:rsidRPr="00655DCF" w:rsidRDefault="00AB272B" w:rsidP="00AB272B">
            <w:pPr>
              <w:rPr>
                <w:rFonts w:ascii="Arial" w:eastAsia="Calibri" w:hAnsi="Arial" w:cs="Arial"/>
                <w:rtl/>
                <w:lang w:bidi="ar-IQ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:rsidR="001F2E0C" w:rsidRPr="00655DCF" w:rsidRDefault="00184BCC" w:rsidP="00184BCC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color w:val="000000"/>
                <w:rtl/>
                <w:lang w:bidi="ar-IQ"/>
              </w:rPr>
              <w:t>2ساعة</w:t>
            </w:r>
          </w:p>
          <w:p w:rsidR="001F2E0C" w:rsidRDefault="001F2E0C" w:rsidP="001F2E0C">
            <w:pPr>
              <w:rPr>
                <w:rFonts w:ascii="Arial" w:eastAsia="Calibri" w:hAnsi="Arial" w:cs="Arial"/>
                <w:lang w:bidi="ar-IQ"/>
              </w:rPr>
            </w:pPr>
          </w:p>
          <w:p w:rsidR="00832852" w:rsidRPr="00655DCF" w:rsidRDefault="00832852" w:rsidP="001F2E0C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B72E67" w:rsidRPr="00655DCF" w:rsidRDefault="001F2E0C" w:rsidP="001F2E0C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 ساعة</w:t>
            </w:r>
          </w:p>
          <w:p w:rsidR="00B72E67" w:rsidRPr="00655DCF" w:rsidRDefault="00B72E67" w:rsidP="00B72E67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B72E67" w:rsidRDefault="00B72E67" w:rsidP="00B72E67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32852" w:rsidRPr="00655DCF" w:rsidRDefault="00832852" w:rsidP="00B72E67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05627D" w:rsidRPr="00655DCF" w:rsidRDefault="00B72E67" w:rsidP="00B72E67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 ساعة</w:t>
            </w:r>
          </w:p>
          <w:p w:rsidR="0005627D" w:rsidRPr="00655DCF" w:rsidRDefault="0005627D" w:rsidP="0005627D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05627D" w:rsidRDefault="0005627D" w:rsidP="0005627D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32852" w:rsidRPr="00655DCF" w:rsidRDefault="00832852" w:rsidP="0005627D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7E1470" w:rsidRPr="00655DCF" w:rsidRDefault="0005627D" w:rsidP="0005627D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 ساعة</w:t>
            </w:r>
          </w:p>
          <w:p w:rsidR="007E1470" w:rsidRPr="00655DCF" w:rsidRDefault="007E1470" w:rsidP="007E147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7E1470" w:rsidRDefault="007E1470" w:rsidP="007E147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E384D" w:rsidRPr="00655DCF" w:rsidRDefault="006E384D" w:rsidP="007E147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ED3697" w:rsidRPr="00655DCF" w:rsidRDefault="007E1470" w:rsidP="007E1470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 ساعة</w:t>
            </w:r>
          </w:p>
          <w:p w:rsidR="00ED3697" w:rsidRDefault="00ED3697" w:rsidP="00ED3697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E384D" w:rsidRPr="00655DCF" w:rsidRDefault="006E384D" w:rsidP="00ED3697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C7EE0" w:rsidRPr="00655DCF" w:rsidRDefault="00ED3697" w:rsidP="00ED3697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 ساعة</w:t>
            </w:r>
          </w:p>
          <w:p w:rsidR="006C7EE0" w:rsidRPr="00655DCF" w:rsidRDefault="006C7EE0" w:rsidP="006C7EE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C7EE0" w:rsidRDefault="006C7EE0" w:rsidP="006C7EE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E384D" w:rsidRPr="00655DCF" w:rsidRDefault="006E384D" w:rsidP="006C7EE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A56022" w:rsidRPr="00655DCF" w:rsidRDefault="006C7EE0" w:rsidP="005B74F2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 ساعة</w:t>
            </w:r>
          </w:p>
          <w:p w:rsidR="00A56022" w:rsidRPr="00655DCF" w:rsidRDefault="00A56022" w:rsidP="00A56022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E384D" w:rsidRPr="00655DCF" w:rsidRDefault="006E384D" w:rsidP="00A56022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184438" w:rsidRPr="00655DCF" w:rsidRDefault="00A56022" w:rsidP="00A56022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2ساعة</w:t>
            </w:r>
          </w:p>
          <w:p w:rsidR="00184438" w:rsidRPr="00655DCF" w:rsidRDefault="00184438" w:rsidP="00184438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E384D" w:rsidRDefault="006E384D" w:rsidP="00184438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E384D" w:rsidRPr="00655DCF" w:rsidRDefault="006E384D" w:rsidP="00184438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9A7071" w:rsidRPr="00655DCF" w:rsidRDefault="00184438" w:rsidP="00C977B6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2ساعة</w:t>
            </w:r>
          </w:p>
          <w:p w:rsidR="00C977B6" w:rsidRDefault="00C977B6" w:rsidP="00C977B6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481A63" w:rsidRDefault="00481A63" w:rsidP="00C977B6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481A63" w:rsidRPr="00655DCF" w:rsidRDefault="00481A63" w:rsidP="00C977B6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7A6EFE" w:rsidRPr="00655DCF" w:rsidRDefault="009A7071" w:rsidP="009A7071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 ساعة</w:t>
            </w:r>
          </w:p>
          <w:p w:rsidR="007A6EFE" w:rsidRPr="00655DCF" w:rsidRDefault="007A6EFE" w:rsidP="007A6EF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7A6EFE" w:rsidRPr="00655DCF" w:rsidRDefault="007A6EFE" w:rsidP="007A6EF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57604" w:rsidRPr="00655DCF" w:rsidRDefault="007A6EFE" w:rsidP="007A6EFE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 ساعة</w:t>
            </w:r>
          </w:p>
          <w:p w:rsidR="00557604" w:rsidRPr="00655DCF" w:rsidRDefault="00557604" w:rsidP="00557604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57604" w:rsidRDefault="00557604" w:rsidP="00557604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481A63" w:rsidRPr="00655DCF" w:rsidRDefault="00481A63" w:rsidP="00557604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D42D23" w:rsidRPr="00655DCF" w:rsidRDefault="00557604" w:rsidP="00557604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 ساعة</w:t>
            </w:r>
          </w:p>
          <w:p w:rsidR="00D42D23" w:rsidRPr="00655DCF" w:rsidRDefault="00D42D23" w:rsidP="00D42D23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D42D23" w:rsidRPr="00655DCF" w:rsidRDefault="00D42D23" w:rsidP="00D42D23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3F3B9B" w:rsidRPr="00655DCF" w:rsidRDefault="00D42D23" w:rsidP="00D42D23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 ساعة</w:t>
            </w:r>
          </w:p>
          <w:p w:rsidR="003F3B9B" w:rsidRPr="00655DCF" w:rsidRDefault="003F3B9B" w:rsidP="003F3B9B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3F3B9B" w:rsidRPr="00655DCF" w:rsidRDefault="003F3B9B" w:rsidP="003F3B9B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02103" w:rsidRPr="00655DCF" w:rsidRDefault="003F3B9B" w:rsidP="003F3B9B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 ساعة</w:t>
            </w:r>
          </w:p>
          <w:p w:rsidR="00802103" w:rsidRPr="00655DCF" w:rsidRDefault="00802103" w:rsidP="00802103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B74F2" w:rsidRDefault="005B74F2" w:rsidP="00802103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93330" w:rsidRPr="00655DCF" w:rsidRDefault="00593330" w:rsidP="00802103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0179DB" w:rsidRPr="00655DCF" w:rsidRDefault="00802103" w:rsidP="00802103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 ساعة</w:t>
            </w:r>
          </w:p>
          <w:p w:rsidR="000179DB" w:rsidRPr="00655DCF" w:rsidRDefault="000179DB" w:rsidP="000179DB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F84B1C" w:rsidRDefault="00F84B1C" w:rsidP="000179DB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F84B1C" w:rsidRPr="00655DCF" w:rsidRDefault="00F84B1C" w:rsidP="000179DB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55818" w:rsidRPr="00655DCF" w:rsidRDefault="000179DB" w:rsidP="000179DB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 ساعة</w:t>
            </w:r>
          </w:p>
          <w:p w:rsidR="00555818" w:rsidRPr="00655DCF" w:rsidRDefault="00555818" w:rsidP="00555818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55818" w:rsidRPr="00655DCF" w:rsidRDefault="00555818" w:rsidP="00555818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0C3BFC" w:rsidRPr="00655DCF" w:rsidRDefault="000C3BFC" w:rsidP="00555818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0C3BFC" w:rsidRPr="00655DCF" w:rsidRDefault="00555818" w:rsidP="00555818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 ساعة</w:t>
            </w:r>
          </w:p>
          <w:p w:rsidR="000C3BFC" w:rsidRPr="00655DCF" w:rsidRDefault="000C3BFC" w:rsidP="000C3BFC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B74F2" w:rsidRPr="00655DCF" w:rsidRDefault="005B74F2" w:rsidP="000C3BFC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2663E2" w:rsidRPr="00655DCF" w:rsidRDefault="000C3BFC" w:rsidP="000C3BFC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 ساعة</w:t>
            </w:r>
          </w:p>
          <w:p w:rsidR="002663E2" w:rsidRPr="00655DCF" w:rsidRDefault="002663E2" w:rsidP="002663E2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2663E2" w:rsidRPr="00655DCF" w:rsidRDefault="002663E2" w:rsidP="002663E2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D1090" w:rsidRPr="00655DCF" w:rsidRDefault="002663E2" w:rsidP="002663E2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 ساعة</w:t>
            </w:r>
          </w:p>
          <w:p w:rsidR="008D1090" w:rsidRPr="00655DCF" w:rsidRDefault="008D1090" w:rsidP="008D109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D1090" w:rsidRPr="00655DCF" w:rsidRDefault="008D1090" w:rsidP="008D109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17BF9" w:rsidRPr="00655DCF" w:rsidRDefault="008D1090" w:rsidP="008D1090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 ساعة</w:t>
            </w:r>
          </w:p>
          <w:p w:rsidR="00617BF9" w:rsidRPr="00655DCF" w:rsidRDefault="00617BF9" w:rsidP="00617BF9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17BF9" w:rsidRPr="00655DCF" w:rsidRDefault="00617BF9" w:rsidP="00617BF9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CB1AE1" w:rsidRPr="00655DCF" w:rsidRDefault="00617BF9" w:rsidP="00617BF9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 ساعة</w:t>
            </w:r>
          </w:p>
          <w:p w:rsidR="00CB1AE1" w:rsidRPr="00655DCF" w:rsidRDefault="00CB1AE1" w:rsidP="00CB1AE1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CB1AE1" w:rsidRPr="00655DCF" w:rsidRDefault="00CB1AE1" w:rsidP="00CB1AE1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61846" w:rsidRPr="00655DCF" w:rsidRDefault="00CB1AE1" w:rsidP="00CB1AE1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 ساعة</w:t>
            </w:r>
          </w:p>
          <w:p w:rsidR="00661846" w:rsidRPr="00655DCF" w:rsidRDefault="00661846" w:rsidP="00661846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61846" w:rsidRPr="00655DCF" w:rsidRDefault="00661846" w:rsidP="00661846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61846" w:rsidRPr="00655DCF" w:rsidRDefault="00661846" w:rsidP="00661846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F90DDA" w:rsidRPr="00655DCF" w:rsidRDefault="00661846" w:rsidP="00661846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 ساعة</w:t>
            </w:r>
          </w:p>
          <w:p w:rsidR="00F90DDA" w:rsidRPr="00655DCF" w:rsidRDefault="00F90DDA" w:rsidP="00F90DDA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F90DDA" w:rsidRPr="00655DCF" w:rsidRDefault="00F90DDA" w:rsidP="00F90DDA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F90DDA" w:rsidRPr="00655DCF" w:rsidRDefault="00F90DDA" w:rsidP="00F90DDA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3508F5" w:rsidRPr="00655DCF" w:rsidRDefault="00F90DDA" w:rsidP="00F90DDA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 ساعة</w:t>
            </w:r>
          </w:p>
          <w:p w:rsidR="003508F5" w:rsidRPr="00655DCF" w:rsidRDefault="003508F5" w:rsidP="003508F5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3508F5" w:rsidRDefault="003508F5" w:rsidP="003508F5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B74F2" w:rsidRPr="00655DCF" w:rsidRDefault="005B74F2" w:rsidP="003508F5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A6D01" w:rsidRPr="00655DCF" w:rsidRDefault="003508F5" w:rsidP="003508F5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 ساعة</w:t>
            </w:r>
          </w:p>
          <w:p w:rsidR="008A6D01" w:rsidRPr="00655DCF" w:rsidRDefault="008A6D01" w:rsidP="008A6D01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A6D01" w:rsidRPr="00655DCF" w:rsidRDefault="008A6D01" w:rsidP="008A6D01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A6D01" w:rsidRPr="00655DCF" w:rsidRDefault="008A6D01" w:rsidP="008A6D01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97624C" w:rsidRPr="00655DCF" w:rsidRDefault="008A6D01" w:rsidP="008A6D01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 ساعة</w:t>
            </w:r>
          </w:p>
          <w:p w:rsidR="0097624C" w:rsidRPr="00655DCF" w:rsidRDefault="0097624C" w:rsidP="0097624C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97624C" w:rsidRPr="00655DCF" w:rsidRDefault="0097624C" w:rsidP="0097624C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97624C" w:rsidRPr="00655DCF" w:rsidRDefault="0097624C" w:rsidP="0097624C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F61B2E" w:rsidRPr="00655DCF" w:rsidRDefault="0097624C" w:rsidP="0097624C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 ساعة</w:t>
            </w:r>
          </w:p>
          <w:p w:rsidR="00F61B2E" w:rsidRPr="00655DCF" w:rsidRDefault="00F61B2E" w:rsidP="00F61B2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F61B2E" w:rsidRPr="00655DCF" w:rsidRDefault="00F61B2E" w:rsidP="00F61B2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F61B2E" w:rsidRPr="00655DCF" w:rsidRDefault="00F61B2E" w:rsidP="00F61B2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B65CCF" w:rsidRPr="00655DCF" w:rsidRDefault="00F61B2E" w:rsidP="00F61B2E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 ساعة</w:t>
            </w:r>
          </w:p>
          <w:p w:rsidR="00B65CCF" w:rsidRPr="00655DCF" w:rsidRDefault="00B65CCF" w:rsidP="00B65CCF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B65CCF" w:rsidRPr="00655DCF" w:rsidRDefault="00B65CCF" w:rsidP="00B65CCF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B65CCF" w:rsidRPr="00655DCF" w:rsidRDefault="00B65CCF" w:rsidP="00B65CCF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AB272B" w:rsidRPr="00655DCF" w:rsidRDefault="00B65CCF" w:rsidP="00B65CCF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 ساعة</w:t>
            </w:r>
          </w:p>
          <w:p w:rsidR="00AB272B" w:rsidRPr="00655DCF" w:rsidRDefault="00AB272B" w:rsidP="00AB272B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AB272B" w:rsidRDefault="00AB272B" w:rsidP="00AB272B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B74F2" w:rsidRPr="00655DCF" w:rsidRDefault="005B74F2" w:rsidP="00AB272B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D1090" w:rsidRPr="00655DCF" w:rsidRDefault="00AB272B" w:rsidP="00AB272B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2 ساعة</w:t>
            </w:r>
          </w:p>
        </w:tc>
        <w:tc>
          <w:tcPr>
            <w:tcW w:w="2255" w:type="dxa"/>
            <w:gridSpan w:val="2"/>
            <w:shd w:val="clear" w:color="auto" w:fill="auto"/>
          </w:tcPr>
          <w:p w:rsidR="007A41BD" w:rsidRPr="00655DCF" w:rsidRDefault="007A41BD" w:rsidP="007A41B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 w:rsidRPr="00655DCF">
              <w:rPr>
                <w:rFonts w:ascii="Arial" w:eastAsia="Calibri" w:hAnsi="Arial" w:cs="Arial"/>
                <w:color w:val="000000"/>
                <w:rtl/>
                <w:lang w:bidi="ar-IQ"/>
              </w:rPr>
              <w:t xml:space="preserve">التعرف </w:t>
            </w:r>
            <w:r w:rsidRPr="00655DCF">
              <w:rPr>
                <w:rFonts w:ascii="Arial" w:eastAsia="Calibri" w:hAnsi="Arial" w:cs="Arial" w:hint="cs"/>
                <w:color w:val="000000"/>
                <w:rtl/>
                <w:lang w:bidi="ar-IQ"/>
              </w:rPr>
              <w:t xml:space="preserve">على الحوامض </w:t>
            </w:r>
          </w:p>
          <w:p w:rsidR="00184BCC" w:rsidRDefault="007A41BD" w:rsidP="007A41B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color w:val="000000"/>
                <w:rtl/>
                <w:lang w:bidi="ar-IQ"/>
              </w:rPr>
              <w:t>والأملاح</w:t>
            </w:r>
            <w:r w:rsidR="00832852">
              <w:rPr>
                <w:rFonts w:ascii="Arial" w:eastAsia="Calibri" w:hAnsi="Arial" w:cs="Arial" w:hint="cs"/>
                <w:color w:val="000000"/>
                <w:rtl/>
                <w:lang w:bidi="ar-IQ"/>
              </w:rPr>
              <w:t>.</w:t>
            </w:r>
          </w:p>
          <w:p w:rsidR="00832852" w:rsidRPr="00655DCF" w:rsidRDefault="00832852" w:rsidP="007A41B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</w:p>
          <w:p w:rsidR="00B72E67" w:rsidRPr="00655DCF" w:rsidRDefault="00B72E67" w:rsidP="00B72E6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color w:val="000000"/>
                <w:rtl/>
                <w:lang w:bidi="ar-IQ"/>
              </w:rPr>
              <w:t xml:space="preserve">تحضير هيدروكسيد </w:t>
            </w:r>
          </w:p>
          <w:p w:rsidR="00B72E67" w:rsidRPr="00655DCF" w:rsidRDefault="00B72E67" w:rsidP="00B72E6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color w:val="000000"/>
                <w:rtl/>
                <w:lang w:bidi="ar-IQ"/>
              </w:rPr>
              <w:t xml:space="preserve">الصوديوم بطريقة </w:t>
            </w:r>
          </w:p>
          <w:p w:rsidR="00184BCC" w:rsidRDefault="00B72E67" w:rsidP="00B72E6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color w:val="000000"/>
                <w:rtl/>
                <w:lang w:bidi="ar-IQ"/>
              </w:rPr>
              <w:t>كوساك صناعيا</w:t>
            </w:r>
          </w:p>
          <w:p w:rsidR="00832852" w:rsidRPr="00655DCF" w:rsidRDefault="00832852" w:rsidP="00B72E6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</w:p>
          <w:p w:rsidR="00A938FC" w:rsidRPr="00655DCF" w:rsidRDefault="00A938FC" w:rsidP="00A938F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color w:val="000000"/>
                <w:rtl/>
                <w:lang w:bidi="ar-IQ"/>
              </w:rPr>
              <w:t xml:space="preserve">التعرف على طريقة </w:t>
            </w:r>
          </w:p>
          <w:p w:rsidR="00A938FC" w:rsidRPr="00655DCF" w:rsidRDefault="00A938FC" w:rsidP="00A938F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color w:val="000000"/>
                <w:rtl/>
                <w:lang w:bidi="ar-IQ"/>
              </w:rPr>
              <w:t xml:space="preserve">حساب التركيز المولاري </w:t>
            </w:r>
          </w:p>
          <w:p w:rsidR="00184BCC" w:rsidRDefault="00A938FC" w:rsidP="00A938F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color w:val="000000"/>
                <w:rtl/>
                <w:lang w:bidi="ar-IQ"/>
              </w:rPr>
              <w:t>للقاعدة</w:t>
            </w:r>
          </w:p>
          <w:p w:rsidR="00832852" w:rsidRPr="00655DCF" w:rsidRDefault="00832852" w:rsidP="00A938F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</w:p>
          <w:p w:rsidR="007E1470" w:rsidRPr="00655DCF" w:rsidRDefault="007E1470" w:rsidP="00EC716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color w:val="000000"/>
                <w:rtl/>
                <w:lang w:bidi="ar-IQ"/>
              </w:rPr>
              <w:t xml:space="preserve">التعرف على طريقة </w:t>
            </w:r>
          </w:p>
          <w:p w:rsidR="007E1470" w:rsidRPr="00655DCF" w:rsidRDefault="007E1470" w:rsidP="00EC716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color w:val="000000"/>
                <w:rtl/>
                <w:lang w:bidi="ar-IQ"/>
              </w:rPr>
              <w:t xml:space="preserve">حساب التركيز </w:t>
            </w:r>
          </w:p>
          <w:p w:rsidR="00184BCC" w:rsidRDefault="007E1470" w:rsidP="00EC716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color w:val="000000"/>
                <w:rtl/>
                <w:lang w:bidi="ar-IQ"/>
              </w:rPr>
              <w:t>المولاري لقاعدتين</w:t>
            </w:r>
          </w:p>
          <w:p w:rsidR="006E384D" w:rsidRPr="00655DCF" w:rsidRDefault="006E384D" w:rsidP="00EC716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</w:p>
          <w:p w:rsidR="007D60A7" w:rsidRPr="00655DCF" w:rsidRDefault="007D60A7" w:rsidP="007D60A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color w:val="000000"/>
                <w:rtl/>
                <w:lang w:bidi="ar-IQ"/>
              </w:rPr>
              <w:t xml:space="preserve">التعرف على تنقية ملح </w:t>
            </w:r>
          </w:p>
          <w:p w:rsidR="00184BCC" w:rsidRDefault="007D60A7" w:rsidP="007D60A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color w:val="000000"/>
                <w:rtl/>
                <w:lang w:bidi="ar-IQ"/>
              </w:rPr>
              <w:t>الطعام</w:t>
            </w:r>
          </w:p>
          <w:p w:rsidR="006E384D" w:rsidRPr="00655DCF" w:rsidRDefault="006E384D" w:rsidP="007D60A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</w:p>
          <w:p w:rsidR="006C7EE0" w:rsidRPr="00655DCF" w:rsidRDefault="006C7EE0" w:rsidP="006C7EE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color w:val="000000"/>
                <w:rtl/>
                <w:lang w:bidi="ar-IQ"/>
              </w:rPr>
              <w:t xml:space="preserve">التعرف على الاملاح </w:t>
            </w:r>
          </w:p>
          <w:p w:rsidR="00184BCC" w:rsidRPr="00655DCF" w:rsidRDefault="006C7EE0" w:rsidP="006C7EE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color w:val="000000"/>
                <w:rtl/>
                <w:lang w:bidi="ar-IQ"/>
              </w:rPr>
              <w:t>المزدوجة</w:t>
            </w:r>
          </w:p>
          <w:p w:rsidR="005B74F2" w:rsidRDefault="005B74F2" w:rsidP="00A5602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6E384D" w:rsidRDefault="006E384D" w:rsidP="00A5602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</w:p>
          <w:p w:rsidR="00A56022" w:rsidRPr="00655DCF" w:rsidRDefault="00A56022" w:rsidP="00A5602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color w:val="000000"/>
                <w:rtl/>
                <w:lang w:bidi="ar-IQ"/>
              </w:rPr>
              <w:t>التعرف على شب البوتاس</w:t>
            </w:r>
          </w:p>
          <w:p w:rsidR="005B74F2" w:rsidRDefault="005B74F2" w:rsidP="00A56022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184438" w:rsidRPr="00655DCF" w:rsidRDefault="00184438" w:rsidP="00A56022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التعرف على طريقة الكشف عن عناصر الشب</w:t>
            </w:r>
          </w:p>
          <w:p w:rsidR="00184438" w:rsidRDefault="00184438" w:rsidP="00184438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E384D" w:rsidRPr="00655DCF" w:rsidRDefault="006E384D" w:rsidP="00184438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9A7071" w:rsidRPr="00655DCF" w:rsidRDefault="009A7071" w:rsidP="00184438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طريقة حساب عدد جزيئات ماء التبلور في الشب</w:t>
            </w:r>
          </w:p>
          <w:p w:rsidR="00C977B6" w:rsidRPr="00655DCF" w:rsidRDefault="00C977B6" w:rsidP="00184438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B74F2" w:rsidRDefault="005B74F2" w:rsidP="009A7071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7A6EFE" w:rsidRPr="00655DCF" w:rsidRDefault="007D6641" w:rsidP="009A7071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التعرف على طريقة تحضير شب الكروم</w:t>
            </w:r>
          </w:p>
          <w:p w:rsidR="007A6EFE" w:rsidRDefault="007A6EFE" w:rsidP="007A6EF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481A63" w:rsidRPr="00655DCF" w:rsidRDefault="00481A63" w:rsidP="007A6EF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184BCC" w:rsidRPr="00655DCF" w:rsidRDefault="00557604" w:rsidP="007A6EFE">
            <w:pPr>
              <w:rPr>
                <w:rFonts w:ascii="Arial" w:eastAsia="Calibri" w:hAnsi="Arial" w:cs="Arial"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التعرف على طرق الكشف عن الكروم</w:t>
            </w:r>
          </w:p>
          <w:p w:rsidR="00C977B6" w:rsidRPr="00655DCF" w:rsidRDefault="00C977B6" w:rsidP="007A6EF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C977B6" w:rsidRPr="00655DCF" w:rsidRDefault="00D42D23" w:rsidP="00D42D23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التعرف عن طرق الكشف عن الحديد الثلاثي</w:t>
            </w:r>
          </w:p>
          <w:p w:rsidR="00C977B6" w:rsidRPr="00655DCF" w:rsidRDefault="00C977B6" w:rsidP="007A6EF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C977B6" w:rsidRPr="00655DCF" w:rsidRDefault="003F3B9B" w:rsidP="005E6043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 xml:space="preserve">التعرف من خلال الكشف </w:t>
            </w:r>
            <w:r w:rsidR="005E6043" w:rsidRPr="00655DCF">
              <w:rPr>
                <w:rFonts w:ascii="Arial" w:eastAsia="Calibri" w:hAnsi="Arial" w:cs="Arial" w:hint="cs"/>
                <w:rtl/>
                <w:lang w:bidi="ar-IQ"/>
              </w:rPr>
              <w:t xml:space="preserve">الفرق </w:t>
            </w:r>
            <w:r w:rsidRPr="00655DCF">
              <w:rPr>
                <w:rFonts w:ascii="Arial" w:eastAsia="Calibri" w:hAnsi="Arial" w:cs="Arial" w:hint="cs"/>
                <w:rtl/>
                <w:lang w:bidi="ar-IQ"/>
              </w:rPr>
              <w:t>بين الحديد الثانئي والثلاثي</w:t>
            </w:r>
          </w:p>
          <w:p w:rsidR="00555818" w:rsidRPr="00655DCF" w:rsidRDefault="00555818" w:rsidP="007A6EF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B74F2" w:rsidRDefault="005B74F2" w:rsidP="007A6EF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02103" w:rsidRPr="00655DCF" w:rsidRDefault="00802103" w:rsidP="007A6EFE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التعرف على خواص فلز المغنيسيوم</w:t>
            </w:r>
          </w:p>
          <w:p w:rsidR="00555818" w:rsidRDefault="00555818" w:rsidP="007A6EF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93330" w:rsidRPr="00655DCF" w:rsidRDefault="00593330" w:rsidP="007A6EF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C977B6" w:rsidRPr="00655DCF" w:rsidRDefault="000179DB" w:rsidP="007A6EFE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دراسة عن كشوفات ايون المغنيسيوم</w:t>
            </w:r>
          </w:p>
          <w:p w:rsidR="005B74F2" w:rsidRPr="00655DCF" w:rsidRDefault="005B74F2" w:rsidP="007A6EF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C977B6" w:rsidRPr="00655DCF" w:rsidRDefault="007576E6" w:rsidP="007A6EFE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التمييز عن طريق الكشوفات بين ايونات الكالسيوم والسترونتيوم والباريوم</w:t>
            </w:r>
          </w:p>
          <w:p w:rsidR="005B74F2" w:rsidRPr="00655DCF" w:rsidRDefault="005B74F2" w:rsidP="007A6EF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C977B6" w:rsidRPr="00655DCF" w:rsidRDefault="000C3BFC" w:rsidP="007A6EFE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دراسة شاملة عن عسرة الماء</w:t>
            </w:r>
          </w:p>
          <w:p w:rsidR="00C977B6" w:rsidRDefault="00C977B6" w:rsidP="007A6EF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B03CFB" w:rsidRPr="00655DCF" w:rsidRDefault="00B03CFB" w:rsidP="007A6EF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C977B6" w:rsidRPr="00655DCF" w:rsidRDefault="002663E2" w:rsidP="007A6EFE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دراسة عن كلوريد الباريوم المائي</w:t>
            </w:r>
          </w:p>
          <w:p w:rsidR="00C977B6" w:rsidRPr="00655DCF" w:rsidRDefault="00C977B6" w:rsidP="007A6EF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C977B6" w:rsidRPr="00655DCF" w:rsidRDefault="008D1090" w:rsidP="007A6EFE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التعرف على طريقة تحضير بيروكسيد الباريوم</w:t>
            </w:r>
          </w:p>
          <w:p w:rsidR="00C977B6" w:rsidRPr="00655DCF" w:rsidRDefault="00C977B6" w:rsidP="007A6EF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C977B6" w:rsidRPr="00655DCF" w:rsidRDefault="00617BF9" w:rsidP="007A6EFE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التعرف على بعض كشوفات بيروكسيد الباريوم</w:t>
            </w:r>
          </w:p>
          <w:p w:rsidR="00C977B6" w:rsidRPr="00655DCF" w:rsidRDefault="00C977B6" w:rsidP="007A6EF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C977B6" w:rsidRPr="00655DCF" w:rsidRDefault="00CB1AE1" w:rsidP="007A6EFE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التعرف على كشوفات أيون الألمنيوم</w:t>
            </w:r>
          </w:p>
          <w:p w:rsidR="005B74F2" w:rsidRPr="00655DCF" w:rsidRDefault="005B74F2" w:rsidP="007A6EF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61846" w:rsidRPr="00655DCF" w:rsidRDefault="00661846" w:rsidP="007A6EFE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تحضير معقد تناسقي للألمنيوم</w:t>
            </w:r>
          </w:p>
          <w:p w:rsidR="00661846" w:rsidRPr="00655DCF" w:rsidRDefault="00661846" w:rsidP="00661846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61846" w:rsidRPr="00655DCF" w:rsidRDefault="00661846" w:rsidP="00661846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61846" w:rsidRPr="00655DCF" w:rsidRDefault="00661846" w:rsidP="00661846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C977B6" w:rsidRPr="00655DCF" w:rsidRDefault="00F90DDA" w:rsidP="00661846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التعرف على كشوفات كل من الألمنيوم والأوكزالات في معقد الأوكزالات</w:t>
            </w:r>
          </w:p>
          <w:p w:rsidR="00F90DDA" w:rsidRPr="00655DCF" w:rsidRDefault="00F90DDA" w:rsidP="00661846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3508F5" w:rsidRPr="00655DCF" w:rsidRDefault="003508F5" w:rsidP="00F90DDA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التعرف على طريقة لتنقية المياه الملوثة</w:t>
            </w:r>
          </w:p>
          <w:p w:rsidR="003508F5" w:rsidRDefault="003508F5" w:rsidP="003508F5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B74F2" w:rsidRPr="00655DCF" w:rsidRDefault="005B74F2" w:rsidP="003508F5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A6D01" w:rsidRPr="00655DCF" w:rsidRDefault="008A6D01" w:rsidP="003508F5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التعرف على طريقة تحضير معقد تناسقي للرصاص</w:t>
            </w:r>
          </w:p>
          <w:p w:rsidR="008A6D01" w:rsidRPr="00655DCF" w:rsidRDefault="008A6D01" w:rsidP="008A6D01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A6D01" w:rsidRPr="00655DCF" w:rsidRDefault="008A6D01" w:rsidP="008A6D01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97624C" w:rsidRPr="00655DCF" w:rsidRDefault="0097624C" w:rsidP="008A6D01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دراسة المركب التناسقي للنحاس</w:t>
            </w:r>
          </w:p>
          <w:p w:rsidR="0097624C" w:rsidRPr="00655DCF" w:rsidRDefault="0097624C" w:rsidP="0097624C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97624C" w:rsidRPr="00655DCF" w:rsidRDefault="0097624C" w:rsidP="0097624C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97624C" w:rsidRPr="00655DCF" w:rsidRDefault="0097624C" w:rsidP="0097624C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F61B2E" w:rsidRPr="00655DCF" w:rsidRDefault="00F61B2E" w:rsidP="0097624C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التعرف على بعض مركبات الفوسفور</w:t>
            </w:r>
          </w:p>
          <w:p w:rsidR="00F61B2E" w:rsidRPr="00655DCF" w:rsidRDefault="00F61B2E" w:rsidP="00F61B2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F61B2E" w:rsidRPr="00655DCF" w:rsidRDefault="00F61B2E" w:rsidP="00F61B2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B65CCF" w:rsidRPr="00655DCF" w:rsidRDefault="00B65CCF" w:rsidP="00F61B2E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التعرف على طريقة تحضير ثايوكبريتات الصوديوم المائية</w:t>
            </w:r>
          </w:p>
          <w:p w:rsidR="00B65CCF" w:rsidRPr="00655DCF" w:rsidRDefault="00B65CCF" w:rsidP="00B65CCF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B65CCF" w:rsidRPr="00655DCF" w:rsidRDefault="00B65CCF" w:rsidP="00B65CCF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AB272B" w:rsidRPr="00655DCF" w:rsidRDefault="00AB272B" w:rsidP="00B65CCF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 xml:space="preserve">التعرف على بعض كشوفات الثايوكبريتات </w:t>
            </w:r>
          </w:p>
          <w:p w:rsidR="00AB272B" w:rsidRPr="00655DCF" w:rsidRDefault="00AB272B" w:rsidP="00AB272B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F90DDA" w:rsidRPr="00655DCF" w:rsidRDefault="006A5ED8" w:rsidP="00AB272B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التعرف على معقد تناسقي آخر للنحاس</w:t>
            </w:r>
          </w:p>
        </w:tc>
        <w:tc>
          <w:tcPr>
            <w:tcW w:w="2313" w:type="dxa"/>
            <w:gridSpan w:val="2"/>
            <w:shd w:val="clear" w:color="auto" w:fill="auto"/>
          </w:tcPr>
          <w:p w:rsidR="00B72E67" w:rsidRPr="00655DCF" w:rsidRDefault="005F6000" w:rsidP="005F600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 w:rsidRPr="00655DCF">
              <w:rPr>
                <w:rFonts w:ascii="Arial" w:eastAsia="Calibri" w:hAnsi="Arial" w:cs="Arial"/>
                <w:color w:val="000000"/>
                <w:rtl/>
                <w:lang w:bidi="ar-IQ"/>
              </w:rPr>
              <w:t>الحوامض والقواعد والأملاح</w:t>
            </w:r>
            <w:r w:rsidR="00832852">
              <w:rPr>
                <w:rFonts w:ascii="Arial" w:eastAsia="Calibri" w:hAnsi="Arial" w:cs="Arial" w:hint="cs"/>
                <w:color w:val="000000"/>
                <w:rtl/>
                <w:lang w:bidi="ar-IQ"/>
              </w:rPr>
              <w:t>.</w:t>
            </w:r>
          </w:p>
          <w:p w:rsidR="00B72E67" w:rsidRDefault="00B72E67" w:rsidP="00B72E67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32852" w:rsidRPr="00655DCF" w:rsidRDefault="00832852" w:rsidP="00B72E67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A938FC" w:rsidRPr="00655DCF" w:rsidRDefault="00B72E67" w:rsidP="00B72E67">
            <w:pPr>
              <w:rPr>
                <w:rFonts w:ascii="Arial" w:eastAsia="Calibri" w:hAnsi="Arial" w:cs="Arial"/>
                <w:rtl/>
                <w:lang w:bidi="ar-IQ"/>
              </w:rPr>
            </w:pPr>
            <w:r w:rsidRPr="00B72E67">
              <w:rPr>
                <w:rFonts w:ascii="Arial" w:eastAsia="Calibri" w:hAnsi="Arial" w:cs="Arial"/>
                <w:rtl/>
                <w:lang w:bidi="ar-IQ"/>
              </w:rPr>
              <w:t xml:space="preserve">تحضير هيدروكسيد الصوديوم </w:t>
            </w:r>
          </w:p>
          <w:p w:rsidR="00A938FC" w:rsidRPr="00655DCF" w:rsidRDefault="00A938FC" w:rsidP="00A938FC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A938FC" w:rsidRDefault="00A938FC" w:rsidP="00A938FC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32852" w:rsidRPr="00655DCF" w:rsidRDefault="00832852" w:rsidP="00A938FC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7E1470" w:rsidRPr="00655DCF" w:rsidRDefault="000642F5" w:rsidP="00A938FC">
            <w:pPr>
              <w:rPr>
                <w:rFonts w:ascii="Arial" w:eastAsia="Calibri" w:hAnsi="Arial" w:cs="Arial"/>
                <w:rtl/>
                <w:lang w:bidi="ar-IQ"/>
              </w:rPr>
            </w:pPr>
            <w:r w:rsidRPr="000642F5">
              <w:rPr>
                <w:rFonts w:ascii="Arial" w:eastAsia="Calibri" w:hAnsi="Arial" w:cs="Arial"/>
                <w:rtl/>
                <w:lang w:bidi="ar-IQ"/>
              </w:rPr>
              <w:t>تعيين التركيز المولاري لهيدروكسيد الصوديوم</w:t>
            </w:r>
          </w:p>
          <w:p w:rsidR="007E1470" w:rsidRDefault="007E1470" w:rsidP="007E147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32852" w:rsidRPr="00655DCF" w:rsidRDefault="00832852" w:rsidP="007E147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7D60A7" w:rsidRPr="00655DCF" w:rsidRDefault="007E1470" w:rsidP="007E1470">
            <w:pPr>
              <w:rPr>
                <w:rFonts w:ascii="Arial" w:eastAsia="Calibri" w:hAnsi="Arial" w:cs="Arial"/>
                <w:rtl/>
                <w:lang w:bidi="ar-IQ"/>
              </w:rPr>
            </w:pPr>
            <w:r w:rsidRPr="007E1470">
              <w:rPr>
                <w:rFonts w:ascii="Arial" w:eastAsia="Calibri" w:hAnsi="Arial" w:cs="Arial"/>
                <w:rtl/>
                <w:lang w:bidi="ar-IQ"/>
              </w:rPr>
              <w:t>تقدير الكاربونات والهيدروكسيد في خليط منهما</w:t>
            </w:r>
          </w:p>
          <w:p w:rsidR="007D60A7" w:rsidRDefault="007D60A7" w:rsidP="007D60A7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E384D" w:rsidRPr="00655DCF" w:rsidRDefault="006E384D" w:rsidP="007D60A7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C7EE0" w:rsidRPr="00655DCF" w:rsidRDefault="007D60A7" w:rsidP="007D60A7">
            <w:pPr>
              <w:rPr>
                <w:rFonts w:ascii="Arial" w:eastAsia="Calibri" w:hAnsi="Arial" w:cs="Arial"/>
                <w:rtl/>
                <w:lang w:bidi="ar-IQ"/>
              </w:rPr>
            </w:pPr>
            <w:r w:rsidRPr="007D60A7">
              <w:rPr>
                <w:rFonts w:ascii="Arial" w:eastAsia="Calibri" w:hAnsi="Arial" w:cs="Arial"/>
                <w:rtl/>
                <w:lang w:bidi="ar-IQ"/>
              </w:rPr>
              <w:t>تنقية ملح الطعام (</w:t>
            </w:r>
            <w:proofErr w:type="spellStart"/>
            <w:r w:rsidRPr="007D60A7">
              <w:rPr>
                <w:rFonts w:ascii="Arial" w:eastAsia="Calibri" w:hAnsi="Arial" w:cs="Arial"/>
                <w:lang w:bidi="ar-IQ"/>
              </w:rPr>
              <w:t>NaCl</w:t>
            </w:r>
            <w:proofErr w:type="spellEnd"/>
            <w:r w:rsidRPr="007D60A7">
              <w:rPr>
                <w:rFonts w:ascii="Arial" w:eastAsia="Calibri" w:hAnsi="Arial" w:cs="Arial"/>
                <w:rtl/>
                <w:lang w:bidi="ar-IQ"/>
              </w:rPr>
              <w:t>)</w:t>
            </w:r>
          </w:p>
          <w:p w:rsidR="006C7EE0" w:rsidRDefault="006C7EE0" w:rsidP="006C7EE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E384D" w:rsidRPr="00655DCF" w:rsidRDefault="006E384D" w:rsidP="006C7EE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A56022" w:rsidRPr="00655DCF" w:rsidRDefault="006C7EE0" w:rsidP="00A56022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C7EE0">
              <w:rPr>
                <w:rFonts w:ascii="Arial" w:eastAsia="Calibri" w:hAnsi="Arial" w:cs="Arial"/>
                <w:rtl/>
                <w:lang w:bidi="ar-IQ"/>
              </w:rPr>
              <w:t>تحضير ملح ثنائي كلوريد البوتاسيوم ثنائي الماء (</w:t>
            </w:r>
            <w:r w:rsidR="00A56022">
              <w:rPr>
                <w:rFonts w:ascii="Arial" w:eastAsia="Calibri" w:hAnsi="Arial" w:cs="Arial"/>
                <w:lang w:bidi="ar-IQ"/>
              </w:rPr>
              <w:t>2K</w:t>
            </w:r>
            <w:r w:rsidRPr="006C7EE0">
              <w:rPr>
                <w:rFonts w:ascii="Arial" w:eastAsia="Calibri" w:hAnsi="Arial" w:cs="Arial"/>
                <w:lang w:bidi="ar-IQ"/>
              </w:rPr>
              <w:t>Cl.CuCl</w:t>
            </w:r>
            <w:r w:rsidRPr="006C7EE0">
              <w:rPr>
                <w:rFonts w:ascii="Arial" w:eastAsia="Calibri" w:hAnsi="Arial" w:cs="Arial"/>
                <w:vertAlign w:val="subscript"/>
                <w:lang w:bidi="ar-IQ"/>
              </w:rPr>
              <w:t>2</w:t>
            </w:r>
            <w:r w:rsidRPr="006C7EE0">
              <w:rPr>
                <w:rFonts w:ascii="Arial" w:eastAsia="Calibri" w:hAnsi="Arial" w:cs="Arial"/>
                <w:lang w:bidi="ar-IQ"/>
              </w:rPr>
              <w:t>.2H</w:t>
            </w:r>
            <w:r w:rsidRPr="006C7EE0">
              <w:rPr>
                <w:rFonts w:ascii="Arial" w:eastAsia="Calibri" w:hAnsi="Arial" w:cs="Arial"/>
                <w:vertAlign w:val="subscript"/>
                <w:lang w:bidi="ar-IQ"/>
              </w:rPr>
              <w:t>2</w:t>
            </w:r>
            <w:r w:rsidRPr="006C7EE0">
              <w:rPr>
                <w:rFonts w:ascii="Arial" w:eastAsia="Calibri" w:hAnsi="Arial" w:cs="Arial"/>
                <w:lang w:bidi="ar-IQ"/>
              </w:rPr>
              <w:t>O</w:t>
            </w:r>
            <w:r w:rsidRPr="006C7EE0">
              <w:rPr>
                <w:rFonts w:ascii="Arial" w:eastAsia="Calibri" w:hAnsi="Arial" w:cs="Arial"/>
                <w:rtl/>
                <w:lang w:bidi="ar-IQ"/>
              </w:rPr>
              <w:t>)</w:t>
            </w:r>
          </w:p>
          <w:p w:rsidR="005B74F2" w:rsidRDefault="005B74F2" w:rsidP="00A56022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184438" w:rsidRPr="00655DCF" w:rsidRDefault="00A56022" w:rsidP="00A56022">
            <w:pPr>
              <w:rPr>
                <w:rFonts w:ascii="Arial" w:eastAsia="Calibri" w:hAnsi="Arial" w:cs="Arial"/>
                <w:rtl/>
                <w:lang w:bidi="ar-IQ"/>
              </w:rPr>
            </w:pPr>
            <w:r w:rsidRPr="00A56022">
              <w:rPr>
                <w:rFonts w:ascii="Arial" w:eastAsia="Calibri" w:hAnsi="Arial" w:cs="Arial"/>
                <w:rtl/>
                <w:lang w:bidi="ar-IQ"/>
              </w:rPr>
              <w:t xml:space="preserve">تحضير شب االبوتاس </w:t>
            </w:r>
            <w:r>
              <w:rPr>
                <w:rFonts w:ascii="Arial" w:eastAsia="Calibri" w:hAnsi="Arial" w:cs="Arial"/>
                <w:lang w:bidi="ar-IQ"/>
              </w:rPr>
              <w:t>2K</w:t>
            </w:r>
            <w:r w:rsidRPr="00A56022">
              <w:rPr>
                <w:rFonts w:ascii="Arial" w:eastAsia="Calibri" w:hAnsi="Arial" w:cs="Arial"/>
                <w:lang w:bidi="ar-IQ"/>
              </w:rPr>
              <w:t>Al(SO</w:t>
            </w:r>
            <w:r w:rsidRPr="00A56022">
              <w:rPr>
                <w:rFonts w:ascii="Arial" w:eastAsia="Calibri" w:hAnsi="Arial" w:cs="Arial"/>
                <w:vertAlign w:val="subscript"/>
                <w:lang w:bidi="ar-IQ"/>
              </w:rPr>
              <w:t>4</w:t>
            </w:r>
            <w:r w:rsidRPr="00A56022">
              <w:rPr>
                <w:rFonts w:ascii="Arial" w:eastAsia="Calibri" w:hAnsi="Arial" w:cs="Arial"/>
                <w:lang w:bidi="ar-IQ"/>
              </w:rPr>
              <w:t>)</w:t>
            </w:r>
            <w:r w:rsidRPr="00A56022">
              <w:rPr>
                <w:rFonts w:ascii="Arial" w:eastAsia="Calibri" w:hAnsi="Arial" w:cs="Arial"/>
                <w:vertAlign w:val="subscript"/>
                <w:lang w:bidi="ar-IQ"/>
              </w:rPr>
              <w:t>2</w:t>
            </w:r>
            <w:r w:rsidRPr="00A56022">
              <w:rPr>
                <w:rFonts w:ascii="Arial" w:eastAsia="Calibri" w:hAnsi="Arial" w:cs="Arial"/>
                <w:lang w:bidi="ar-IQ"/>
              </w:rPr>
              <w:t>.12H2O</w:t>
            </w:r>
          </w:p>
          <w:p w:rsidR="005B74F2" w:rsidRDefault="005B74F2" w:rsidP="00184438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9A7071" w:rsidRPr="00655DCF" w:rsidRDefault="00184438" w:rsidP="00184438">
            <w:pPr>
              <w:rPr>
                <w:rFonts w:ascii="Arial" w:eastAsia="Calibri" w:hAnsi="Arial" w:cs="Arial"/>
                <w:rtl/>
                <w:lang w:bidi="ar-IQ"/>
              </w:rPr>
            </w:pPr>
            <w:r w:rsidRPr="00184438">
              <w:rPr>
                <w:rFonts w:ascii="Arial" w:eastAsia="Calibri" w:hAnsi="Arial" w:cs="Arial"/>
                <w:rtl/>
                <w:lang w:bidi="ar-IQ"/>
              </w:rPr>
              <w:t>الكشف عن أيونات شب البوتاس</w:t>
            </w:r>
          </w:p>
          <w:p w:rsidR="009A7071" w:rsidRDefault="009A7071" w:rsidP="009A7071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E384D" w:rsidRPr="00655DCF" w:rsidRDefault="006E384D" w:rsidP="009A7071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7D6641" w:rsidRDefault="009A7071" w:rsidP="00C977B6">
            <w:pPr>
              <w:rPr>
                <w:rFonts w:ascii="Arial" w:eastAsia="Calibri" w:hAnsi="Arial" w:cs="Arial"/>
                <w:rtl/>
                <w:lang w:bidi="ar-IQ"/>
              </w:rPr>
            </w:pPr>
            <w:r w:rsidRPr="009A7071">
              <w:rPr>
                <w:rFonts w:ascii="Arial" w:eastAsia="Calibri" w:hAnsi="Arial" w:cs="Arial"/>
                <w:rtl/>
                <w:lang w:bidi="ar-IQ"/>
              </w:rPr>
              <w:t>حساب عدد جزيئات ماء التبلور في شب البوتاس</w:t>
            </w:r>
          </w:p>
          <w:p w:rsidR="00C977B6" w:rsidRPr="00655DCF" w:rsidRDefault="00C977B6" w:rsidP="00C977B6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B74F2" w:rsidRDefault="005B74F2" w:rsidP="007D6641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57604" w:rsidRPr="00655DCF" w:rsidRDefault="007D6641" w:rsidP="007D6641">
            <w:pPr>
              <w:rPr>
                <w:rFonts w:ascii="Arial" w:eastAsia="Calibri" w:hAnsi="Arial" w:cs="Arial"/>
                <w:rtl/>
                <w:lang w:bidi="ar-IQ"/>
              </w:rPr>
            </w:pPr>
            <w:r w:rsidRPr="007D6641">
              <w:rPr>
                <w:rFonts w:ascii="Arial" w:eastAsia="Calibri" w:hAnsi="Arial" w:cs="Arial"/>
                <w:rtl/>
                <w:lang w:bidi="ar-IQ"/>
              </w:rPr>
              <w:t xml:space="preserve">تحضير شب الكروم </w:t>
            </w:r>
            <w:r>
              <w:rPr>
                <w:rFonts w:ascii="Arial" w:eastAsia="Calibri" w:hAnsi="Arial" w:cs="Arial"/>
                <w:lang w:bidi="ar-IQ"/>
              </w:rPr>
              <w:t>2K</w:t>
            </w:r>
            <w:r w:rsidRPr="007D6641">
              <w:rPr>
                <w:rFonts w:ascii="Arial" w:eastAsia="Calibri" w:hAnsi="Arial" w:cs="Arial"/>
                <w:lang w:bidi="ar-IQ"/>
              </w:rPr>
              <w:t>Cr(SO</w:t>
            </w:r>
            <w:r w:rsidRPr="00C977B6">
              <w:rPr>
                <w:rFonts w:ascii="Arial" w:eastAsia="Calibri" w:hAnsi="Arial" w:cs="Arial"/>
                <w:vertAlign w:val="subscript"/>
                <w:lang w:bidi="ar-IQ"/>
              </w:rPr>
              <w:t>4</w:t>
            </w:r>
            <w:r w:rsidRPr="007D6641">
              <w:rPr>
                <w:rFonts w:ascii="Arial" w:eastAsia="Calibri" w:hAnsi="Arial" w:cs="Arial"/>
                <w:lang w:bidi="ar-IQ"/>
              </w:rPr>
              <w:t>)</w:t>
            </w:r>
            <w:r w:rsidRPr="00C977B6">
              <w:rPr>
                <w:rFonts w:ascii="Arial" w:eastAsia="Calibri" w:hAnsi="Arial" w:cs="Arial"/>
                <w:vertAlign w:val="subscript"/>
                <w:lang w:bidi="ar-IQ"/>
              </w:rPr>
              <w:t>2</w:t>
            </w:r>
            <w:r w:rsidRPr="007D6641">
              <w:rPr>
                <w:rFonts w:ascii="Arial" w:eastAsia="Calibri" w:hAnsi="Arial" w:cs="Arial"/>
                <w:lang w:bidi="ar-IQ"/>
              </w:rPr>
              <w:t>.12H</w:t>
            </w:r>
            <w:r w:rsidRPr="00C977B6">
              <w:rPr>
                <w:rFonts w:ascii="Arial" w:eastAsia="Calibri" w:hAnsi="Arial" w:cs="Arial"/>
                <w:vertAlign w:val="subscript"/>
                <w:lang w:bidi="ar-IQ"/>
              </w:rPr>
              <w:t>2</w:t>
            </w:r>
            <w:r w:rsidRPr="007D6641">
              <w:rPr>
                <w:rFonts w:ascii="Arial" w:eastAsia="Calibri" w:hAnsi="Arial" w:cs="Arial"/>
                <w:lang w:bidi="ar-IQ"/>
              </w:rPr>
              <w:t>O</w:t>
            </w:r>
          </w:p>
          <w:p w:rsidR="00557604" w:rsidRDefault="00557604" w:rsidP="00557604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481A63" w:rsidRPr="00655DCF" w:rsidRDefault="00481A63" w:rsidP="00557604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D42D23" w:rsidRPr="00655DCF" w:rsidRDefault="00557604" w:rsidP="00557604">
            <w:pPr>
              <w:rPr>
                <w:rFonts w:ascii="Arial" w:eastAsia="Calibri" w:hAnsi="Arial" w:cs="Arial"/>
                <w:rtl/>
                <w:lang w:bidi="ar-IQ"/>
              </w:rPr>
            </w:pPr>
            <w:r w:rsidRPr="00557604">
              <w:rPr>
                <w:rFonts w:ascii="Arial" w:eastAsia="Calibri" w:hAnsi="Arial" w:cs="Arial"/>
                <w:rtl/>
                <w:lang w:bidi="ar-IQ"/>
              </w:rPr>
              <w:t>الكشف عن أيونات شب الكروم</w:t>
            </w:r>
          </w:p>
          <w:p w:rsidR="00D42D23" w:rsidRPr="00655DCF" w:rsidRDefault="00D42D23" w:rsidP="00D42D23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D42D23" w:rsidRPr="00655DCF" w:rsidRDefault="00D42D23" w:rsidP="00D42D23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3F3B9B" w:rsidRPr="00655DCF" w:rsidRDefault="00D42D23" w:rsidP="00D42D23">
            <w:pPr>
              <w:rPr>
                <w:rFonts w:ascii="Arial" w:eastAsia="Calibri" w:hAnsi="Arial" w:cs="Arial"/>
                <w:rtl/>
                <w:lang w:bidi="ar-IQ"/>
              </w:rPr>
            </w:pPr>
            <w:r w:rsidRPr="00D42D23">
              <w:rPr>
                <w:rFonts w:ascii="Arial" w:eastAsia="Calibri" w:hAnsi="Arial" w:cs="Arial"/>
                <w:rtl/>
                <w:lang w:bidi="ar-IQ"/>
              </w:rPr>
              <w:t xml:space="preserve">الكشف عن أيونات شب الحديد </w:t>
            </w:r>
            <w:r>
              <w:rPr>
                <w:rFonts w:ascii="Arial" w:eastAsia="Calibri" w:hAnsi="Arial" w:cs="Arial"/>
                <w:lang w:bidi="ar-IQ"/>
              </w:rPr>
              <w:t>2N</w:t>
            </w:r>
            <w:r w:rsidRPr="00D42D23">
              <w:rPr>
                <w:rFonts w:ascii="Arial" w:eastAsia="Calibri" w:hAnsi="Arial" w:cs="Arial"/>
                <w:lang w:bidi="ar-IQ"/>
              </w:rPr>
              <w:t>H4Fe(SO</w:t>
            </w:r>
            <w:r w:rsidRPr="00D42D23">
              <w:rPr>
                <w:rFonts w:ascii="Arial" w:eastAsia="Calibri" w:hAnsi="Arial" w:cs="Arial"/>
                <w:vertAlign w:val="subscript"/>
                <w:lang w:bidi="ar-IQ"/>
              </w:rPr>
              <w:t>4</w:t>
            </w:r>
            <w:r w:rsidRPr="00D42D23">
              <w:rPr>
                <w:rFonts w:ascii="Arial" w:eastAsia="Calibri" w:hAnsi="Arial" w:cs="Arial"/>
                <w:lang w:bidi="ar-IQ"/>
              </w:rPr>
              <w:t>)</w:t>
            </w:r>
            <w:r w:rsidRPr="00D42D23">
              <w:rPr>
                <w:rFonts w:ascii="Arial" w:eastAsia="Calibri" w:hAnsi="Arial" w:cs="Arial"/>
                <w:vertAlign w:val="subscript"/>
                <w:lang w:bidi="ar-IQ"/>
              </w:rPr>
              <w:t>2</w:t>
            </w:r>
            <w:r w:rsidRPr="00D42D23">
              <w:rPr>
                <w:rFonts w:ascii="Arial" w:eastAsia="Calibri" w:hAnsi="Arial" w:cs="Arial"/>
                <w:lang w:bidi="ar-IQ"/>
              </w:rPr>
              <w:t>.12H</w:t>
            </w:r>
            <w:r w:rsidRPr="00D42D23">
              <w:rPr>
                <w:rFonts w:ascii="Arial" w:eastAsia="Calibri" w:hAnsi="Arial" w:cs="Arial"/>
                <w:vertAlign w:val="subscript"/>
                <w:lang w:bidi="ar-IQ"/>
              </w:rPr>
              <w:t>2</w:t>
            </w:r>
            <w:r w:rsidRPr="00D42D23">
              <w:rPr>
                <w:rFonts w:ascii="Arial" w:eastAsia="Calibri" w:hAnsi="Arial" w:cs="Arial"/>
                <w:lang w:bidi="ar-IQ"/>
              </w:rPr>
              <w:t>O</w:t>
            </w:r>
          </w:p>
          <w:p w:rsidR="003F3B9B" w:rsidRPr="00655DCF" w:rsidRDefault="003F3B9B" w:rsidP="003F3B9B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02103" w:rsidRPr="00655DCF" w:rsidRDefault="003F3B9B" w:rsidP="003F3B9B">
            <w:pPr>
              <w:rPr>
                <w:rFonts w:ascii="Arial" w:eastAsia="Calibri" w:hAnsi="Arial" w:cs="Arial"/>
                <w:rtl/>
                <w:lang w:bidi="ar-IQ"/>
              </w:rPr>
            </w:pPr>
            <w:r w:rsidRPr="003F3B9B">
              <w:rPr>
                <w:rFonts w:ascii="Arial" w:eastAsia="Calibri" w:hAnsi="Arial" w:cs="Arial"/>
                <w:rtl/>
                <w:lang w:bidi="ar-IQ"/>
              </w:rPr>
              <w:t>التمييز بين أيونات الحديد (</w:t>
            </w:r>
            <w:r w:rsidRPr="003F3B9B">
              <w:rPr>
                <w:rFonts w:ascii="Arial" w:eastAsia="Calibri" w:hAnsi="Arial" w:cs="Arial"/>
                <w:lang w:bidi="ar-IQ"/>
              </w:rPr>
              <w:t>III</w:t>
            </w:r>
            <w:r w:rsidRPr="003F3B9B">
              <w:rPr>
                <w:rFonts w:ascii="Arial" w:eastAsia="Calibri" w:hAnsi="Arial" w:cs="Arial"/>
                <w:rtl/>
                <w:lang w:bidi="ar-IQ"/>
              </w:rPr>
              <w:t>) والحديد (</w:t>
            </w:r>
            <w:r w:rsidRPr="003F3B9B">
              <w:rPr>
                <w:rFonts w:ascii="Arial" w:eastAsia="Calibri" w:hAnsi="Arial" w:cs="Arial"/>
                <w:lang w:bidi="ar-IQ"/>
              </w:rPr>
              <w:t>II</w:t>
            </w:r>
            <w:r w:rsidRPr="003F3B9B">
              <w:rPr>
                <w:rFonts w:ascii="Arial" w:eastAsia="Calibri" w:hAnsi="Arial" w:cs="Arial"/>
                <w:rtl/>
                <w:lang w:bidi="ar-IQ"/>
              </w:rPr>
              <w:t>)</w:t>
            </w:r>
          </w:p>
          <w:p w:rsidR="00802103" w:rsidRPr="00655DCF" w:rsidRDefault="00802103" w:rsidP="00802103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B74F2" w:rsidRDefault="005B74F2" w:rsidP="00802103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0179DB" w:rsidRPr="00655DCF" w:rsidRDefault="00802103" w:rsidP="00802103">
            <w:pPr>
              <w:rPr>
                <w:rFonts w:ascii="Arial" w:eastAsia="Calibri" w:hAnsi="Arial" w:cs="Arial"/>
                <w:rtl/>
                <w:lang w:bidi="ar-IQ"/>
              </w:rPr>
            </w:pPr>
            <w:r w:rsidRPr="00802103">
              <w:rPr>
                <w:rFonts w:ascii="Arial" w:eastAsia="Calibri" w:hAnsi="Arial" w:cs="Arial"/>
                <w:rtl/>
                <w:lang w:bidi="ar-IQ"/>
              </w:rPr>
              <w:t>دراسة خواص فلز المغنيسيوم (</w:t>
            </w:r>
            <w:r w:rsidRPr="00802103">
              <w:rPr>
                <w:rFonts w:ascii="Arial" w:eastAsia="Calibri" w:hAnsi="Arial" w:cs="Arial"/>
                <w:lang w:bidi="ar-IQ"/>
              </w:rPr>
              <w:t>Mg</w:t>
            </w:r>
            <w:r w:rsidRPr="00802103">
              <w:rPr>
                <w:rFonts w:ascii="Arial" w:eastAsia="Calibri" w:hAnsi="Arial" w:cs="Arial"/>
                <w:rtl/>
                <w:lang w:bidi="ar-IQ"/>
              </w:rPr>
              <w:t>)</w:t>
            </w:r>
          </w:p>
          <w:p w:rsidR="00555818" w:rsidRDefault="00555818" w:rsidP="000179DB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B74F2" w:rsidRPr="00655DCF" w:rsidRDefault="005B74F2" w:rsidP="000179DB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7576E6" w:rsidRPr="00655DCF" w:rsidRDefault="000179DB" w:rsidP="000179DB">
            <w:pPr>
              <w:rPr>
                <w:rFonts w:ascii="Arial" w:eastAsia="Calibri" w:hAnsi="Arial" w:cs="Arial"/>
                <w:rtl/>
                <w:lang w:bidi="ar-IQ"/>
              </w:rPr>
            </w:pPr>
            <w:r w:rsidRPr="000179DB">
              <w:rPr>
                <w:rFonts w:ascii="Arial" w:eastAsia="Calibri" w:hAnsi="Arial" w:cs="Arial"/>
                <w:rtl/>
                <w:lang w:bidi="ar-IQ"/>
              </w:rPr>
              <w:t>تفاعلات آيون المغنيسيوم (</w:t>
            </w:r>
            <w:r w:rsidRPr="000179DB">
              <w:rPr>
                <w:rFonts w:ascii="Arial" w:eastAsia="Calibri" w:hAnsi="Arial" w:cs="Arial"/>
                <w:lang w:bidi="ar-IQ"/>
              </w:rPr>
              <w:t>Mg</w:t>
            </w:r>
            <w:r w:rsidRPr="000179DB">
              <w:rPr>
                <w:rFonts w:ascii="Arial" w:eastAsia="Calibri" w:hAnsi="Arial" w:cs="Arial"/>
                <w:vertAlign w:val="superscript"/>
                <w:lang w:bidi="ar-IQ"/>
              </w:rPr>
              <w:t>+2</w:t>
            </w:r>
            <w:r w:rsidRPr="000179DB">
              <w:rPr>
                <w:rFonts w:ascii="Arial" w:eastAsia="Calibri" w:hAnsi="Arial" w:cs="Arial"/>
                <w:rtl/>
                <w:lang w:bidi="ar-IQ"/>
              </w:rPr>
              <w:t>)</w:t>
            </w:r>
          </w:p>
          <w:p w:rsidR="005B74F2" w:rsidRPr="00655DCF" w:rsidRDefault="005B74F2" w:rsidP="007576E6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B03CFB" w:rsidRDefault="007576E6" w:rsidP="007576E6">
            <w:pPr>
              <w:rPr>
                <w:rFonts w:ascii="Arial" w:eastAsia="Calibri" w:hAnsi="Arial" w:cs="Arial"/>
                <w:rtl/>
                <w:lang w:bidi="ar-IQ"/>
              </w:rPr>
            </w:pPr>
            <w:r w:rsidRPr="007576E6">
              <w:rPr>
                <w:rFonts w:ascii="Arial" w:eastAsia="Calibri" w:hAnsi="Arial" w:cs="Arial"/>
                <w:rtl/>
                <w:lang w:bidi="ar-IQ"/>
              </w:rPr>
              <w:t>تفاعلات آيونات الكالسيوم والسترونتيوم والباريوم</w:t>
            </w:r>
          </w:p>
          <w:p w:rsidR="000C3BFC" w:rsidRPr="00655DCF" w:rsidRDefault="007576E6" w:rsidP="007576E6">
            <w:pPr>
              <w:rPr>
                <w:rFonts w:ascii="Arial" w:eastAsia="Calibri" w:hAnsi="Arial" w:cs="Arial"/>
                <w:rtl/>
                <w:lang w:bidi="ar-IQ"/>
              </w:rPr>
            </w:pPr>
            <w:r>
              <w:rPr>
                <w:rFonts w:ascii="Arial" w:eastAsia="Calibri" w:hAnsi="Arial" w:cs="Arial"/>
                <w:lang w:bidi="ar-IQ"/>
              </w:rPr>
              <w:t>(</w:t>
            </w:r>
            <w:r w:rsidRPr="007576E6">
              <w:rPr>
                <w:rFonts w:ascii="Arial" w:eastAsia="Calibri" w:hAnsi="Arial" w:cs="Arial"/>
                <w:lang w:bidi="ar-IQ"/>
              </w:rPr>
              <w:t>Ca</w:t>
            </w:r>
            <w:r w:rsidRPr="007576E6">
              <w:rPr>
                <w:rFonts w:ascii="Arial" w:eastAsia="Calibri" w:hAnsi="Arial" w:cs="Arial"/>
                <w:vertAlign w:val="superscript"/>
                <w:lang w:bidi="ar-IQ"/>
              </w:rPr>
              <w:t>+2</w:t>
            </w:r>
            <w:r w:rsidRPr="007576E6">
              <w:rPr>
                <w:rFonts w:ascii="Arial" w:eastAsia="Calibri" w:hAnsi="Arial" w:cs="Arial"/>
                <w:lang w:bidi="ar-IQ"/>
              </w:rPr>
              <w:t xml:space="preserve"> , Sr</w:t>
            </w:r>
            <w:r w:rsidRPr="007576E6">
              <w:rPr>
                <w:rFonts w:ascii="Arial" w:eastAsia="Calibri" w:hAnsi="Arial" w:cs="Arial"/>
                <w:vertAlign w:val="superscript"/>
                <w:lang w:bidi="ar-IQ"/>
              </w:rPr>
              <w:t xml:space="preserve">+2 </w:t>
            </w:r>
            <w:r w:rsidRPr="007576E6">
              <w:rPr>
                <w:rFonts w:ascii="Arial" w:eastAsia="Calibri" w:hAnsi="Arial" w:cs="Arial"/>
                <w:lang w:bidi="ar-IQ"/>
              </w:rPr>
              <w:t>, Ba</w:t>
            </w:r>
            <w:r w:rsidRPr="007576E6">
              <w:rPr>
                <w:rFonts w:ascii="Arial" w:eastAsia="Calibri" w:hAnsi="Arial" w:cs="Arial"/>
                <w:vertAlign w:val="superscript"/>
                <w:lang w:bidi="ar-IQ"/>
              </w:rPr>
              <w:t>+2</w:t>
            </w:r>
            <w:r>
              <w:rPr>
                <w:rFonts w:ascii="Arial" w:eastAsia="Calibri" w:hAnsi="Arial" w:cs="Arial"/>
                <w:lang w:bidi="ar-IQ"/>
              </w:rPr>
              <w:t>)</w:t>
            </w:r>
          </w:p>
          <w:p w:rsidR="000C3BFC" w:rsidRPr="00655DCF" w:rsidRDefault="000C3BFC" w:rsidP="000C3BFC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0C3BFC" w:rsidRPr="00655DCF" w:rsidRDefault="000C3BFC" w:rsidP="000C3BFC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2663E2" w:rsidRPr="00655DCF" w:rsidRDefault="000C3BFC" w:rsidP="000C3BFC">
            <w:pPr>
              <w:rPr>
                <w:rFonts w:ascii="Arial" w:eastAsia="Calibri" w:hAnsi="Arial" w:cs="Arial"/>
                <w:rtl/>
                <w:lang w:bidi="ar-IQ"/>
              </w:rPr>
            </w:pPr>
            <w:r w:rsidRPr="000C3BFC">
              <w:rPr>
                <w:rFonts w:ascii="Arial" w:eastAsia="Calibri" w:hAnsi="Arial" w:cs="Arial"/>
                <w:rtl/>
                <w:lang w:bidi="ar-IQ"/>
              </w:rPr>
              <w:t>معقدات الكالسيوم والمغنيسيوم</w:t>
            </w:r>
          </w:p>
          <w:p w:rsidR="002663E2" w:rsidRPr="00655DCF" w:rsidRDefault="002663E2" w:rsidP="002663E2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2663E2" w:rsidRPr="00655DCF" w:rsidRDefault="002663E2" w:rsidP="002663E2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D1090" w:rsidRPr="00655DCF" w:rsidRDefault="002663E2" w:rsidP="002663E2">
            <w:pPr>
              <w:rPr>
                <w:rFonts w:ascii="Arial" w:eastAsia="Calibri" w:hAnsi="Arial" w:cs="Arial"/>
                <w:rtl/>
                <w:lang w:bidi="ar-IQ"/>
              </w:rPr>
            </w:pPr>
            <w:r w:rsidRPr="002663E2">
              <w:rPr>
                <w:rFonts w:ascii="Arial" w:eastAsia="Calibri" w:hAnsi="Arial" w:cs="Arial"/>
                <w:rtl/>
                <w:lang w:bidi="ar-IQ"/>
              </w:rPr>
              <w:t>تحضير كلوريد الباريوم المائي   (</w:t>
            </w:r>
            <w:r w:rsidRPr="002663E2">
              <w:rPr>
                <w:rFonts w:ascii="Arial" w:eastAsia="Calibri" w:hAnsi="Arial" w:cs="Arial"/>
                <w:lang w:bidi="ar-IQ"/>
              </w:rPr>
              <w:t>BaCl</w:t>
            </w:r>
            <w:r w:rsidRPr="002663E2">
              <w:rPr>
                <w:rFonts w:ascii="Arial" w:eastAsia="Calibri" w:hAnsi="Arial" w:cs="Arial"/>
                <w:vertAlign w:val="subscript"/>
                <w:lang w:bidi="ar-IQ"/>
              </w:rPr>
              <w:t>2</w:t>
            </w:r>
            <w:r w:rsidRPr="002663E2">
              <w:rPr>
                <w:rFonts w:ascii="Arial" w:eastAsia="Calibri" w:hAnsi="Arial" w:cs="Arial"/>
                <w:lang w:bidi="ar-IQ"/>
              </w:rPr>
              <w:t>.2H</w:t>
            </w:r>
            <w:r w:rsidRPr="002663E2">
              <w:rPr>
                <w:rFonts w:ascii="Arial" w:eastAsia="Calibri" w:hAnsi="Arial" w:cs="Arial"/>
                <w:vertAlign w:val="subscript"/>
                <w:lang w:bidi="ar-IQ"/>
              </w:rPr>
              <w:t>2</w:t>
            </w:r>
            <w:r w:rsidRPr="002663E2">
              <w:rPr>
                <w:rFonts w:ascii="Arial" w:eastAsia="Calibri" w:hAnsi="Arial" w:cs="Arial"/>
                <w:lang w:bidi="ar-IQ"/>
              </w:rPr>
              <w:t>O</w:t>
            </w:r>
            <w:r w:rsidRPr="002663E2">
              <w:rPr>
                <w:rFonts w:ascii="Arial" w:eastAsia="Calibri" w:hAnsi="Arial" w:cs="Arial"/>
                <w:rtl/>
                <w:lang w:bidi="ar-IQ"/>
              </w:rPr>
              <w:t>)</w:t>
            </w:r>
          </w:p>
          <w:p w:rsidR="008D1090" w:rsidRPr="00655DCF" w:rsidRDefault="008D1090" w:rsidP="008D109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17BF9" w:rsidRPr="00655DCF" w:rsidRDefault="008D1090" w:rsidP="008D1090">
            <w:pPr>
              <w:rPr>
                <w:rFonts w:ascii="Arial" w:eastAsia="Calibri" w:hAnsi="Arial" w:cs="Arial"/>
                <w:rtl/>
                <w:lang w:bidi="ar-IQ"/>
              </w:rPr>
            </w:pPr>
            <w:r w:rsidRPr="008D1090">
              <w:rPr>
                <w:rFonts w:ascii="Arial" w:eastAsia="Calibri" w:hAnsi="Arial" w:cs="Arial"/>
                <w:rtl/>
                <w:lang w:bidi="ar-IQ"/>
              </w:rPr>
              <w:t>تحضير بيروكسيد الباريوم  (</w:t>
            </w:r>
            <w:r w:rsidRPr="008D1090">
              <w:rPr>
                <w:rFonts w:ascii="Arial" w:eastAsia="Calibri" w:hAnsi="Arial" w:cs="Arial"/>
                <w:lang w:bidi="ar-IQ"/>
              </w:rPr>
              <w:t>BaO</w:t>
            </w:r>
            <w:r w:rsidRPr="008D1090">
              <w:rPr>
                <w:rFonts w:ascii="Arial" w:eastAsia="Calibri" w:hAnsi="Arial" w:cs="Arial"/>
                <w:vertAlign w:val="subscript"/>
                <w:lang w:bidi="ar-IQ"/>
              </w:rPr>
              <w:t>2</w:t>
            </w:r>
            <w:r w:rsidRPr="008D1090">
              <w:rPr>
                <w:rFonts w:ascii="Arial" w:eastAsia="Calibri" w:hAnsi="Arial" w:cs="Arial"/>
                <w:rtl/>
                <w:lang w:bidi="ar-IQ"/>
              </w:rPr>
              <w:t>)</w:t>
            </w:r>
          </w:p>
          <w:p w:rsidR="00617BF9" w:rsidRPr="00655DCF" w:rsidRDefault="00617BF9" w:rsidP="00617BF9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CB1AE1" w:rsidRPr="00655DCF" w:rsidRDefault="00617BF9" w:rsidP="00617BF9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17BF9">
              <w:rPr>
                <w:rFonts w:ascii="Arial" w:eastAsia="Calibri" w:hAnsi="Arial" w:cs="Arial"/>
                <w:rtl/>
                <w:lang w:bidi="ar-IQ"/>
              </w:rPr>
              <w:t>دراسة بعض تفاعلات بيروكسيد الباريوم</w:t>
            </w:r>
          </w:p>
          <w:p w:rsidR="00CB1AE1" w:rsidRPr="00655DCF" w:rsidRDefault="00CB1AE1" w:rsidP="00CB1AE1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61846" w:rsidRPr="00655DCF" w:rsidRDefault="00CB1AE1" w:rsidP="00CB1AE1">
            <w:pPr>
              <w:rPr>
                <w:rFonts w:ascii="Arial" w:eastAsia="Calibri" w:hAnsi="Arial" w:cs="Arial"/>
                <w:rtl/>
                <w:lang w:bidi="ar-IQ"/>
              </w:rPr>
            </w:pPr>
            <w:r w:rsidRPr="00CB1AE1">
              <w:rPr>
                <w:rFonts w:ascii="Arial" w:eastAsia="Calibri" w:hAnsi="Arial" w:cs="Arial"/>
                <w:rtl/>
                <w:lang w:bidi="ar-IQ"/>
              </w:rPr>
              <w:t>تفاعلات آيون الألمنيوم (</w:t>
            </w:r>
            <w:r w:rsidRPr="00CB1AE1">
              <w:rPr>
                <w:rFonts w:ascii="Arial" w:eastAsia="Calibri" w:hAnsi="Arial" w:cs="Arial"/>
                <w:lang w:bidi="ar-IQ"/>
              </w:rPr>
              <w:t>Al</w:t>
            </w:r>
            <w:r w:rsidRPr="00CB1AE1">
              <w:rPr>
                <w:rFonts w:ascii="Arial" w:eastAsia="Calibri" w:hAnsi="Arial" w:cs="Arial"/>
                <w:vertAlign w:val="superscript"/>
                <w:lang w:bidi="ar-IQ"/>
              </w:rPr>
              <w:t>+3</w:t>
            </w:r>
            <w:r w:rsidRPr="00CB1AE1">
              <w:rPr>
                <w:rFonts w:ascii="Arial" w:eastAsia="Calibri" w:hAnsi="Arial" w:cs="Arial"/>
                <w:rtl/>
                <w:lang w:bidi="ar-IQ"/>
              </w:rPr>
              <w:t>)</w:t>
            </w:r>
          </w:p>
          <w:p w:rsidR="00661846" w:rsidRPr="00655DCF" w:rsidRDefault="00661846" w:rsidP="00661846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B74F2" w:rsidRPr="00655DCF" w:rsidRDefault="005B74F2" w:rsidP="00661846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F90DDA" w:rsidRPr="00655DCF" w:rsidRDefault="00661846" w:rsidP="00661846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61846">
              <w:rPr>
                <w:rFonts w:ascii="Arial" w:eastAsia="Calibri" w:hAnsi="Arial" w:cs="Arial"/>
                <w:rtl/>
                <w:lang w:bidi="ar-IQ"/>
              </w:rPr>
              <w:t>تحضير ثلاثي أوكزالاتوالومينات (</w:t>
            </w:r>
            <w:r w:rsidRPr="00661846">
              <w:rPr>
                <w:rFonts w:ascii="Arial" w:eastAsia="Calibri" w:hAnsi="Arial" w:cs="Arial"/>
                <w:lang w:bidi="ar-IQ"/>
              </w:rPr>
              <w:t>III</w:t>
            </w:r>
            <w:r w:rsidRPr="00661846">
              <w:rPr>
                <w:rFonts w:ascii="Arial" w:eastAsia="Calibri" w:hAnsi="Arial" w:cs="Arial"/>
                <w:rtl/>
                <w:lang w:bidi="ar-IQ"/>
              </w:rPr>
              <w:t xml:space="preserve">) البوتاسيوم ثلاثي الماء </w:t>
            </w:r>
            <w:r w:rsidRPr="00661846">
              <w:rPr>
                <w:rFonts w:ascii="Arial" w:eastAsia="Calibri" w:hAnsi="Arial" w:cs="Arial"/>
                <w:lang w:bidi="ar-IQ"/>
              </w:rPr>
              <w:t>K</w:t>
            </w:r>
            <w:r w:rsidRPr="00661846">
              <w:rPr>
                <w:rFonts w:ascii="Arial" w:eastAsia="Calibri" w:hAnsi="Arial" w:cs="Arial"/>
                <w:vertAlign w:val="subscript"/>
                <w:lang w:bidi="ar-IQ"/>
              </w:rPr>
              <w:t>3</w:t>
            </w:r>
            <w:r w:rsidRPr="00661846">
              <w:rPr>
                <w:rFonts w:ascii="Arial" w:eastAsia="Calibri" w:hAnsi="Arial" w:cs="Arial"/>
                <w:lang w:bidi="ar-IQ"/>
              </w:rPr>
              <w:t>[Al(C</w:t>
            </w:r>
            <w:r w:rsidRPr="00661846">
              <w:rPr>
                <w:rFonts w:ascii="Arial" w:eastAsia="Calibri" w:hAnsi="Arial" w:cs="Arial"/>
                <w:vertAlign w:val="subscript"/>
                <w:lang w:bidi="ar-IQ"/>
              </w:rPr>
              <w:t>2</w:t>
            </w:r>
            <w:r w:rsidRPr="00661846">
              <w:rPr>
                <w:rFonts w:ascii="Arial" w:eastAsia="Calibri" w:hAnsi="Arial" w:cs="Arial"/>
                <w:lang w:bidi="ar-IQ"/>
              </w:rPr>
              <w:t>O</w:t>
            </w:r>
            <w:r w:rsidRPr="00661846">
              <w:rPr>
                <w:rFonts w:ascii="Arial" w:eastAsia="Calibri" w:hAnsi="Arial" w:cs="Arial"/>
                <w:vertAlign w:val="subscript"/>
                <w:lang w:bidi="ar-IQ"/>
              </w:rPr>
              <w:t>4</w:t>
            </w:r>
            <w:r w:rsidRPr="00661846">
              <w:rPr>
                <w:rFonts w:ascii="Arial" w:eastAsia="Calibri" w:hAnsi="Arial" w:cs="Arial"/>
                <w:lang w:bidi="ar-IQ"/>
              </w:rPr>
              <w:t>)</w:t>
            </w:r>
            <w:r w:rsidRPr="00661846">
              <w:rPr>
                <w:rFonts w:ascii="Arial" w:eastAsia="Calibri" w:hAnsi="Arial" w:cs="Arial"/>
                <w:vertAlign w:val="subscript"/>
                <w:lang w:bidi="ar-IQ"/>
              </w:rPr>
              <w:t>3</w:t>
            </w:r>
            <w:r w:rsidRPr="00661846">
              <w:rPr>
                <w:rFonts w:ascii="Arial" w:eastAsia="Calibri" w:hAnsi="Arial" w:cs="Arial"/>
                <w:lang w:bidi="ar-IQ"/>
              </w:rPr>
              <w:t>].3H</w:t>
            </w:r>
            <w:r w:rsidRPr="00661846">
              <w:rPr>
                <w:rFonts w:ascii="Arial" w:eastAsia="Calibri" w:hAnsi="Arial" w:cs="Arial"/>
                <w:vertAlign w:val="subscript"/>
                <w:lang w:bidi="ar-IQ"/>
              </w:rPr>
              <w:t>2</w:t>
            </w:r>
            <w:r w:rsidRPr="00661846">
              <w:rPr>
                <w:rFonts w:ascii="Arial" w:eastAsia="Calibri" w:hAnsi="Arial" w:cs="Arial"/>
                <w:lang w:bidi="ar-IQ"/>
              </w:rPr>
              <w:t>O</w:t>
            </w:r>
          </w:p>
          <w:p w:rsidR="00F90DDA" w:rsidRPr="00655DCF" w:rsidRDefault="00F90DDA" w:rsidP="00F90DDA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3508F5" w:rsidRPr="00655DCF" w:rsidRDefault="00F90DDA" w:rsidP="00F90DDA">
            <w:pPr>
              <w:rPr>
                <w:rFonts w:ascii="Arial" w:eastAsia="Calibri" w:hAnsi="Arial" w:cs="Arial"/>
                <w:rtl/>
                <w:lang w:bidi="ar-IQ"/>
              </w:rPr>
            </w:pPr>
            <w:r w:rsidRPr="00F90DDA">
              <w:rPr>
                <w:rFonts w:ascii="Arial" w:eastAsia="Calibri" w:hAnsi="Arial" w:cs="Arial"/>
                <w:rtl/>
                <w:lang w:bidi="ar-IQ"/>
              </w:rPr>
              <w:t>الكشف عن عناصر معقد الاوكزالات مع الالمنيوم</w:t>
            </w:r>
          </w:p>
          <w:p w:rsidR="003508F5" w:rsidRPr="00655DCF" w:rsidRDefault="003508F5" w:rsidP="003508F5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3508F5" w:rsidRPr="00655DCF" w:rsidRDefault="003508F5" w:rsidP="003508F5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A6D01" w:rsidRPr="00655DCF" w:rsidRDefault="003508F5" w:rsidP="003508F5">
            <w:pPr>
              <w:rPr>
                <w:rFonts w:ascii="Arial" w:eastAsia="Calibri" w:hAnsi="Arial" w:cs="Arial"/>
                <w:rtl/>
                <w:lang w:bidi="ar-IQ"/>
              </w:rPr>
            </w:pPr>
            <w:r w:rsidRPr="003508F5">
              <w:rPr>
                <w:rFonts w:ascii="Arial" w:eastAsia="Calibri" w:hAnsi="Arial" w:cs="Arial"/>
                <w:rtl/>
                <w:lang w:bidi="ar-IQ"/>
              </w:rPr>
              <w:t>عملية تنقية المياه من الملوثات</w:t>
            </w:r>
          </w:p>
          <w:p w:rsidR="008A6D01" w:rsidRPr="00655DCF" w:rsidRDefault="008A6D01" w:rsidP="008A6D01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A6D01" w:rsidRDefault="008A6D01" w:rsidP="008A6D01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B74F2" w:rsidRPr="00655DCF" w:rsidRDefault="005B74F2" w:rsidP="008A6D01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A6D01" w:rsidRPr="00655DCF" w:rsidRDefault="008A6D01" w:rsidP="008A6D01">
            <w:pPr>
              <w:rPr>
                <w:rFonts w:ascii="Arial" w:eastAsia="Calibri" w:hAnsi="Arial" w:cs="Arial"/>
                <w:rtl/>
                <w:lang w:bidi="ar-IQ"/>
              </w:rPr>
            </w:pPr>
            <w:r w:rsidRPr="008A6D01">
              <w:rPr>
                <w:rFonts w:ascii="Arial" w:eastAsia="Calibri" w:hAnsi="Arial" w:cs="Arial"/>
                <w:rtl/>
                <w:lang w:bidi="ar-IQ"/>
              </w:rPr>
              <w:t xml:space="preserve">تحضير سداسي ثايويوريا نترات الرصاص </w:t>
            </w:r>
          </w:p>
          <w:p w:rsidR="00617BF9" w:rsidRDefault="008A6D01" w:rsidP="008A6D01">
            <w:pPr>
              <w:rPr>
                <w:rFonts w:ascii="Arial" w:eastAsia="Calibri" w:hAnsi="Arial" w:cs="Arial"/>
                <w:lang w:bidi="ar-IQ"/>
              </w:rPr>
            </w:pPr>
            <w:proofErr w:type="spellStart"/>
            <w:r w:rsidRPr="008A6D01">
              <w:rPr>
                <w:rFonts w:ascii="Arial" w:eastAsia="Calibri" w:hAnsi="Arial" w:cs="Arial"/>
                <w:lang w:bidi="ar-IQ"/>
              </w:rPr>
              <w:t>Pb</w:t>
            </w:r>
            <w:proofErr w:type="spellEnd"/>
            <w:r w:rsidRPr="008A6D01">
              <w:rPr>
                <w:rFonts w:ascii="Arial" w:eastAsia="Calibri" w:hAnsi="Arial" w:cs="Arial"/>
                <w:lang w:bidi="ar-IQ"/>
              </w:rPr>
              <w:t>{CS(NH</w:t>
            </w:r>
            <w:r w:rsidRPr="008A6D01">
              <w:rPr>
                <w:rFonts w:ascii="Arial" w:eastAsia="Calibri" w:hAnsi="Arial" w:cs="Arial"/>
                <w:vertAlign w:val="subscript"/>
                <w:lang w:bidi="ar-IQ"/>
              </w:rPr>
              <w:t>2</w:t>
            </w:r>
            <w:r w:rsidRPr="008A6D01">
              <w:rPr>
                <w:rFonts w:ascii="Arial" w:eastAsia="Calibri" w:hAnsi="Arial" w:cs="Arial"/>
                <w:lang w:bidi="ar-IQ"/>
              </w:rPr>
              <w:t>)</w:t>
            </w:r>
            <w:r w:rsidRPr="008A6D01">
              <w:rPr>
                <w:rFonts w:ascii="Arial" w:eastAsia="Calibri" w:hAnsi="Arial" w:cs="Arial"/>
                <w:vertAlign w:val="subscript"/>
                <w:lang w:bidi="ar-IQ"/>
              </w:rPr>
              <w:t>2</w:t>
            </w:r>
            <w:r w:rsidRPr="008A6D01">
              <w:rPr>
                <w:rFonts w:ascii="Arial" w:eastAsia="Calibri" w:hAnsi="Arial" w:cs="Arial"/>
                <w:lang w:bidi="ar-IQ"/>
              </w:rPr>
              <w:t>}</w:t>
            </w:r>
            <w:r w:rsidRPr="008A6D01">
              <w:rPr>
                <w:rFonts w:ascii="Arial" w:eastAsia="Calibri" w:hAnsi="Arial" w:cs="Arial"/>
                <w:vertAlign w:val="subscript"/>
                <w:lang w:bidi="ar-IQ"/>
              </w:rPr>
              <w:t>6</w:t>
            </w:r>
            <w:r w:rsidRPr="008A6D01">
              <w:rPr>
                <w:rFonts w:ascii="Arial" w:eastAsia="Calibri" w:hAnsi="Arial" w:cs="Arial"/>
                <w:lang w:bidi="ar-IQ"/>
              </w:rPr>
              <w:t>](NO</w:t>
            </w:r>
            <w:r w:rsidRPr="008A6D01">
              <w:rPr>
                <w:rFonts w:ascii="Arial" w:eastAsia="Calibri" w:hAnsi="Arial" w:cs="Arial"/>
                <w:vertAlign w:val="subscript"/>
                <w:lang w:bidi="ar-IQ"/>
              </w:rPr>
              <w:t>3</w:t>
            </w:r>
            <w:r>
              <w:rPr>
                <w:rFonts w:ascii="Arial" w:eastAsia="Calibri" w:hAnsi="Arial" w:cs="Arial"/>
                <w:lang w:bidi="ar-IQ"/>
              </w:rPr>
              <w:t>)</w:t>
            </w:r>
            <w:r>
              <w:rPr>
                <w:rFonts w:ascii="Arial" w:eastAsia="Calibri" w:hAnsi="Arial" w:cs="Arial"/>
                <w:vertAlign w:val="subscript"/>
                <w:lang w:bidi="ar-IQ"/>
              </w:rPr>
              <w:t>2</w:t>
            </w:r>
          </w:p>
          <w:p w:rsidR="008A6D01" w:rsidRDefault="008A6D01" w:rsidP="008A6D01">
            <w:pPr>
              <w:rPr>
                <w:rFonts w:ascii="Arial" w:eastAsia="Calibri" w:hAnsi="Arial" w:cs="Arial"/>
                <w:lang w:bidi="ar-IQ"/>
              </w:rPr>
            </w:pPr>
          </w:p>
          <w:p w:rsidR="008A6D01" w:rsidRDefault="0097624C" w:rsidP="0097624C">
            <w:pPr>
              <w:rPr>
                <w:rFonts w:ascii="Arial" w:eastAsia="Calibri" w:hAnsi="Arial" w:cs="Arial"/>
                <w:lang w:bidi="ar-IQ"/>
              </w:rPr>
            </w:pPr>
            <w:r w:rsidRPr="0097624C">
              <w:rPr>
                <w:rFonts w:ascii="Arial" w:eastAsia="Calibri" w:hAnsi="Arial" w:cs="Arial"/>
                <w:rtl/>
                <w:lang w:bidi="ar-IQ"/>
              </w:rPr>
              <w:t>تحضير كبريتات رباعي أمين النحاس أحادي الماء</w:t>
            </w:r>
          </w:p>
          <w:p w:rsidR="008A6D01" w:rsidRPr="0097624C" w:rsidRDefault="0097624C" w:rsidP="0097624C">
            <w:pPr>
              <w:rPr>
                <w:rFonts w:ascii="Arial" w:eastAsia="Calibri" w:hAnsi="Arial" w:cs="Arial"/>
                <w:lang w:bidi="ar-IQ"/>
              </w:rPr>
            </w:pPr>
            <w:r>
              <w:rPr>
                <w:rFonts w:ascii="Arial" w:eastAsia="Calibri" w:hAnsi="Arial" w:cs="Arial"/>
                <w:lang w:bidi="ar-IQ"/>
              </w:rPr>
              <w:t>[C</w:t>
            </w:r>
            <w:r w:rsidRPr="0097624C">
              <w:rPr>
                <w:rFonts w:ascii="Arial" w:eastAsia="Calibri" w:hAnsi="Arial" w:cs="Arial"/>
                <w:lang w:bidi="ar-IQ"/>
              </w:rPr>
              <w:t>u(NH</w:t>
            </w:r>
            <w:r w:rsidRPr="0097624C">
              <w:rPr>
                <w:rFonts w:ascii="Arial" w:eastAsia="Calibri" w:hAnsi="Arial" w:cs="Arial"/>
                <w:vertAlign w:val="subscript"/>
                <w:lang w:bidi="ar-IQ"/>
              </w:rPr>
              <w:t>3</w:t>
            </w:r>
            <w:r w:rsidRPr="0097624C">
              <w:rPr>
                <w:rFonts w:ascii="Arial" w:eastAsia="Calibri" w:hAnsi="Arial" w:cs="Arial"/>
                <w:lang w:bidi="ar-IQ"/>
              </w:rPr>
              <w:t>)</w:t>
            </w:r>
            <w:r w:rsidRPr="0097624C">
              <w:rPr>
                <w:rFonts w:ascii="Arial" w:eastAsia="Calibri" w:hAnsi="Arial" w:cs="Arial"/>
                <w:vertAlign w:val="subscript"/>
                <w:lang w:bidi="ar-IQ"/>
              </w:rPr>
              <w:t>4</w:t>
            </w:r>
            <w:r w:rsidRPr="0097624C">
              <w:rPr>
                <w:rFonts w:ascii="Arial" w:eastAsia="Calibri" w:hAnsi="Arial" w:cs="Arial"/>
                <w:lang w:bidi="ar-IQ"/>
              </w:rPr>
              <w:t>]SO</w:t>
            </w:r>
            <w:r w:rsidRPr="0097624C">
              <w:rPr>
                <w:rFonts w:ascii="Arial" w:eastAsia="Calibri" w:hAnsi="Arial" w:cs="Arial"/>
                <w:vertAlign w:val="subscript"/>
                <w:lang w:bidi="ar-IQ"/>
              </w:rPr>
              <w:t>4</w:t>
            </w:r>
            <w:r w:rsidRPr="0097624C">
              <w:rPr>
                <w:rFonts w:ascii="Arial" w:eastAsia="Calibri" w:hAnsi="Arial" w:cs="Arial"/>
                <w:lang w:bidi="ar-IQ"/>
              </w:rPr>
              <w:t>.H</w:t>
            </w:r>
            <w:r w:rsidRPr="0097624C">
              <w:rPr>
                <w:rFonts w:ascii="Arial" w:eastAsia="Calibri" w:hAnsi="Arial" w:cs="Arial"/>
                <w:vertAlign w:val="subscript"/>
                <w:lang w:bidi="ar-IQ"/>
              </w:rPr>
              <w:t>2</w:t>
            </w:r>
            <w:r w:rsidRPr="0097624C">
              <w:rPr>
                <w:rFonts w:ascii="Arial" w:eastAsia="Calibri" w:hAnsi="Arial" w:cs="Arial"/>
                <w:lang w:bidi="ar-IQ"/>
              </w:rPr>
              <w:t>O</w:t>
            </w:r>
          </w:p>
          <w:p w:rsidR="008A6D01" w:rsidRDefault="008A6D01" w:rsidP="008A6D01">
            <w:pPr>
              <w:rPr>
                <w:rFonts w:ascii="Arial" w:eastAsia="Calibri" w:hAnsi="Arial" w:cs="Arial"/>
                <w:lang w:bidi="ar-IQ"/>
              </w:rPr>
            </w:pPr>
          </w:p>
          <w:p w:rsidR="008A6D01" w:rsidRDefault="00F61B2E" w:rsidP="008A6D01">
            <w:pPr>
              <w:rPr>
                <w:rFonts w:ascii="Arial" w:eastAsia="Calibri" w:hAnsi="Arial" w:cs="Arial"/>
                <w:lang w:bidi="ar-IQ"/>
              </w:rPr>
            </w:pPr>
            <w:r w:rsidRPr="00F61B2E">
              <w:rPr>
                <w:rFonts w:ascii="Arial" w:eastAsia="Calibri" w:hAnsi="Arial" w:cs="Arial"/>
                <w:rtl/>
                <w:lang w:bidi="ar-IQ"/>
              </w:rPr>
              <w:t>دراسة بعض مركبات الفوسفور</w:t>
            </w:r>
          </w:p>
          <w:p w:rsidR="008A6D01" w:rsidRDefault="008A6D01" w:rsidP="008A6D01">
            <w:pPr>
              <w:rPr>
                <w:rFonts w:ascii="Arial" w:eastAsia="Calibri" w:hAnsi="Arial" w:cs="Arial"/>
                <w:lang w:bidi="ar-IQ"/>
              </w:rPr>
            </w:pPr>
          </w:p>
          <w:p w:rsidR="008A6D01" w:rsidRDefault="008A6D01" w:rsidP="008A6D01">
            <w:pPr>
              <w:rPr>
                <w:rFonts w:ascii="Arial" w:eastAsia="Calibri" w:hAnsi="Arial" w:cs="Arial"/>
                <w:lang w:bidi="ar-IQ"/>
              </w:rPr>
            </w:pPr>
          </w:p>
          <w:p w:rsidR="008A6D01" w:rsidRDefault="008A6D01" w:rsidP="008A6D01">
            <w:pPr>
              <w:rPr>
                <w:rFonts w:ascii="Arial" w:eastAsia="Calibri" w:hAnsi="Arial" w:cs="Arial"/>
                <w:lang w:bidi="ar-IQ"/>
              </w:rPr>
            </w:pPr>
          </w:p>
          <w:p w:rsidR="008A6D01" w:rsidRDefault="00B65CCF" w:rsidP="00B65CCF">
            <w:pPr>
              <w:rPr>
                <w:rFonts w:ascii="Arial" w:eastAsia="Calibri" w:hAnsi="Arial" w:cs="Arial"/>
                <w:lang w:bidi="ar-IQ"/>
              </w:rPr>
            </w:pPr>
            <w:r w:rsidRPr="00B65CCF">
              <w:rPr>
                <w:rFonts w:ascii="Arial" w:eastAsia="Calibri" w:hAnsi="Arial" w:cs="Arial"/>
                <w:rtl/>
                <w:lang w:bidi="ar-IQ"/>
              </w:rPr>
              <w:t>تحضير ثايوكبريتات الصوديوم خماسية الماء</w:t>
            </w:r>
          </w:p>
          <w:p w:rsidR="008A6D01" w:rsidRDefault="00B65CCF" w:rsidP="008A6D01">
            <w:pPr>
              <w:rPr>
                <w:rFonts w:ascii="Arial" w:eastAsia="Calibri" w:hAnsi="Arial" w:cs="Arial"/>
                <w:lang w:bidi="ar-IQ"/>
              </w:rPr>
            </w:pPr>
            <w:r w:rsidRPr="00B65CCF">
              <w:rPr>
                <w:rFonts w:ascii="Arial" w:eastAsia="Calibri" w:hAnsi="Arial" w:cs="Arial"/>
                <w:lang w:bidi="ar-IQ"/>
              </w:rPr>
              <w:t>Na</w:t>
            </w:r>
            <w:r w:rsidRPr="00B65CCF">
              <w:rPr>
                <w:rFonts w:ascii="Arial" w:eastAsia="Calibri" w:hAnsi="Arial" w:cs="Arial"/>
                <w:vertAlign w:val="subscript"/>
                <w:lang w:bidi="ar-IQ"/>
              </w:rPr>
              <w:t>2</w:t>
            </w:r>
            <w:r w:rsidRPr="00B65CCF">
              <w:rPr>
                <w:rFonts w:ascii="Arial" w:eastAsia="Calibri" w:hAnsi="Arial" w:cs="Arial"/>
                <w:lang w:bidi="ar-IQ"/>
              </w:rPr>
              <w:t>S</w:t>
            </w:r>
            <w:r w:rsidRPr="00B65CCF">
              <w:rPr>
                <w:rFonts w:ascii="Arial" w:eastAsia="Calibri" w:hAnsi="Arial" w:cs="Arial"/>
                <w:vertAlign w:val="subscript"/>
                <w:lang w:bidi="ar-IQ"/>
              </w:rPr>
              <w:t>2</w:t>
            </w:r>
            <w:r w:rsidRPr="00B65CCF">
              <w:rPr>
                <w:rFonts w:ascii="Arial" w:eastAsia="Calibri" w:hAnsi="Arial" w:cs="Arial"/>
                <w:lang w:bidi="ar-IQ"/>
              </w:rPr>
              <w:t>O</w:t>
            </w:r>
            <w:r w:rsidRPr="00B65CCF">
              <w:rPr>
                <w:rFonts w:ascii="Arial" w:eastAsia="Calibri" w:hAnsi="Arial" w:cs="Arial"/>
                <w:vertAlign w:val="subscript"/>
                <w:lang w:bidi="ar-IQ"/>
              </w:rPr>
              <w:t>3</w:t>
            </w:r>
            <w:r w:rsidRPr="00B65CCF">
              <w:rPr>
                <w:rFonts w:ascii="Arial" w:eastAsia="Calibri" w:hAnsi="Arial" w:cs="Arial"/>
                <w:lang w:bidi="ar-IQ"/>
              </w:rPr>
              <w:t>.5H</w:t>
            </w:r>
            <w:r w:rsidRPr="00B65CCF">
              <w:rPr>
                <w:rFonts w:ascii="Arial" w:eastAsia="Calibri" w:hAnsi="Arial" w:cs="Arial"/>
                <w:vertAlign w:val="subscript"/>
                <w:lang w:bidi="ar-IQ"/>
              </w:rPr>
              <w:t>2</w:t>
            </w:r>
            <w:r w:rsidRPr="00B65CCF">
              <w:rPr>
                <w:rFonts w:ascii="Arial" w:eastAsia="Calibri" w:hAnsi="Arial" w:cs="Arial"/>
                <w:lang w:bidi="ar-IQ"/>
              </w:rPr>
              <w:t>O</w:t>
            </w:r>
          </w:p>
          <w:p w:rsidR="008A6D01" w:rsidRDefault="008A6D01" w:rsidP="008A6D01">
            <w:pPr>
              <w:rPr>
                <w:rFonts w:ascii="Arial" w:eastAsia="Calibri" w:hAnsi="Arial" w:cs="Arial"/>
                <w:lang w:bidi="ar-IQ"/>
              </w:rPr>
            </w:pPr>
          </w:p>
          <w:p w:rsidR="008A6D01" w:rsidRDefault="00AB272B" w:rsidP="008A6D01">
            <w:pPr>
              <w:rPr>
                <w:rFonts w:ascii="Arial" w:eastAsia="Calibri" w:hAnsi="Arial" w:cs="Arial"/>
                <w:lang w:bidi="ar-IQ"/>
              </w:rPr>
            </w:pPr>
            <w:r w:rsidRPr="00AB272B">
              <w:rPr>
                <w:rFonts w:ascii="Arial" w:eastAsia="Calibri" w:hAnsi="Arial" w:cs="Arial"/>
                <w:rtl/>
                <w:lang w:bidi="ar-IQ"/>
              </w:rPr>
              <w:t>الكشف عن آيون الثايوكبريتات</w:t>
            </w:r>
          </w:p>
          <w:p w:rsidR="008A6D01" w:rsidRDefault="008A6D01" w:rsidP="008A6D01">
            <w:pPr>
              <w:rPr>
                <w:rFonts w:ascii="Arial" w:eastAsia="Calibri" w:hAnsi="Arial" w:cs="Arial"/>
                <w:lang w:bidi="ar-IQ"/>
              </w:rPr>
            </w:pPr>
          </w:p>
          <w:p w:rsidR="008A6D01" w:rsidRDefault="008A6D01" w:rsidP="008A6D01">
            <w:pPr>
              <w:rPr>
                <w:rFonts w:ascii="Arial" w:eastAsia="Calibri" w:hAnsi="Arial" w:cs="Arial"/>
                <w:lang w:bidi="ar-IQ"/>
              </w:rPr>
            </w:pPr>
          </w:p>
          <w:p w:rsidR="008A6D01" w:rsidRDefault="006A5ED8" w:rsidP="006A5ED8">
            <w:pPr>
              <w:rPr>
                <w:rFonts w:ascii="Arial" w:eastAsia="Calibri" w:hAnsi="Arial" w:cs="Arial"/>
                <w:lang w:bidi="ar-IQ"/>
              </w:rPr>
            </w:pPr>
            <w:r w:rsidRPr="006A5ED8">
              <w:rPr>
                <w:rFonts w:ascii="Arial" w:eastAsia="Calibri" w:hAnsi="Arial" w:cs="Arial"/>
                <w:rtl/>
                <w:lang w:bidi="ar-IQ"/>
              </w:rPr>
              <w:t xml:space="preserve">تحضير ثنائي أيودات النحاس  </w:t>
            </w:r>
            <w:r w:rsidRPr="006A5ED8">
              <w:rPr>
                <w:rFonts w:ascii="Arial" w:eastAsia="Calibri" w:hAnsi="Arial" w:cs="Arial"/>
                <w:lang w:bidi="ar-IQ"/>
              </w:rPr>
              <w:t>II</w:t>
            </w:r>
            <w:r w:rsidRPr="006A5ED8">
              <w:rPr>
                <w:rFonts w:ascii="Arial" w:eastAsia="Calibri" w:hAnsi="Arial" w:cs="Arial"/>
                <w:rtl/>
                <w:lang w:bidi="ar-IQ"/>
              </w:rPr>
              <w:t xml:space="preserve">  ثنائي الماء</w:t>
            </w:r>
          </w:p>
          <w:p w:rsidR="006A5ED8" w:rsidRPr="00655DCF" w:rsidRDefault="006A5ED8" w:rsidP="006A5ED8">
            <w:pPr>
              <w:rPr>
                <w:rFonts w:ascii="Arial" w:eastAsia="Calibri" w:hAnsi="Arial" w:cs="Arial"/>
                <w:rtl/>
                <w:lang w:bidi="ar-IQ"/>
              </w:rPr>
            </w:pPr>
            <w:r>
              <w:rPr>
                <w:rFonts w:ascii="Arial" w:eastAsia="Calibri" w:hAnsi="Arial" w:cs="Arial"/>
                <w:lang w:bidi="ar-IQ"/>
              </w:rPr>
              <w:t>Cu(IO</w:t>
            </w:r>
            <w:r>
              <w:rPr>
                <w:rFonts w:ascii="Arial" w:eastAsia="Calibri" w:hAnsi="Arial" w:cs="Arial"/>
                <w:vertAlign w:val="subscript"/>
                <w:lang w:bidi="ar-IQ"/>
              </w:rPr>
              <w:t>3</w:t>
            </w:r>
            <w:r>
              <w:rPr>
                <w:rFonts w:ascii="Arial" w:eastAsia="Calibri" w:hAnsi="Arial" w:cs="Arial"/>
                <w:lang w:bidi="ar-IQ"/>
              </w:rPr>
              <w:t>)</w:t>
            </w:r>
            <w:r>
              <w:rPr>
                <w:rFonts w:ascii="Arial" w:eastAsia="Calibri" w:hAnsi="Arial" w:cs="Arial"/>
                <w:vertAlign w:val="subscript"/>
                <w:lang w:bidi="ar-IQ"/>
              </w:rPr>
              <w:t>2</w:t>
            </w:r>
            <w:r>
              <w:rPr>
                <w:rFonts w:ascii="Arial" w:eastAsia="Calibri" w:hAnsi="Arial" w:cs="Arial"/>
                <w:lang w:bidi="ar-IQ"/>
              </w:rPr>
              <w:t>.2H</w:t>
            </w:r>
            <w:r>
              <w:rPr>
                <w:rFonts w:ascii="Arial" w:eastAsia="Calibri" w:hAnsi="Arial" w:cs="Arial"/>
                <w:vertAlign w:val="subscript"/>
                <w:lang w:bidi="ar-IQ"/>
              </w:rPr>
              <w:t>2</w:t>
            </w:r>
            <w:r>
              <w:rPr>
                <w:rFonts w:ascii="Arial" w:eastAsia="Calibri" w:hAnsi="Arial" w:cs="Arial"/>
                <w:lang w:bidi="ar-IQ"/>
              </w:rPr>
              <w:t>O</w:t>
            </w:r>
          </w:p>
        </w:tc>
        <w:tc>
          <w:tcPr>
            <w:tcW w:w="1590" w:type="dxa"/>
            <w:shd w:val="clear" w:color="auto" w:fill="auto"/>
          </w:tcPr>
          <w:p w:rsidR="00B72E67" w:rsidRPr="00655DCF" w:rsidRDefault="00184BCC" w:rsidP="00655DCF">
            <w:pPr>
              <w:rPr>
                <w:rFonts w:ascii="Arial" w:hAnsi="Arial" w:cs="Arial"/>
              </w:rPr>
            </w:pPr>
            <w:r w:rsidRPr="00655DCF">
              <w:rPr>
                <w:rFonts w:ascii="Arial" w:hAnsi="Arial" w:cs="Arial"/>
                <w:color w:val="000000"/>
                <w:rtl/>
                <w:lang w:bidi="ar-IQ"/>
              </w:rPr>
              <w:t>المحاضرة / المختبر</w:t>
            </w:r>
          </w:p>
          <w:p w:rsidR="00B72E67" w:rsidRDefault="00B72E67" w:rsidP="00B72E67">
            <w:pPr>
              <w:rPr>
                <w:rFonts w:ascii="Arial" w:hAnsi="Arial" w:cs="Arial"/>
                <w:rtl/>
              </w:rPr>
            </w:pPr>
          </w:p>
          <w:p w:rsidR="00832852" w:rsidRPr="00655DCF" w:rsidRDefault="00832852" w:rsidP="00B72E67">
            <w:pPr>
              <w:rPr>
                <w:rFonts w:ascii="Arial" w:hAnsi="Arial" w:cs="Arial"/>
              </w:rPr>
            </w:pPr>
          </w:p>
          <w:p w:rsidR="000642F5" w:rsidRPr="00655DCF" w:rsidRDefault="00B72E67" w:rsidP="00B72E67">
            <w:pPr>
              <w:jc w:val="center"/>
              <w:rPr>
                <w:rFonts w:ascii="Arial" w:hAnsi="Arial" w:cs="Arial"/>
              </w:rPr>
            </w:pPr>
            <w:r w:rsidRPr="00655DCF">
              <w:rPr>
                <w:rFonts w:ascii="Arial" w:hAnsi="Arial" w:cs="Arial"/>
                <w:rtl/>
              </w:rPr>
              <w:t>المحاضرة / المختبر</w:t>
            </w:r>
          </w:p>
          <w:p w:rsidR="000642F5" w:rsidRPr="00655DCF" w:rsidRDefault="000642F5" w:rsidP="000642F5">
            <w:pPr>
              <w:rPr>
                <w:rFonts w:ascii="Arial" w:hAnsi="Arial" w:cs="Arial"/>
              </w:rPr>
            </w:pPr>
          </w:p>
          <w:p w:rsidR="000642F5" w:rsidRDefault="000642F5" w:rsidP="000642F5">
            <w:pPr>
              <w:rPr>
                <w:rFonts w:ascii="Arial" w:hAnsi="Arial" w:cs="Arial"/>
                <w:rtl/>
              </w:rPr>
            </w:pPr>
          </w:p>
          <w:p w:rsidR="00832852" w:rsidRPr="00655DCF" w:rsidRDefault="00832852" w:rsidP="000642F5">
            <w:pPr>
              <w:rPr>
                <w:rFonts w:ascii="Arial" w:hAnsi="Arial" w:cs="Arial"/>
              </w:rPr>
            </w:pPr>
          </w:p>
          <w:p w:rsidR="000642F5" w:rsidRPr="000642F5" w:rsidRDefault="000642F5" w:rsidP="000642F5">
            <w:pPr>
              <w:rPr>
                <w:rFonts w:ascii="Arial" w:hAnsi="Arial" w:cs="Arial"/>
              </w:rPr>
            </w:pPr>
            <w:r w:rsidRPr="000642F5">
              <w:rPr>
                <w:rFonts w:ascii="Arial" w:hAnsi="Arial" w:cs="Arial"/>
                <w:rtl/>
              </w:rPr>
              <w:t>المحاضرة / المختبر</w:t>
            </w:r>
          </w:p>
          <w:p w:rsidR="000642F5" w:rsidRPr="000642F5" w:rsidRDefault="000642F5" w:rsidP="000642F5">
            <w:pPr>
              <w:rPr>
                <w:rFonts w:ascii="Arial" w:hAnsi="Arial" w:cs="Arial"/>
              </w:rPr>
            </w:pPr>
          </w:p>
          <w:p w:rsidR="007E1470" w:rsidRDefault="007E1470" w:rsidP="000642F5">
            <w:pPr>
              <w:rPr>
                <w:rFonts w:ascii="Arial" w:hAnsi="Arial" w:cs="Arial"/>
                <w:rtl/>
              </w:rPr>
            </w:pPr>
          </w:p>
          <w:p w:rsidR="00832852" w:rsidRPr="00655DCF" w:rsidRDefault="00832852" w:rsidP="000642F5">
            <w:pPr>
              <w:rPr>
                <w:rFonts w:ascii="Arial" w:hAnsi="Arial" w:cs="Arial"/>
              </w:rPr>
            </w:pPr>
          </w:p>
          <w:p w:rsidR="007D60A7" w:rsidRPr="00655DCF" w:rsidRDefault="007E1470" w:rsidP="007E1470">
            <w:pPr>
              <w:rPr>
                <w:rFonts w:ascii="Arial" w:hAnsi="Arial" w:cs="Arial"/>
              </w:rPr>
            </w:pPr>
            <w:r w:rsidRPr="00655DCF">
              <w:rPr>
                <w:rFonts w:ascii="Arial" w:hAnsi="Arial" w:cs="Arial" w:hint="cs"/>
                <w:rtl/>
              </w:rPr>
              <w:t>المحاضرة / المختبر</w:t>
            </w:r>
          </w:p>
          <w:p w:rsidR="007D60A7" w:rsidRPr="00655DCF" w:rsidRDefault="007D60A7" w:rsidP="007D60A7">
            <w:pPr>
              <w:rPr>
                <w:rFonts w:ascii="Arial" w:hAnsi="Arial" w:cs="Arial"/>
              </w:rPr>
            </w:pPr>
          </w:p>
          <w:p w:rsidR="007D60A7" w:rsidRDefault="007D60A7" w:rsidP="007D60A7">
            <w:pPr>
              <w:rPr>
                <w:rFonts w:ascii="Arial" w:hAnsi="Arial" w:cs="Arial"/>
                <w:rtl/>
              </w:rPr>
            </w:pPr>
          </w:p>
          <w:p w:rsidR="006E384D" w:rsidRPr="00655DCF" w:rsidRDefault="006E384D" w:rsidP="007D60A7">
            <w:pPr>
              <w:rPr>
                <w:rFonts w:ascii="Arial" w:hAnsi="Arial" w:cs="Arial"/>
              </w:rPr>
            </w:pPr>
          </w:p>
          <w:p w:rsidR="006C7EE0" w:rsidRPr="00655DCF" w:rsidRDefault="007D60A7" w:rsidP="007D60A7">
            <w:pPr>
              <w:rPr>
                <w:rFonts w:ascii="Arial" w:hAnsi="Arial" w:cs="Arial"/>
              </w:rPr>
            </w:pPr>
            <w:r w:rsidRPr="00655DCF">
              <w:rPr>
                <w:rFonts w:ascii="Arial" w:hAnsi="Arial" w:cs="Arial" w:hint="cs"/>
                <w:rtl/>
              </w:rPr>
              <w:t>المحاضرة / المختبر</w:t>
            </w:r>
          </w:p>
          <w:p w:rsidR="006C7EE0" w:rsidRPr="00655DCF" w:rsidRDefault="006C7EE0" w:rsidP="006C7EE0">
            <w:pPr>
              <w:rPr>
                <w:rFonts w:ascii="Arial" w:hAnsi="Arial" w:cs="Arial"/>
              </w:rPr>
            </w:pPr>
          </w:p>
          <w:p w:rsidR="006E384D" w:rsidRPr="00655DCF" w:rsidRDefault="006E384D" w:rsidP="006C7EE0">
            <w:pPr>
              <w:rPr>
                <w:rFonts w:ascii="Arial" w:hAnsi="Arial" w:cs="Arial"/>
              </w:rPr>
            </w:pPr>
          </w:p>
          <w:p w:rsidR="00A56022" w:rsidRPr="00655DCF" w:rsidRDefault="006C7EE0" w:rsidP="006C7EE0">
            <w:pPr>
              <w:rPr>
                <w:rFonts w:ascii="Arial" w:hAnsi="Arial" w:cs="Arial"/>
              </w:rPr>
            </w:pPr>
            <w:r w:rsidRPr="00655DCF">
              <w:rPr>
                <w:rFonts w:ascii="Arial" w:hAnsi="Arial" w:cs="Arial" w:hint="cs"/>
                <w:rtl/>
              </w:rPr>
              <w:t>المحاضرة/المختبر</w:t>
            </w:r>
          </w:p>
          <w:p w:rsidR="00A56022" w:rsidRPr="00655DCF" w:rsidRDefault="00A56022" w:rsidP="00A56022">
            <w:pPr>
              <w:rPr>
                <w:rFonts w:ascii="Arial" w:hAnsi="Arial" w:cs="Arial"/>
              </w:rPr>
            </w:pPr>
          </w:p>
          <w:p w:rsidR="00184BCC" w:rsidRDefault="00184BCC" w:rsidP="00A56022">
            <w:pPr>
              <w:rPr>
                <w:rFonts w:ascii="Arial" w:hAnsi="Arial" w:cs="Arial"/>
                <w:rtl/>
              </w:rPr>
            </w:pPr>
          </w:p>
          <w:p w:rsidR="006E384D" w:rsidRPr="00655DCF" w:rsidRDefault="006E384D" w:rsidP="00A56022">
            <w:pPr>
              <w:rPr>
                <w:rFonts w:ascii="Arial" w:hAnsi="Arial" w:cs="Arial"/>
              </w:rPr>
            </w:pPr>
          </w:p>
          <w:p w:rsidR="00184438" w:rsidRPr="00655DCF" w:rsidRDefault="00A56022" w:rsidP="00A56022">
            <w:pPr>
              <w:rPr>
                <w:rFonts w:ascii="Arial" w:hAnsi="Arial" w:cs="Arial"/>
                <w:rtl/>
                <w:lang w:bidi="ar-IQ"/>
              </w:rPr>
            </w:pPr>
            <w:r w:rsidRPr="00655DCF">
              <w:rPr>
                <w:rFonts w:ascii="Arial" w:hAnsi="Arial" w:cs="Arial" w:hint="cs"/>
                <w:rtl/>
                <w:lang w:bidi="ar-IQ"/>
              </w:rPr>
              <w:t>المحاضرة/المختبر</w:t>
            </w:r>
          </w:p>
          <w:p w:rsidR="00184438" w:rsidRDefault="00184438" w:rsidP="00184438">
            <w:pPr>
              <w:rPr>
                <w:rFonts w:ascii="Arial" w:hAnsi="Arial" w:cs="Arial"/>
                <w:rtl/>
                <w:lang w:bidi="ar-IQ"/>
              </w:rPr>
            </w:pPr>
          </w:p>
          <w:p w:rsidR="006E384D" w:rsidRPr="00655DCF" w:rsidRDefault="006E384D" w:rsidP="00184438">
            <w:pPr>
              <w:rPr>
                <w:rFonts w:ascii="Arial" w:hAnsi="Arial" w:cs="Arial"/>
                <w:rtl/>
                <w:lang w:bidi="ar-IQ"/>
              </w:rPr>
            </w:pPr>
          </w:p>
          <w:p w:rsidR="009A7071" w:rsidRPr="00655DCF" w:rsidRDefault="00184438" w:rsidP="00184438">
            <w:pPr>
              <w:rPr>
                <w:rFonts w:ascii="Arial" w:hAnsi="Arial" w:cs="Arial"/>
                <w:rtl/>
                <w:lang w:bidi="ar-IQ"/>
              </w:rPr>
            </w:pPr>
            <w:r w:rsidRPr="00655DCF">
              <w:rPr>
                <w:rFonts w:ascii="Arial" w:hAnsi="Arial" w:cs="Arial" w:hint="cs"/>
                <w:rtl/>
                <w:lang w:bidi="ar-IQ"/>
              </w:rPr>
              <w:t>المحاضرة/المختبر</w:t>
            </w:r>
          </w:p>
          <w:p w:rsidR="009A7071" w:rsidRDefault="009A7071" w:rsidP="009A7071">
            <w:pPr>
              <w:rPr>
                <w:rFonts w:ascii="Arial" w:hAnsi="Arial" w:cs="Arial"/>
                <w:rtl/>
                <w:lang w:bidi="ar-IQ"/>
              </w:rPr>
            </w:pPr>
          </w:p>
          <w:p w:rsidR="006E384D" w:rsidRPr="00655DCF" w:rsidRDefault="006E384D" w:rsidP="009A7071">
            <w:pPr>
              <w:rPr>
                <w:rFonts w:ascii="Arial" w:hAnsi="Arial" w:cs="Arial"/>
                <w:rtl/>
                <w:lang w:bidi="ar-IQ"/>
              </w:rPr>
            </w:pPr>
          </w:p>
          <w:p w:rsidR="007D6641" w:rsidRPr="00655DCF" w:rsidRDefault="009A7071" w:rsidP="009A7071">
            <w:pPr>
              <w:rPr>
                <w:rFonts w:ascii="Arial" w:hAnsi="Arial" w:cs="Arial"/>
                <w:rtl/>
                <w:lang w:bidi="ar-IQ"/>
              </w:rPr>
            </w:pPr>
            <w:r w:rsidRPr="00655DCF">
              <w:rPr>
                <w:rFonts w:ascii="Arial" w:hAnsi="Arial" w:cs="Arial" w:hint="cs"/>
                <w:rtl/>
                <w:lang w:bidi="ar-IQ"/>
              </w:rPr>
              <w:t>المحاضرة / المختبر</w:t>
            </w:r>
          </w:p>
          <w:p w:rsidR="007D6641" w:rsidRPr="00655DCF" w:rsidRDefault="007D6641" w:rsidP="007D6641">
            <w:pPr>
              <w:rPr>
                <w:rFonts w:ascii="Arial" w:hAnsi="Arial" w:cs="Arial"/>
                <w:rtl/>
                <w:lang w:bidi="ar-IQ"/>
              </w:rPr>
            </w:pPr>
          </w:p>
          <w:p w:rsidR="007D6641" w:rsidRDefault="007D6641" w:rsidP="007D6641">
            <w:pPr>
              <w:rPr>
                <w:rFonts w:ascii="Arial" w:hAnsi="Arial" w:cs="Arial"/>
                <w:rtl/>
                <w:lang w:bidi="ar-IQ"/>
              </w:rPr>
            </w:pPr>
          </w:p>
          <w:p w:rsidR="00481A63" w:rsidRPr="00655DCF" w:rsidRDefault="00481A63" w:rsidP="007D6641">
            <w:pPr>
              <w:rPr>
                <w:rFonts w:ascii="Arial" w:hAnsi="Arial" w:cs="Arial"/>
                <w:rtl/>
                <w:lang w:bidi="ar-IQ"/>
              </w:rPr>
            </w:pPr>
          </w:p>
          <w:p w:rsidR="00557604" w:rsidRPr="00655DCF" w:rsidRDefault="007A6EFE" w:rsidP="007D6641">
            <w:pPr>
              <w:rPr>
                <w:rFonts w:ascii="Arial" w:hAnsi="Arial" w:cs="Arial"/>
                <w:rtl/>
                <w:lang w:bidi="ar-IQ"/>
              </w:rPr>
            </w:pPr>
            <w:r w:rsidRPr="00655DCF">
              <w:rPr>
                <w:rFonts w:ascii="Arial" w:hAnsi="Arial" w:cs="Arial" w:hint="cs"/>
                <w:rtl/>
                <w:lang w:bidi="ar-IQ"/>
              </w:rPr>
              <w:t>المحاضرة / المختبر</w:t>
            </w:r>
          </w:p>
          <w:p w:rsidR="00557604" w:rsidRPr="00655DCF" w:rsidRDefault="00557604" w:rsidP="00557604">
            <w:pPr>
              <w:rPr>
                <w:rFonts w:ascii="Arial" w:hAnsi="Arial" w:cs="Arial"/>
                <w:rtl/>
                <w:lang w:bidi="ar-IQ"/>
              </w:rPr>
            </w:pPr>
          </w:p>
          <w:p w:rsidR="00557604" w:rsidRDefault="00557604" w:rsidP="00557604">
            <w:pPr>
              <w:rPr>
                <w:rFonts w:ascii="Arial" w:hAnsi="Arial" w:cs="Arial"/>
                <w:rtl/>
                <w:lang w:bidi="ar-IQ"/>
              </w:rPr>
            </w:pPr>
          </w:p>
          <w:p w:rsidR="00481A63" w:rsidRPr="00655DCF" w:rsidRDefault="00481A63" w:rsidP="00557604">
            <w:pPr>
              <w:rPr>
                <w:rFonts w:ascii="Arial" w:hAnsi="Arial" w:cs="Arial"/>
                <w:rtl/>
                <w:lang w:bidi="ar-IQ"/>
              </w:rPr>
            </w:pPr>
          </w:p>
          <w:p w:rsidR="00D42D23" w:rsidRPr="00655DCF" w:rsidRDefault="00557604" w:rsidP="00557604">
            <w:pPr>
              <w:rPr>
                <w:rFonts w:ascii="Arial" w:hAnsi="Arial" w:cs="Arial"/>
                <w:rtl/>
                <w:lang w:bidi="ar-IQ"/>
              </w:rPr>
            </w:pPr>
            <w:r w:rsidRPr="00655DCF">
              <w:rPr>
                <w:rFonts w:ascii="Arial" w:hAnsi="Arial" w:cs="Arial" w:hint="cs"/>
                <w:rtl/>
                <w:lang w:bidi="ar-IQ"/>
              </w:rPr>
              <w:t>المحاضرة / المختبر</w:t>
            </w:r>
          </w:p>
          <w:p w:rsidR="00D42D23" w:rsidRPr="00655DCF" w:rsidRDefault="00D42D23" w:rsidP="00D42D23">
            <w:pPr>
              <w:rPr>
                <w:rFonts w:ascii="Arial" w:hAnsi="Arial" w:cs="Arial"/>
                <w:rtl/>
                <w:lang w:bidi="ar-IQ"/>
              </w:rPr>
            </w:pPr>
          </w:p>
          <w:p w:rsidR="00D42D23" w:rsidRPr="00655DCF" w:rsidRDefault="00D42D23" w:rsidP="00D42D23">
            <w:pPr>
              <w:rPr>
                <w:rFonts w:ascii="Arial" w:hAnsi="Arial" w:cs="Arial"/>
                <w:rtl/>
                <w:lang w:bidi="ar-IQ"/>
              </w:rPr>
            </w:pPr>
          </w:p>
          <w:p w:rsidR="003F3B9B" w:rsidRPr="00655DCF" w:rsidRDefault="00D42D23" w:rsidP="00D42D23">
            <w:pPr>
              <w:rPr>
                <w:rFonts w:ascii="Arial" w:hAnsi="Arial" w:cs="Arial"/>
                <w:rtl/>
                <w:lang w:bidi="ar-IQ"/>
              </w:rPr>
            </w:pPr>
            <w:r w:rsidRPr="00655DCF">
              <w:rPr>
                <w:rFonts w:ascii="Arial" w:hAnsi="Arial" w:cs="Arial" w:hint="cs"/>
                <w:rtl/>
                <w:lang w:bidi="ar-IQ"/>
              </w:rPr>
              <w:t>المحاضرة / المختبر</w:t>
            </w:r>
          </w:p>
          <w:p w:rsidR="003F3B9B" w:rsidRPr="00655DCF" w:rsidRDefault="003F3B9B" w:rsidP="003F3B9B">
            <w:pPr>
              <w:rPr>
                <w:rFonts w:ascii="Arial" w:hAnsi="Arial" w:cs="Arial"/>
                <w:rtl/>
                <w:lang w:bidi="ar-IQ"/>
              </w:rPr>
            </w:pPr>
          </w:p>
          <w:p w:rsidR="003F3B9B" w:rsidRPr="00655DCF" w:rsidRDefault="003F3B9B" w:rsidP="003F3B9B">
            <w:pPr>
              <w:rPr>
                <w:rFonts w:ascii="Arial" w:hAnsi="Arial" w:cs="Arial"/>
                <w:rtl/>
                <w:lang w:bidi="ar-IQ"/>
              </w:rPr>
            </w:pPr>
          </w:p>
          <w:p w:rsidR="00802103" w:rsidRPr="00655DCF" w:rsidRDefault="003F3B9B" w:rsidP="003F3B9B">
            <w:pPr>
              <w:rPr>
                <w:rFonts w:ascii="Arial" w:hAnsi="Arial" w:cs="Arial"/>
                <w:rtl/>
                <w:lang w:bidi="ar-IQ"/>
              </w:rPr>
            </w:pPr>
            <w:r w:rsidRPr="00655DCF">
              <w:rPr>
                <w:rFonts w:ascii="Arial" w:hAnsi="Arial" w:cs="Arial" w:hint="cs"/>
                <w:rtl/>
                <w:lang w:bidi="ar-IQ"/>
              </w:rPr>
              <w:t>المحاضرة / المختبر</w:t>
            </w:r>
          </w:p>
          <w:p w:rsidR="00802103" w:rsidRPr="00655DCF" w:rsidRDefault="00802103" w:rsidP="00802103">
            <w:pPr>
              <w:rPr>
                <w:rFonts w:ascii="Arial" w:hAnsi="Arial" w:cs="Arial"/>
                <w:rtl/>
                <w:lang w:bidi="ar-IQ"/>
              </w:rPr>
            </w:pPr>
          </w:p>
          <w:p w:rsidR="00802103" w:rsidRDefault="00802103" w:rsidP="00802103">
            <w:pPr>
              <w:rPr>
                <w:rFonts w:ascii="Arial" w:hAnsi="Arial" w:cs="Arial"/>
                <w:rtl/>
                <w:lang w:bidi="ar-IQ"/>
              </w:rPr>
            </w:pPr>
          </w:p>
          <w:p w:rsidR="00481A63" w:rsidRPr="00655DCF" w:rsidRDefault="00481A63" w:rsidP="00802103">
            <w:pPr>
              <w:rPr>
                <w:rFonts w:ascii="Arial" w:hAnsi="Arial" w:cs="Arial"/>
                <w:rtl/>
                <w:lang w:bidi="ar-IQ"/>
              </w:rPr>
            </w:pPr>
          </w:p>
          <w:p w:rsidR="000179DB" w:rsidRPr="00655DCF" w:rsidRDefault="00802103" w:rsidP="00802103">
            <w:pPr>
              <w:rPr>
                <w:rFonts w:ascii="Arial" w:hAnsi="Arial" w:cs="Arial"/>
                <w:rtl/>
                <w:lang w:bidi="ar-IQ"/>
              </w:rPr>
            </w:pPr>
            <w:r w:rsidRPr="00655DCF">
              <w:rPr>
                <w:rFonts w:ascii="Arial" w:hAnsi="Arial" w:cs="Arial" w:hint="cs"/>
                <w:rtl/>
                <w:lang w:bidi="ar-IQ"/>
              </w:rPr>
              <w:t>المحاضرة / المختبر</w:t>
            </w:r>
          </w:p>
          <w:p w:rsidR="000179DB" w:rsidRPr="00655DCF" w:rsidRDefault="000179DB" w:rsidP="000179DB">
            <w:pPr>
              <w:rPr>
                <w:rFonts w:ascii="Arial" w:hAnsi="Arial" w:cs="Arial"/>
                <w:rtl/>
                <w:lang w:bidi="ar-IQ"/>
              </w:rPr>
            </w:pPr>
          </w:p>
          <w:p w:rsidR="000179DB" w:rsidRPr="00655DCF" w:rsidRDefault="000179DB" w:rsidP="000179DB">
            <w:pPr>
              <w:rPr>
                <w:rFonts w:ascii="Arial" w:hAnsi="Arial" w:cs="Arial"/>
                <w:rtl/>
                <w:lang w:bidi="ar-IQ"/>
              </w:rPr>
            </w:pPr>
          </w:p>
          <w:p w:rsidR="005B74F2" w:rsidRDefault="005B74F2" w:rsidP="000179DB">
            <w:pPr>
              <w:rPr>
                <w:rFonts w:ascii="Arial" w:hAnsi="Arial" w:cs="Arial"/>
                <w:rtl/>
                <w:lang w:bidi="ar-IQ"/>
              </w:rPr>
            </w:pPr>
          </w:p>
          <w:p w:rsidR="007576E6" w:rsidRPr="00655DCF" w:rsidRDefault="000179DB" w:rsidP="000179DB">
            <w:pPr>
              <w:rPr>
                <w:rFonts w:ascii="Arial" w:hAnsi="Arial" w:cs="Arial"/>
                <w:rtl/>
                <w:lang w:bidi="ar-IQ"/>
              </w:rPr>
            </w:pPr>
            <w:r w:rsidRPr="00655DCF">
              <w:rPr>
                <w:rFonts w:ascii="Arial" w:hAnsi="Arial" w:cs="Arial" w:hint="cs"/>
                <w:rtl/>
                <w:lang w:bidi="ar-IQ"/>
              </w:rPr>
              <w:t>المحاضرة / المختبر</w:t>
            </w:r>
          </w:p>
          <w:p w:rsidR="007576E6" w:rsidRPr="00655DCF" w:rsidRDefault="007576E6" w:rsidP="007576E6">
            <w:pPr>
              <w:rPr>
                <w:rFonts w:ascii="Arial" w:hAnsi="Arial" w:cs="Arial"/>
                <w:rtl/>
                <w:lang w:bidi="ar-IQ"/>
              </w:rPr>
            </w:pPr>
          </w:p>
          <w:p w:rsidR="007576E6" w:rsidRPr="00655DCF" w:rsidRDefault="007576E6" w:rsidP="007576E6">
            <w:pPr>
              <w:rPr>
                <w:rFonts w:ascii="Arial" w:hAnsi="Arial" w:cs="Arial"/>
                <w:rtl/>
                <w:lang w:bidi="ar-IQ"/>
              </w:rPr>
            </w:pPr>
          </w:p>
          <w:p w:rsidR="000C3BFC" w:rsidRPr="00655DCF" w:rsidRDefault="007576E6" w:rsidP="007576E6">
            <w:pPr>
              <w:rPr>
                <w:rFonts w:ascii="Arial" w:hAnsi="Arial" w:cs="Arial"/>
                <w:rtl/>
                <w:lang w:bidi="ar-IQ"/>
              </w:rPr>
            </w:pPr>
            <w:r w:rsidRPr="00655DCF">
              <w:rPr>
                <w:rFonts w:ascii="Arial" w:hAnsi="Arial" w:cs="Arial" w:hint="cs"/>
                <w:rtl/>
                <w:lang w:bidi="ar-IQ"/>
              </w:rPr>
              <w:t>المحاضرة / المختبر</w:t>
            </w:r>
          </w:p>
          <w:p w:rsidR="000C3BFC" w:rsidRPr="00655DCF" w:rsidRDefault="000C3BFC" w:rsidP="000C3BFC">
            <w:pPr>
              <w:rPr>
                <w:rFonts w:ascii="Arial" w:hAnsi="Arial" w:cs="Arial"/>
                <w:rtl/>
                <w:lang w:bidi="ar-IQ"/>
              </w:rPr>
            </w:pPr>
          </w:p>
          <w:p w:rsidR="000C3BFC" w:rsidRDefault="000C3BFC" w:rsidP="000C3BFC">
            <w:pPr>
              <w:rPr>
                <w:rFonts w:ascii="Arial" w:hAnsi="Arial" w:cs="Arial"/>
                <w:rtl/>
                <w:lang w:bidi="ar-IQ"/>
              </w:rPr>
            </w:pPr>
          </w:p>
          <w:p w:rsidR="00F84B1C" w:rsidRPr="00655DCF" w:rsidRDefault="00F84B1C" w:rsidP="000C3BFC">
            <w:pPr>
              <w:rPr>
                <w:rFonts w:ascii="Arial" w:hAnsi="Arial" w:cs="Arial"/>
                <w:rtl/>
                <w:lang w:bidi="ar-IQ"/>
              </w:rPr>
            </w:pPr>
          </w:p>
          <w:p w:rsidR="000C3BFC" w:rsidRPr="00655DCF" w:rsidRDefault="000C3BFC" w:rsidP="000C3BFC">
            <w:pPr>
              <w:rPr>
                <w:rFonts w:ascii="Arial" w:hAnsi="Arial" w:cs="Arial"/>
                <w:rtl/>
                <w:lang w:bidi="ar-IQ"/>
              </w:rPr>
            </w:pPr>
          </w:p>
          <w:p w:rsidR="002663E2" w:rsidRPr="00655DCF" w:rsidRDefault="000C3BFC" w:rsidP="000C3BFC">
            <w:pPr>
              <w:rPr>
                <w:rFonts w:ascii="Arial" w:hAnsi="Arial" w:cs="Arial"/>
                <w:rtl/>
                <w:lang w:bidi="ar-IQ"/>
              </w:rPr>
            </w:pPr>
            <w:r w:rsidRPr="00655DCF">
              <w:rPr>
                <w:rFonts w:ascii="Arial" w:hAnsi="Arial" w:cs="Arial" w:hint="cs"/>
                <w:rtl/>
                <w:lang w:bidi="ar-IQ"/>
              </w:rPr>
              <w:t>المحاضرة / المختبر</w:t>
            </w:r>
          </w:p>
          <w:p w:rsidR="002663E2" w:rsidRPr="00655DCF" w:rsidRDefault="002663E2" w:rsidP="002663E2">
            <w:pPr>
              <w:rPr>
                <w:rFonts w:ascii="Arial" w:hAnsi="Arial" w:cs="Arial"/>
                <w:rtl/>
                <w:lang w:bidi="ar-IQ"/>
              </w:rPr>
            </w:pPr>
          </w:p>
          <w:p w:rsidR="005B74F2" w:rsidRPr="00655DCF" w:rsidRDefault="005B74F2" w:rsidP="002663E2">
            <w:pPr>
              <w:rPr>
                <w:rFonts w:ascii="Arial" w:hAnsi="Arial" w:cs="Arial"/>
                <w:rtl/>
                <w:lang w:bidi="ar-IQ"/>
              </w:rPr>
            </w:pPr>
          </w:p>
          <w:p w:rsidR="008D1090" w:rsidRPr="00655DCF" w:rsidRDefault="002663E2" w:rsidP="002663E2">
            <w:pPr>
              <w:rPr>
                <w:rFonts w:ascii="Arial" w:hAnsi="Arial" w:cs="Arial"/>
                <w:rtl/>
                <w:lang w:bidi="ar-IQ"/>
              </w:rPr>
            </w:pPr>
            <w:r w:rsidRPr="00655DCF">
              <w:rPr>
                <w:rFonts w:ascii="Arial" w:hAnsi="Arial" w:cs="Arial" w:hint="cs"/>
                <w:rtl/>
                <w:lang w:bidi="ar-IQ"/>
              </w:rPr>
              <w:t>المحاضرة / المختبر</w:t>
            </w:r>
          </w:p>
          <w:p w:rsidR="008D1090" w:rsidRPr="00655DCF" w:rsidRDefault="008D1090" w:rsidP="008D1090">
            <w:pPr>
              <w:rPr>
                <w:rFonts w:ascii="Arial" w:hAnsi="Arial" w:cs="Arial"/>
                <w:rtl/>
                <w:lang w:bidi="ar-IQ"/>
              </w:rPr>
            </w:pPr>
          </w:p>
          <w:p w:rsidR="008D1090" w:rsidRPr="00655DCF" w:rsidRDefault="008D1090" w:rsidP="008D1090">
            <w:pPr>
              <w:rPr>
                <w:rFonts w:ascii="Arial" w:hAnsi="Arial" w:cs="Arial"/>
                <w:rtl/>
                <w:lang w:bidi="ar-IQ"/>
              </w:rPr>
            </w:pPr>
          </w:p>
          <w:p w:rsidR="00617BF9" w:rsidRPr="00655DCF" w:rsidRDefault="008D1090" w:rsidP="008D1090">
            <w:pPr>
              <w:rPr>
                <w:rFonts w:ascii="Arial" w:hAnsi="Arial" w:cs="Arial"/>
                <w:rtl/>
                <w:lang w:bidi="ar-IQ"/>
              </w:rPr>
            </w:pPr>
            <w:r w:rsidRPr="00655DCF">
              <w:rPr>
                <w:rFonts w:ascii="Arial" w:hAnsi="Arial" w:cs="Arial" w:hint="cs"/>
                <w:rtl/>
                <w:lang w:bidi="ar-IQ"/>
              </w:rPr>
              <w:t>المحاضرة / المختبر</w:t>
            </w:r>
          </w:p>
          <w:p w:rsidR="00617BF9" w:rsidRPr="00655DCF" w:rsidRDefault="00617BF9" w:rsidP="00617BF9">
            <w:pPr>
              <w:rPr>
                <w:rFonts w:ascii="Arial" w:hAnsi="Arial" w:cs="Arial"/>
                <w:rtl/>
                <w:lang w:bidi="ar-IQ"/>
              </w:rPr>
            </w:pPr>
          </w:p>
          <w:p w:rsidR="00617BF9" w:rsidRPr="00655DCF" w:rsidRDefault="00617BF9" w:rsidP="005B74F2">
            <w:pPr>
              <w:rPr>
                <w:rFonts w:ascii="Arial" w:hAnsi="Arial" w:cs="Arial"/>
                <w:rtl/>
                <w:lang w:bidi="ar-IQ"/>
              </w:rPr>
            </w:pPr>
          </w:p>
          <w:p w:rsidR="00CB1AE1" w:rsidRPr="00655DCF" w:rsidRDefault="00617BF9" w:rsidP="00617BF9">
            <w:pPr>
              <w:jc w:val="center"/>
              <w:rPr>
                <w:rFonts w:ascii="Arial" w:hAnsi="Arial" w:cs="Arial"/>
                <w:rtl/>
                <w:lang w:bidi="ar-IQ"/>
              </w:rPr>
            </w:pPr>
            <w:r w:rsidRPr="00655DCF">
              <w:rPr>
                <w:rFonts w:ascii="Arial" w:hAnsi="Arial" w:cs="Arial" w:hint="cs"/>
                <w:rtl/>
                <w:lang w:bidi="ar-IQ"/>
              </w:rPr>
              <w:t>المحاضرة / المختبر</w:t>
            </w:r>
          </w:p>
          <w:p w:rsidR="00CB1AE1" w:rsidRPr="00655DCF" w:rsidRDefault="00CB1AE1" w:rsidP="00CB1AE1">
            <w:pPr>
              <w:rPr>
                <w:rFonts w:ascii="Arial" w:hAnsi="Arial" w:cs="Arial"/>
                <w:rtl/>
                <w:lang w:bidi="ar-IQ"/>
              </w:rPr>
            </w:pPr>
          </w:p>
          <w:p w:rsidR="00CB1AE1" w:rsidRPr="00655DCF" w:rsidRDefault="00CB1AE1" w:rsidP="00CB1AE1">
            <w:pPr>
              <w:rPr>
                <w:rFonts w:ascii="Arial" w:hAnsi="Arial" w:cs="Arial"/>
                <w:rtl/>
                <w:lang w:bidi="ar-IQ"/>
              </w:rPr>
            </w:pPr>
          </w:p>
          <w:p w:rsidR="00661846" w:rsidRPr="00655DCF" w:rsidRDefault="00CB1AE1" w:rsidP="00CB1AE1">
            <w:pPr>
              <w:rPr>
                <w:rFonts w:ascii="Arial" w:hAnsi="Arial" w:cs="Arial"/>
                <w:rtl/>
                <w:lang w:bidi="ar-IQ"/>
              </w:rPr>
            </w:pPr>
            <w:r w:rsidRPr="00655DCF">
              <w:rPr>
                <w:rFonts w:ascii="Arial" w:hAnsi="Arial" w:cs="Arial" w:hint="cs"/>
                <w:rtl/>
                <w:lang w:bidi="ar-IQ"/>
              </w:rPr>
              <w:t>المحاضرة / المختبر</w:t>
            </w:r>
          </w:p>
          <w:p w:rsidR="00661846" w:rsidRPr="00655DCF" w:rsidRDefault="00661846" w:rsidP="00661846">
            <w:pPr>
              <w:rPr>
                <w:rFonts w:ascii="Arial" w:hAnsi="Arial" w:cs="Arial"/>
                <w:rtl/>
                <w:lang w:bidi="ar-IQ"/>
              </w:rPr>
            </w:pPr>
          </w:p>
          <w:p w:rsidR="00661846" w:rsidRPr="00655DCF" w:rsidRDefault="00661846" w:rsidP="00661846">
            <w:pPr>
              <w:rPr>
                <w:rFonts w:ascii="Arial" w:hAnsi="Arial" w:cs="Arial"/>
                <w:rtl/>
                <w:lang w:bidi="ar-IQ"/>
              </w:rPr>
            </w:pPr>
          </w:p>
          <w:p w:rsidR="00F90DDA" w:rsidRPr="00655DCF" w:rsidRDefault="00661846" w:rsidP="00661846">
            <w:pPr>
              <w:rPr>
                <w:rFonts w:ascii="Arial" w:hAnsi="Arial" w:cs="Arial"/>
                <w:rtl/>
                <w:lang w:bidi="ar-IQ"/>
              </w:rPr>
            </w:pPr>
            <w:r w:rsidRPr="00655DCF">
              <w:rPr>
                <w:rFonts w:ascii="Arial" w:hAnsi="Arial" w:cs="Arial" w:hint="cs"/>
                <w:rtl/>
                <w:lang w:bidi="ar-IQ"/>
              </w:rPr>
              <w:t>المحاضرة / المختبر</w:t>
            </w:r>
          </w:p>
          <w:p w:rsidR="00F90DDA" w:rsidRPr="00655DCF" w:rsidRDefault="00F90DDA" w:rsidP="00F90DDA">
            <w:pPr>
              <w:rPr>
                <w:rFonts w:ascii="Arial" w:hAnsi="Arial" w:cs="Arial"/>
                <w:rtl/>
                <w:lang w:bidi="ar-IQ"/>
              </w:rPr>
            </w:pPr>
          </w:p>
          <w:p w:rsidR="00F90DDA" w:rsidRPr="00655DCF" w:rsidRDefault="00F90DDA" w:rsidP="00F90DDA">
            <w:pPr>
              <w:rPr>
                <w:rFonts w:ascii="Arial" w:hAnsi="Arial" w:cs="Arial"/>
                <w:rtl/>
                <w:lang w:bidi="ar-IQ"/>
              </w:rPr>
            </w:pPr>
          </w:p>
          <w:p w:rsidR="00F90DDA" w:rsidRPr="00655DCF" w:rsidRDefault="00F90DDA" w:rsidP="00F90DDA">
            <w:pPr>
              <w:rPr>
                <w:rFonts w:ascii="Arial" w:hAnsi="Arial" w:cs="Arial"/>
                <w:rtl/>
                <w:lang w:bidi="ar-IQ"/>
              </w:rPr>
            </w:pPr>
          </w:p>
          <w:p w:rsidR="003508F5" w:rsidRPr="00655DCF" w:rsidRDefault="00F90DDA" w:rsidP="00F90DDA">
            <w:pPr>
              <w:rPr>
                <w:rFonts w:ascii="Arial" w:hAnsi="Arial" w:cs="Arial"/>
                <w:rtl/>
                <w:lang w:bidi="ar-IQ"/>
              </w:rPr>
            </w:pPr>
            <w:r w:rsidRPr="00655DCF">
              <w:rPr>
                <w:rFonts w:ascii="Arial" w:hAnsi="Arial" w:cs="Arial" w:hint="cs"/>
                <w:rtl/>
                <w:lang w:bidi="ar-IQ"/>
              </w:rPr>
              <w:t>المحاضرة / المختبر</w:t>
            </w:r>
          </w:p>
          <w:p w:rsidR="003508F5" w:rsidRPr="00655DCF" w:rsidRDefault="003508F5" w:rsidP="003508F5">
            <w:pPr>
              <w:rPr>
                <w:rFonts w:ascii="Arial" w:hAnsi="Arial" w:cs="Arial"/>
                <w:rtl/>
                <w:lang w:bidi="ar-IQ"/>
              </w:rPr>
            </w:pPr>
          </w:p>
          <w:p w:rsidR="003508F5" w:rsidRPr="00655DCF" w:rsidRDefault="003508F5" w:rsidP="003508F5">
            <w:pPr>
              <w:rPr>
                <w:rFonts w:ascii="Arial" w:hAnsi="Arial" w:cs="Arial"/>
                <w:rtl/>
                <w:lang w:bidi="ar-IQ"/>
              </w:rPr>
            </w:pPr>
          </w:p>
          <w:p w:rsidR="003508F5" w:rsidRPr="00655DCF" w:rsidRDefault="003508F5" w:rsidP="003508F5">
            <w:pPr>
              <w:rPr>
                <w:rFonts w:ascii="Arial" w:hAnsi="Arial" w:cs="Arial"/>
                <w:rtl/>
                <w:lang w:bidi="ar-IQ"/>
              </w:rPr>
            </w:pPr>
          </w:p>
          <w:p w:rsidR="008A6D01" w:rsidRPr="00655DCF" w:rsidRDefault="003508F5" w:rsidP="003508F5">
            <w:pPr>
              <w:rPr>
                <w:rFonts w:ascii="Arial" w:hAnsi="Arial" w:cs="Arial"/>
                <w:rtl/>
                <w:lang w:bidi="ar-IQ"/>
              </w:rPr>
            </w:pPr>
            <w:r w:rsidRPr="00655DCF">
              <w:rPr>
                <w:rFonts w:ascii="Arial" w:hAnsi="Arial" w:cs="Arial" w:hint="cs"/>
                <w:rtl/>
                <w:lang w:bidi="ar-IQ"/>
              </w:rPr>
              <w:t>المحاضرة / المختبر</w:t>
            </w:r>
          </w:p>
          <w:p w:rsidR="008A6D01" w:rsidRPr="00655DCF" w:rsidRDefault="008A6D01" w:rsidP="008A6D01">
            <w:pPr>
              <w:rPr>
                <w:rFonts w:ascii="Arial" w:hAnsi="Arial" w:cs="Arial"/>
                <w:rtl/>
                <w:lang w:bidi="ar-IQ"/>
              </w:rPr>
            </w:pPr>
          </w:p>
          <w:p w:rsidR="008A6D01" w:rsidRDefault="008A6D01" w:rsidP="008A6D01">
            <w:pPr>
              <w:rPr>
                <w:rFonts w:ascii="Arial" w:hAnsi="Arial" w:cs="Arial"/>
                <w:rtl/>
                <w:lang w:bidi="ar-IQ"/>
              </w:rPr>
            </w:pPr>
          </w:p>
          <w:p w:rsidR="005B74F2" w:rsidRPr="00655DCF" w:rsidRDefault="005B74F2" w:rsidP="008A6D01">
            <w:pPr>
              <w:rPr>
                <w:rFonts w:ascii="Arial" w:hAnsi="Arial" w:cs="Arial"/>
                <w:rtl/>
                <w:lang w:bidi="ar-IQ"/>
              </w:rPr>
            </w:pPr>
          </w:p>
          <w:p w:rsidR="0097624C" w:rsidRPr="00655DCF" w:rsidRDefault="008A6D01" w:rsidP="008A6D01">
            <w:pPr>
              <w:rPr>
                <w:rFonts w:ascii="Arial" w:hAnsi="Arial" w:cs="Arial"/>
                <w:rtl/>
                <w:lang w:bidi="ar-IQ"/>
              </w:rPr>
            </w:pPr>
            <w:r w:rsidRPr="00655DCF">
              <w:rPr>
                <w:rFonts w:ascii="Arial" w:hAnsi="Arial" w:cs="Arial" w:hint="cs"/>
                <w:rtl/>
                <w:lang w:bidi="ar-IQ"/>
              </w:rPr>
              <w:t>المحاضرة / المختبر</w:t>
            </w:r>
          </w:p>
          <w:p w:rsidR="0097624C" w:rsidRPr="00655DCF" w:rsidRDefault="0097624C" w:rsidP="0097624C">
            <w:pPr>
              <w:rPr>
                <w:rFonts w:ascii="Arial" w:hAnsi="Arial" w:cs="Arial"/>
                <w:rtl/>
                <w:lang w:bidi="ar-IQ"/>
              </w:rPr>
            </w:pPr>
          </w:p>
          <w:p w:rsidR="0097624C" w:rsidRPr="00655DCF" w:rsidRDefault="0097624C" w:rsidP="0097624C">
            <w:pPr>
              <w:rPr>
                <w:rFonts w:ascii="Arial" w:hAnsi="Arial" w:cs="Arial"/>
                <w:rtl/>
                <w:lang w:bidi="ar-IQ"/>
              </w:rPr>
            </w:pPr>
          </w:p>
          <w:p w:rsidR="0097624C" w:rsidRPr="00655DCF" w:rsidRDefault="0097624C" w:rsidP="0097624C">
            <w:pPr>
              <w:rPr>
                <w:rFonts w:ascii="Arial" w:hAnsi="Arial" w:cs="Arial"/>
                <w:rtl/>
                <w:lang w:bidi="ar-IQ"/>
              </w:rPr>
            </w:pPr>
          </w:p>
          <w:p w:rsidR="00F61B2E" w:rsidRPr="00655DCF" w:rsidRDefault="0097624C" w:rsidP="0097624C">
            <w:pPr>
              <w:rPr>
                <w:rFonts w:ascii="Arial" w:hAnsi="Arial" w:cs="Arial"/>
                <w:rtl/>
                <w:lang w:bidi="ar-IQ"/>
              </w:rPr>
            </w:pPr>
            <w:r w:rsidRPr="00655DCF">
              <w:rPr>
                <w:rFonts w:ascii="Arial" w:hAnsi="Arial" w:cs="Arial" w:hint="cs"/>
                <w:rtl/>
                <w:lang w:bidi="ar-IQ"/>
              </w:rPr>
              <w:t>المحاضرة / المختبر</w:t>
            </w:r>
          </w:p>
          <w:p w:rsidR="00F61B2E" w:rsidRPr="00655DCF" w:rsidRDefault="00F61B2E" w:rsidP="00F61B2E">
            <w:pPr>
              <w:rPr>
                <w:rFonts w:ascii="Arial" w:hAnsi="Arial" w:cs="Arial"/>
                <w:rtl/>
                <w:lang w:bidi="ar-IQ"/>
              </w:rPr>
            </w:pPr>
          </w:p>
          <w:p w:rsidR="00F61B2E" w:rsidRPr="00655DCF" w:rsidRDefault="00F61B2E" w:rsidP="00F61B2E">
            <w:pPr>
              <w:rPr>
                <w:rFonts w:ascii="Arial" w:hAnsi="Arial" w:cs="Arial"/>
                <w:rtl/>
                <w:lang w:bidi="ar-IQ"/>
              </w:rPr>
            </w:pPr>
          </w:p>
          <w:p w:rsidR="00F61B2E" w:rsidRPr="00655DCF" w:rsidRDefault="00F61B2E" w:rsidP="00F61B2E">
            <w:pPr>
              <w:rPr>
                <w:rFonts w:ascii="Arial" w:hAnsi="Arial" w:cs="Arial"/>
                <w:rtl/>
                <w:lang w:bidi="ar-IQ"/>
              </w:rPr>
            </w:pPr>
          </w:p>
          <w:p w:rsidR="00B65CCF" w:rsidRPr="00655DCF" w:rsidRDefault="00F61B2E" w:rsidP="00F61B2E">
            <w:pPr>
              <w:rPr>
                <w:rFonts w:ascii="Arial" w:hAnsi="Arial" w:cs="Arial"/>
                <w:rtl/>
                <w:lang w:bidi="ar-IQ"/>
              </w:rPr>
            </w:pPr>
            <w:r w:rsidRPr="00655DCF">
              <w:rPr>
                <w:rFonts w:ascii="Arial" w:hAnsi="Arial" w:cs="Arial" w:hint="cs"/>
                <w:rtl/>
                <w:lang w:bidi="ar-IQ"/>
              </w:rPr>
              <w:t>المحاضرة / المختبر</w:t>
            </w:r>
          </w:p>
          <w:p w:rsidR="00B65CCF" w:rsidRPr="00655DCF" w:rsidRDefault="00B65CCF" w:rsidP="00B65CCF">
            <w:pPr>
              <w:rPr>
                <w:rFonts w:ascii="Arial" w:hAnsi="Arial" w:cs="Arial"/>
                <w:rtl/>
                <w:lang w:bidi="ar-IQ"/>
              </w:rPr>
            </w:pPr>
          </w:p>
          <w:p w:rsidR="00B65CCF" w:rsidRPr="00655DCF" w:rsidRDefault="00B65CCF" w:rsidP="00B65CCF">
            <w:pPr>
              <w:rPr>
                <w:rFonts w:ascii="Arial" w:hAnsi="Arial" w:cs="Arial"/>
                <w:rtl/>
                <w:lang w:bidi="ar-IQ"/>
              </w:rPr>
            </w:pPr>
          </w:p>
          <w:p w:rsidR="00B65CCF" w:rsidRPr="00655DCF" w:rsidRDefault="00B65CCF" w:rsidP="00B65CCF">
            <w:pPr>
              <w:rPr>
                <w:rFonts w:ascii="Arial" w:hAnsi="Arial" w:cs="Arial"/>
                <w:rtl/>
                <w:lang w:bidi="ar-IQ"/>
              </w:rPr>
            </w:pPr>
          </w:p>
          <w:p w:rsidR="00AB272B" w:rsidRPr="00655DCF" w:rsidRDefault="00B65CCF" w:rsidP="00B65CCF">
            <w:pPr>
              <w:rPr>
                <w:rFonts w:ascii="Arial" w:hAnsi="Arial" w:cs="Arial"/>
                <w:rtl/>
                <w:lang w:bidi="ar-IQ"/>
              </w:rPr>
            </w:pPr>
            <w:r w:rsidRPr="00655DCF">
              <w:rPr>
                <w:rFonts w:ascii="Arial" w:hAnsi="Arial" w:cs="Arial" w:hint="cs"/>
                <w:rtl/>
                <w:lang w:bidi="ar-IQ"/>
              </w:rPr>
              <w:t>المحاضرة / المختبر</w:t>
            </w:r>
          </w:p>
          <w:p w:rsidR="00AB272B" w:rsidRPr="00655DCF" w:rsidRDefault="00AB272B" w:rsidP="00AB272B">
            <w:pPr>
              <w:rPr>
                <w:rFonts w:ascii="Arial" w:hAnsi="Arial" w:cs="Arial"/>
                <w:rtl/>
                <w:lang w:bidi="ar-IQ"/>
              </w:rPr>
            </w:pPr>
          </w:p>
          <w:p w:rsidR="00AB272B" w:rsidRPr="00655DCF" w:rsidRDefault="00AB272B" w:rsidP="00AB272B">
            <w:pPr>
              <w:rPr>
                <w:rFonts w:ascii="Arial" w:hAnsi="Arial" w:cs="Arial"/>
                <w:rtl/>
                <w:lang w:bidi="ar-IQ"/>
              </w:rPr>
            </w:pPr>
          </w:p>
          <w:p w:rsidR="00AB272B" w:rsidRPr="00655DCF" w:rsidRDefault="00AB272B" w:rsidP="00AB272B">
            <w:pPr>
              <w:rPr>
                <w:rFonts w:ascii="Arial" w:hAnsi="Arial" w:cs="Arial"/>
                <w:rtl/>
                <w:lang w:bidi="ar-IQ"/>
              </w:rPr>
            </w:pPr>
          </w:p>
          <w:p w:rsidR="006A5ED8" w:rsidRPr="00655DCF" w:rsidRDefault="00AB272B" w:rsidP="00AB272B">
            <w:pPr>
              <w:rPr>
                <w:rFonts w:ascii="Arial" w:hAnsi="Arial" w:cs="Arial"/>
                <w:rtl/>
                <w:lang w:bidi="ar-IQ"/>
              </w:rPr>
            </w:pPr>
            <w:r w:rsidRPr="00655DCF">
              <w:rPr>
                <w:rFonts w:ascii="Arial" w:hAnsi="Arial" w:cs="Arial" w:hint="cs"/>
                <w:rtl/>
                <w:lang w:bidi="ar-IQ"/>
              </w:rPr>
              <w:t>المحاضرة / المختبر</w:t>
            </w:r>
          </w:p>
          <w:p w:rsidR="006A5ED8" w:rsidRPr="00655DCF" w:rsidRDefault="006A5ED8" w:rsidP="006A5ED8">
            <w:pPr>
              <w:rPr>
                <w:rFonts w:ascii="Arial" w:hAnsi="Arial" w:cs="Arial"/>
                <w:rtl/>
                <w:lang w:bidi="ar-IQ"/>
              </w:rPr>
            </w:pPr>
          </w:p>
          <w:p w:rsidR="006A5ED8" w:rsidRPr="00655DCF" w:rsidRDefault="006A5ED8" w:rsidP="006A5ED8">
            <w:pPr>
              <w:rPr>
                <w:rFonts w:ascii="Arial" w:hAnsi="Arial" w:cs="Arial"/>
                <w:rtl/>
                <w:lang w:bidi="ar-IQ"/>
              </w:rPr>
            </w:pPr>
          </w:p>
          <w:p w:rsidR="00617BF9" w:rsidRPr="00655DCF" w:rsidRDefault="006A5ED8" w:rsidP="006A5ED8">
            <w:pPr>
              <w:rPr>
                <w:rFonts w:ascii="Arial" w:hAnsi="Arial" w:cs="Arial"/>
                <w:rtl/>
                <w:lang w:bidi="ar-IQ"/>
              </w:rPr>
            </w:pPr>
            <w:r w:rsidRPr="00655DCF">
              <w:rPr>
                <w:rFonts w:ascii="Arial" w:hAnsi="Arial" w:cs="Arial" w:hint="cs"/>
                <w:rtl/>
                <w:lang w:bidi="ar-IQ"/>
              </w:rPr>
              <w:t>المحاضرة / المختبر</w:t>
            </w:r>
          </w:p>
        </w:tc>
        <w:tc>
          <w:tcPr>
            <w:tcW w:w="2212" w:type="dxa"/>
            <w:shd w:val="clear" w:color="auto" w:fill="auto"/>
          </w:tcPr>
          <w:p w:rsidR="006162C8" w:rsidRPr="00655DCF" w:rsidRDefault="006162C8" w:rsidP="006162C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 w:rsidRPr="00655DCF">
              <w:rPr>
                <w:rFonts w:ascii="Arial" w:eastAsia="Calibri" w:hAnsi="Arial" w:cs="Arial"/>
                <w:color w:val="000000"/>
                <w:rtl/>
                <w:lang w:bidi="ar-IQ"/>
              </w:rPr>
              <w:t xml:space="preserve">امتحانات اسبوعية وشهرية </w:t>
            </w:r>
          </w:p>
          <w:p w:rsidR="00B72E67" w:rsidRDefault="006162C8" w:rsidP="006162C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 w:rsidRPr="00655DCF">
              <w:rPr>
                <w:rFonts w:ascii="Arial" w:eastAsia="Calibri" w:hAnsi="Arial" w:cs="Arial"/>
                <w:color w:val="000000"/>
                <w:rtl/>
                <w:lang w:bidi="ar-IQ"/>
              </w:rPr>
              <w:t>وتقارير مختبرية</w:t>
            </w:r>
          </w:p>
          <w:p w:rsidR="00832852" w:rsidRPr="00655DCF" w:rsidRDefault="00832852" w:rsidP="006162C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</w:p>
          <w:p w:rsidR="00B72E67" w:rsidRPr="00B72E67" w:rsidRDefault="00B72E67" w:rsidP="00B72E67">
            <w:pPr>
              <w:rPr>
                <w:rFonts w:ascii="Arial" w:eastAsia="Calibri" w:hAnsi="Arial" w:cs="Arial"/>
                <w:lang w:bidi="ar-IQ"/>
              </w:rPr>
            </w:pPr>
            <w:r w:rsidRPr="00B72E67">
              <w:rPr>
                <w:rFonts w:ascii="Arial" w:eastAsia="Calibri" w:hAnsi="Arial" w:cs="Arial"/>
                <w:rtl/>
                <w:lang w:bidi="ar-IQ"/>
              </w:rPr>
              <w:t xml:space="preserve">امتحانات اسبوعية وشهرية </w:t>
            </w:r>
          </w:p>
          <w:p w:rsidR="007E1470" w:rsidRPr="00655DCF" w:rsidRDefault="00B72E67" w:rsidP="00B72E67">
            <w:pPr>
              <w:rPr>
                <w:rFonts w:ascii="Arial" w:eastAsia="Calibri" w:hAnsi="Arial" w:cs="Arial"/>
                <w:rtl/>
                <w:lang w:bidi="ar-IQ"/>
              </w:rPr>
            </w:pPr>
            <w:r w:rsidRPr="00B72E67">
              <w:rPr>
                <w:rFonts w:ascii="Arial" w:eastAsia="Calibri" w:hAnsi="Arial" w:cs="Arial"/>
                <w:rtl/>
                <w:lang w:bidi="ar-IQ"/>
              </w:rPr>
              <w:t>وتقارير مختبرية</w:t>
            </w:r>
          </w:p>
          <w:p w:rsidR="007E1470" w:rsidRDefault="007E1470" w:rsidP="007E147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32852" w:rsidRPr="00655DCF" w:rsidRDefault="00832852" w:rsidP="007E147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7E1470" w:rsidRPr="00655DCF" w:rsidRDefault="007E1470" w:rsidP="007E1470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امتحانات اسبوعية وشهرية وتقارير مختبرية</w:t>
            </w:r>
          </w:p>
          <w:p w:rsidR="007E1470" w:rsidRDefault="007E1470" w:rsidP="007E147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32852" w:rsidRPr="00655DCF" w:rsidRDefault="00832852" w:rsidP="007E147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7D60A7" w:rsidRPr="00655DCF" w:rsidRDefault="007E1470" w:rsidP="007E1470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امتحانات اسبوعية وشهرية وتقارير مختبرية</w:t>
            </w:r>
          </w:p>
          <w:p w:rsidR="007D60A7" w:rsidRDefault="007D60A7" w:rsidP="007D60A7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E384D" w:rsidRPr="00655DCF" w:rsidRDefault="006E384D" w:rsidP="007D60A7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C7EE0" w:rsidRPr="00655DCF" w:rsidRDefault="007D60A7" w:rsidP="006C7EE0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امتحانات اسبوعية وشهرية وتقارير مختبرية</w:t>
            </w:r>
          </w:p>
          <w:p w:rsidR="006C7EE0" w:rsidRPr="00655DCF" w:rsidRDefault="006C7EE0" w:rsidP="006C7EE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A56022" w:rsidRPr="00655DCF" w:rsidRDefault="006C7EE0" w:rsidP="006C7EE0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امتحانات اسبوعية وشهرية وتقارير وختبرية</w:t>
            </w:r>
          </w:p>
          <w:p w:rsidR="00184BCC" w:rsidRDefault="00184BCC" w:rsidP="00A56022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E384D" w:rsidRPr="00655DCF" w:rsidRDefault="006E384D" w:rsidP="00A56022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A56022" w:rsidRDefault="00A56022" w:rsidP="00A56022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امتحانات اسبوعية وشهرية وتقارير مختبرية</w:t>
            </w:r>
          </w:p>
          <w:p w:rsidR="006E384D" w:rsidRPr="00655DCF" w:rsidRDefault="006E384D" w:rsidP="00A56022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A56022" w:rsidRDefault="00184438" w:rsidP="00A56022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امتحانات اسبوعية وشهرية وتقارير مختبرية</w:t>
            </w:r>
          </w:p>
          <w:p w:rsidR="006E384D" w:rsidRPr="00655DCF" w:rsidRDefault="006E384D" w:rsidP="00A56022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A56022" w:rsidRPr="00655DCF" w:rsidRDefault="009A7071" w:rsidP="00A56022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امتحانات اسبوعية وشهرية وتقارير مختبرية</w:t>
            </w:r>
          </w:p>
          <w:p w:rsidR="00A56022" w:rsidRDefault="00A56022" w:rsidP="00A56022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481A63" w:rsidRPr="00655DCF" w:rsidRDefault="00481A63" w:rsidP="00A56022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A56022" w:rsidRPr="00655DCF" w:rsidRDefault="007A6EFE" w:rsidP="00A56022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55DCF">
              <w:rPr>
                <w:rFonts w:ascii="Arial" w:eastAsia="Calibri" w:hAnsi="Arial" w:cs="Arial" w:hint="cs"/>
                <w:rtl/>
                <w:lang w:bidi="ar-IQ"/>
              </w:rPr>
              <w:t>امتحانات اسبوعية وشهرية وتقارير مختبرية</w:t>
            </w:r>
          </w:p>
          <w:p w:rsidR="00A56022" w:rsidRDefault="00A56022" w:rsidP="00A56022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481A63" w:rsidRPr="00655DCF" w:rsidRDefault="00481A63" w:rsidP="00A56022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A56022" w:rsidRPr="00655DCF" w:rsidRDefault="00557604" w:rsidP="00A56022">
            <w:pPr>
              <w:rPr>
                <w:rFonts w:ascii="Arial" w:eastAsia="Calibri" w:hAnsi="Arial" w:cs="Arial"/>
                <w:rtl/>
                <w:lang w:bidi="ar-IQ"/>
              </w:rPr>
            </w:pPr>
            <w:r w:rsidRPr="00557604">
              <w:rPr>
                <w:rFonts w:ascii="Arial" w:eastAsia="Calibri" w:hAnsi="Arial" w:cs="Arial"/>
                <w:rtl/>
                <w:lang w:bidi="ar-IQ"/>
              </w:rPr>
              <w:t>امتحانات اسبوعية وشهرية وتقارير مختبرية</w:t>
            </w:r>
          </w:p>
          <w:p w:rsidR="00A56022" w:rsidRPr="00655DCF" w:rsidRDefault="00A56022" w:rsidP="00A56022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A56022" w:rsidRPr="00655DCF" w:rsidRDefault="00D42D23" w:rsidP="00A56022">
            <w:pPr>
              <w:rPr>
                <w:rFonts w:ascii="Arial" w:eastAsia="Calibri" w:hAnsi="Arial" w:cs="Arial"/>
                <w:rtl/>
                <w:lang w:bidi="ar-IQ"/>
              </w:rPr>
            </w:pPr>
            <w:r w:rsidRPr="00D42D23">
              <w:rPr>
                <w:rFonts w:ascii="Arial" w:eastAsia="Calibri" w:hAnsi="Arial" w:cs="Arial"/>
                <w:rtl/>
                <w:lang w:bidi="ar-IQ"/>
              </w:rPr>
              <w:t>امتحانات اسبوعية وشهرية وتقارير مختبرية</w:t>
            </w:r>
          </w:p>
          <w:p w:rsidR="00A56022" w:rsidRPr="00655DCF" w:rsidRDefault="00A56022" w:rsidP="00A56022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02103" w:rsidRPr="00655DCF" w:rsidRDefault="003F3B9B" w:rsidP="00A56022">
            <w:pPr>
              <w:rPr>
                <w:rFonts w:ascii="Arial" w:eastAsia="Calibri" w:hAnsi="Arial" w:cs="Arial"/>
                <w:rtl/>
                <w:lang w:bidi="ar-IQ"/>
              </w:rPr>
            </w:pPr>
            <w:r w:rsidRPr="003F3B9B">
              <w:rPr>
                <w:rFonts w:ascii="Arial" w:eastAsia="Calibri" w:hAnsi="Arial" w:cs="Arial"/>
                <w:rtl/>
                <w:lang w:bidi="ar-IQ"/>
              </w:rPr>
              <w:t>امتحانات اسبوعية وشهرية وتقارير مختبرية</w:t>
            </w:r>
          </w:p>
          <w:p w:rsidR="00802103" w:rsidRDefault="00802103" w:rsidP="00802103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481A63" w:rsidRPr="00655DCF" w:rsidRDefault="00481A63" w:rsidP="00802103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0179DB" w:rsidRPr="00655DCF" w:rsidRDefault="00802103" w:rsidP="00802103">
            <w:pPr>
              <w:rPr>
                <w:rFonts w:ascii="Arial" w:eastAsia="Calibri" w:hAnsi="Arial" w:cs="Arial"/>
                <w:rtl/>
                <w:lang w:bidi="ar-IQ"/>
              </w:rPr>
            </w:pPr>
            <w:r w:rsidRPr="00802103">
              <w:rPr>
                <w:rFonts w:ascii="Arial" w:eastAsia="Calibri" w:hAnsi="Arial" w:cs="Arial"/>
                <w:rtl/>
                <w:lang w:bidi="ar-IQ"/>
              </w:rPr>
              <w:t>امتحانات اسبوعية وشهرية وتقارير مختبرية</w:t>
            </w:r>
          </w:p>
          <w:p w:rsidR="000179DB" w:rsidRPr="00655DCF" w:rsidRDefault="000179DB" w:rsidP="000179DB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B74F2" w:rsidRDefault="005B74F2" w:rsidP="000179DB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7576E6" w:rsidRPr="00655DCF" w:rsidRDefault="000179DB" w:rsidP="000179DB">
            <w:pPr>
              <w:rPr>
                <w:rFonts w:ascii="Arial" w:eastAsia="Calibri" w:hAnsi="Arial" w:cs="Arial"/>
                <w:rtl/>
                <w:lang w:bidi="ar-IQ"/>
              </w:rPr>
            </w:pPr>
            <w:r w:rsidRPr="000179DB">
              <w:rPr>
                <w:rFonts w:ascii="Arial" w:eastAsia="Calibri" w:hAnsi="Arial" w:cs="Arial"/>
                <w:rtl/>
                <w:lang w:bidi="ar-IQ"/>
              </w:rPr>
              <w:t>امتحانات اسبوعية وشهرية وتقارير مختبرية</w:t>
            </w:r>
          </w:p>
          <w:p w:rsidR="007576E6" w:rsidRPr="00655DCF" w:rsidRDefault="007576E6" w:rsidP="007576E6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0C3BFC" w:rsidRPr="00655DCF" w:rsidRDefault="007576E6" w:rsidP="007576E6">
            <w:pPr>
              <w:rPr>
                <w:rFonts w:ascii="Arial" w:eastAsia="Calibri" w:hAnsi="Arial" w:cs="Arial"/>
                <w:rtl/>
                <w:lang w:bidi="ar-IQ"/>
              </w:rPr>
            </w:pPr>
            <w:r w:rsidRPr="007576E6">
              <w:rPr>
                <w:rFonts w:ascii="Arial" w:eastAsia="Calibri" w:hAnsi="Arial" w:cs="Arial"/>
                <w:rtl/>
                <w:lang w:bidi="ar-IQ"/>
              </w:rPr>
              <w:t>امتحانات اسبوعية وشهرية وتقارير مختبرية</w:t>
            </w:r>
          </w:p>
          <w:p w:rsidR="000C3BFC" w:rsidRDefault="000C3BFC" w:rsidP="000C3BFC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F84B1C" w:rsidRPr="00655DCF" w:rsidRDefault="00F84B1C" w:rsidP="000C3BFC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0C3BFC" w:rsidRPr="00655DCF" w:rsidRDefault="000C3BFC" w:rsidP="000C3BFC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2663E2" w:rsidRPr="00655DCF" w:rsidRDefault="000C3BFC" w:rsidP="000C3BFC">
            <w:pPr>
              <w:rPr>
                <w:rFonts w:ascii="Arial" w:eastAsia="Calibri" w:hAnsi="Arial" w:cs="Arial"/>
                <w:rtl/>
                <w:lang w:bidi="ar-IQ"/>
              </w:rPr>
            </w:pPr>
            <w:r w:rsidRPr="000C3BFC">
              <w:rPr>
                <w:rFonts w:ascii="Arial" w:eastAsia="Calibri" w:hAnsi="Arial" w:cs="Arial"/>
                <w:rtl/>
                <w:lang w:bidi="ar-IQ"/>
              </w:rPr>
              <w:t>امتحانات اسبوعية وشهرية وتقارير مختبرية</w:t>
            </w:r>
          </w:p>
          <w:p w:rsidR="002663E2" w:rsidRDefault="002663E2" w:rsidP="002663E2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D1090" w:rsidRPr="00655DCF" w:rsidRDefault="002663E2" w:rsidP="002663E2">
            <w:pPr>
              <w:rPr>
                <w:rFonts w:ascii="Arial" w:eastAsia="Calibri" w:hAnsi="Arial" w:cs="Arial"/>
                <w:rtl/>
                <w:lang w:bidi="ar-IQ"/>
              </w:rPr>
            </w:pPr>
            <w:r w:rsidRPr="002663E2">
              <w:rPr>
                <w:rFonts w:ascii="Arial" w:eastAsia="Calibri" w:hAnsi="Arial" w:cs="Arial"/>
                <w:rtl/>
                <w:lang w:bidi="ar-IQ"/>
              </w:rPr>
              <w:t>امتحانات اسبوعية وشهرية وتقارير مختبرية</w:t>
            </w:r>
          </w:p>
          <w:p w:rsidR="008D1090" w:rsidRPr="00655DCF" w:rsidRDefault="008D1090" w:rsidP="008D109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D1090" w:rsidRDefault="008D1090" w:rsidP="005B74F2">
            <w:pPr>
              <w:rPr>
                <w:rFonts w:ascii="Arial" w:eastAsia="Calibri" w:hAnsi="Arial" w:cs="Arial"/>
                <w:rtl/>
                <w:lang w:bidi="ar-IQ"/>
              </w:rPr>
            </w:pPr>
            <w:r w:rsidRPr="008D1090">
              <w:rPr>
                <w:rFonts w:ascii="Arial" w:eastAsia="Calibri" w:hAnsi="Arial" w:cs="Arial"/>
                <w:rtl/>
                <w:lang w:bidi="ar-IQ"/>
              </w:rPr>
              <w:t>امتحانات اسبوعية وشهرية وتقارير مختبرية</w:t>
            </w:r>
          </w:p>
          <w:p w:rsidR="00B03CFB" w:rsidRDefault="00B03CFB" w:rsidP="005B74F2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D1090" w:rsidRDefault="00617BF9" w:rsidP="008D1090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17BF9">
              <w:rPr>
                <w:rFonts w:ascii="Arial" w:eastAsia="Calibri" w:hAnsi="Arial" w:cs="Arial"/>
                <w:rtl/>
                <w:lang w:bidi="ar-IQ"/>
              </w:rPr>
              <w:t>امتحانات اسبوعية وشهرية وتقارير مختبرية</w:t>
            </w:r>
          </w:p>
          <w:p w:rsidR="005B74F2" w:rsidRDefault="005B74F2" w:rsidP="008D109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D1090" w:rsidRDefault="00CB1AE1" w:rsidP="008D1090">
            <w:pPr>
              <w:rPr>
                <w:rFonts w:ascii="Arial" w:eastAsia="Calibri" w:hAnsi="Arial" w:cs="Arial"/>
                <w:rtl/>
                <w:lang w:bidi="ar-IQ"/>
              </w:rPr>
            </w:pPr>
            <w:r w:rsidRPr="00CB1AE1">
              <w:rPr>
                <w:rFonts w:ascii="Arial" w:eastAsia="Calibri" w:hAnsi="Arial" w:cs="Arial"/>
                <w:rtl/>
                <w:lang w:bidi="ar-IQ"/>
              </w:rPr>
              <w:t>امتحانات اسبوعية وشهرية وتقارير مختبرية</w:t>
            </w:r>
          </w:p>
          <w:p w:rsidR="008D1090" w:rsidRDefault="008D1090" w:rsidP="008D109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D1090" w:rsidRDefault="00661846" w:rsidP="008D1090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61846">
              <w:rPr>
                <w:rFonts w:ascii="Arial" w:eastAsia="Calibri" w:hAnsi="Arial" w:cs="Arial"/>
                <w:rtl/>
                <w:lang w:bidi="ar-IQ"/>
              </w:rPr>
              <w:t>امتحانات اسبوعية وشهرية وتقارير مختبرية</w:t>
            </w:r>
          </w:p>
          <w:p w:rsidR="008D1090" w:rsidRDefault="008D1090" w:rsidP="008D109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D1090" w:rsidRDefault="008D1090" w:rsidP="008D109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D1090" w:rsidRDefault="00F90DDA" w:rsidP="008D1090">
            <w:pPr>
              <w:rPr>
                <w:rFonts w:ascii="Arial" w:eastAsia="Calibri" w:hAnsi="Arial" w:cs="Arial"/>
                <w:rtl/>
                <w:lang w:bidi="ar-IQ"/>
              </w:rPr>
            </w:pPr>
            <w:r w:rsidRPr="00F90DDA">
              <w:rPr>
                <w:rFonts w:ascii="Arial" w:eastAsia="Calibri" w:hAnsi="Arial" w:cs="Arial"/>
                <w:rtl/>
                <w:lang w:bidi="ar-IQ"/>
              </w:rPr>
              <w:t>امتحانات اسبوعية وشهرية وتقارير مختبرية</w:t>
            </w:r>
          </w:p>
          <w:p w:rsidR="008D1090" w:rsidRDefault="008D1090" w:rsidP="008D109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D1090" w:rsidRDefault="008D1090" w:rsidP="008D109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D1090" w:rsidRDefault="003508F5" w:rsidP="008D1090">
            <w:pPr>
              <w:rPr>
                <w:rFonts w:ascii="Arial" w:eastAsia="Calibri" w:hAnsi="Arial" w:cs="Arial"/>
                <w:rtl/>
                <w:lang w:bidi="ar-IQ"/>
              </w:rPr>
            </w:pPr>
            <w:r w:rsidRPr="003508F5">
              <w:rPr>
                <w:rFonts w:ascii="Arial" w:eastAsia="Calibri" w:hAnsi="Arial" w:cs="Arial"/>
                <w:rtl/>
                <w:lang w:bidi="ar-IQ"/>
              </w:rPr>
              <w:t>امتحانات اسبوعية وشهرية وتقارير مختبرية</w:t>
            </w:r>
          </w:p>
          <w:p w:rsidR="008D1090" w:rsidRDefault="008D1090" w:rsidP="008D109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5B74F2" w:rsidRDefault="005B74F2" w:rsidP="008D109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D1090" w:rsidRDefault="008A6D01" w:rsidP="008D1090">
            <w:pPr>
              <w:rPr>
                <w:rFonts w:ascii="Arial" w:eastAsia="Calibri" w:hAnsi="Arial" w:cs="Arial"/>
                <w:rtl/>
                <w:lang w:bidi="ar-IQ"/>
              </w:rPr>
            </w:pPr>
            <w:r w:rsidRPr="008A6D01">
              <w:rPr>
                <w:rFonts w:ascii="Arial" w:eastAsia="Calibri" w:hAnsi="Arial" w:cs="Arial"/>
                <w:rtl/>
                <w:lang w:bidi="ar-IQ"/>
              </w:rPr>
              <w:t>امتحانات اسبوعية وشهرية وتقارير مختبرية</w:t>
            </w:r>
          </w:p>
          <w:p w:rsidR="008D1090" w:rsidRDefault="008D1090" w:rsidP="008D109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D1090" w:rsidRDefault="008D1090" w:rsidP="008D1090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F61B2E" w:rsidRPr="00655DCF" w:rsidRDefault="0097624C" w:rsidP="008D1090">
            <w:pPr>
              <w:rPr>
                <w:rFonts w:ascii="Arial" w:eastAsia="Calibri" w:hAnsi="Arial" w:cs="Arial"/>
                <w:rtl/>
                <w:lang w:bidi="ar-IQ"/>
              </w:rPr>
            </w:pPr>
            <w:r w:rsidRPr="0097624C">
              <w:rPr>
                <w:rFonts w:ascii="Arial" w:eastAsia="Calibri" w:hAnsi="Arial" w:cs="Arial"/>
                <w:rtl/>
                <w:lang w:bidi="ar-IQ"/>
              </w:rPr>
              <w:t>امتحانات اسبوعية وشهرية وتقارير مختبرية</w:t>
            </w:r>
          </w:p>
          <w:p w:rsidR="00F61B2E" w:rsidRPr="00655DCF" w:rsidRDefault="00F61B2E" w:rsidP="00F61B2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F61B2E" w:rsidRPr="00655DCF" w:rsidRDefault="00F61B2E" w:rsidP="00F61B2E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B65CCF" w:rsidRPr="00655DCF" w:rsidRDefault="00F61B2E" w:rsidP="00F61B2E">
            <w:pPr>
              <w:rPr>
                <w:rFonts w:ascii="Arial" w:eastAsia="Calibri" w:hAnsi="Arial" w:cs="Arial"/>
                <w:rtl/>
                <w:lang w:bidi="ar-IQ"/>
              </w:rPr>
            </w:pPr>
            <w:r w:rsidRPr="00F61B2E">
              <w:rPr>
                <w:rFonts w:ascii="Arial" w:eastAsia="Calibri" w:hAnsi="Arial" w:cs="Arial"/>
                <w:rtl/>
                <w:lang w:bidi="ar-IQ"/>
              </w:rPr>
              <w:t>امتحانات اسبوعية وشهرية وتقارير مختبرية</w:t>
            </w:r>
          </w:p>
          <w:p w:rsidR="00B65CCF" w:rsidRPr="00655DCF" w:rsidRDefault="00B65CCF" w:rsidP="00B65CCF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B65CCF" w:rsidRPr="00655DCF" w:rsidRDefault="00B65CCF" w:rsidP="00B65CCF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AB272B" w:rsidRPr="00655DCF" w:rsidRDefault="00B65CCF" w:rsidP="00B65CCF">
            <w:pPr>
              <w:rPr>
                <w:rFonts w:ascii="Arial" w:eastAsia="Calibri" w:hAnsi="Arial" w:cs="Arial"/>
                <w:rtl/>
                <w:lang w:bidi="ar-IQ"/>
              </w:rPr>
            </w:pPr>
            <w:r w:rsidRPr="00B65CCF">
              <w:rPr>
                <w:rFonts w:ascii="Arial" w:eastAsia="Calibri" w:hAnsi="Arial" w:cs="Arial"/>
                <w:rtl/>
                <w:lang w:bidi="ar-IQ"/>
              </w:rPr>
              <w:t>امتحانات اسبوعية وشهرية وتقارير مختبرية</w:t>
            </w:r>
          </w:p>
          <w:p w:rsidR="00AB272B" w:rsidRPr="00655DCF" w:rsidRDefault="00AB272B" w:rsidP="00AB272B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AB272B" w:rsidRPr="00655DCF" w:rsidRDefault="00AB272B" w:rsidP="00AB272B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6A5ED8" w:rsidRPr="00655DCF" w:rsidRDefault="00AB272B" w:rsidP="00AB272B">
            <w:pPr>
              <w:rPr>
                <w:rFonts w:ascii="Arial" w:eastAsia="Calibri" w:hAnsi="Arial" w:cs="Arial"/>
                <w:rtl/>
                <w:lang w:bidi="ar-IQ"/>
              </w:rPr>
            </w:pPr>
            <w:r w:rsidRPr="00AB272B">
              <w:rPr>
                <w:rFonts w:ascii="Arial" w:eastAsia="Calibri" w:hAnsi="Arial" w:cs="Arial"/>
                <w:rtl/>
                <w:lang w:bidi="ar-IQ"/>
              </w:rPr>
              <w:t>امتحانات اسبوعية وشهرية وتقارير مختبرية</w:t>
            </w:r>
          </w:p>
          <w:p w:rsidR="006A5ED8" w:rsidRPr="00655DCF" w:rsidRDefault="006A5ED8" w:rsidP="006A5ED8">
            <w:pPr>
              <w:rPr>
                <w:rFonts w:ascii="Arial" w:eastAsia="Calibri" w:hAnsi="Arial" w:cs="Arial"/>
                <w:rtl/>
                <w:lang w:bidi="ar-IQ"/>
              </w:rPr>
            </w:pPr>
          </w:p>
          <w:p w:rsidR="008D1090" w:rsidRPr="00655DCF" w:rsidRDefault="006A5ED8" w:rsidP="006A5ED8">
            <w:pPr>
              <w:rPr>
                <w:rFonts w:ascii="Arial" w:eastAsia="Calibri" w:hAnsi="Arial" w:cs="Arial"/>
                <w:rtl/>
                <w:lang w:bidi="ar-IQ"/>
              </w:rPr>
            </w:pPr>
            <w:r w:rsidRPr="006A5ED8">
              <w:rPr>
                <w:rFonts w:ascii="Arial" w:eastAsia="Calibri" w:hAnsi="Arial" w:cs="Arial"/>
                <w:rtl/>
                <w:lang w:bidi="ar-IQ"/>
              </w:rPr>
              <w:t>امتحانات اسبوعية وشهرية وتقارير مختبرية</w:t>
            </w:r>
          </w:p>
        </w:tc>
      </w:tr>
      <w:tr w:rsidR="00184BCC" w:rsidRPr="00B80B61" w:rsidTr="00630A37">
        <w:tc>
          <w:tcPr>
            <w:tcW w:w="10530" w:type="dxa"/>
            <w:gridSpan w:val="9"/>
            <w:shd w:val="clear" w:color="auto" w:fill="DEEAF6"/>
          </w:tcPr>
          <w:p w:rsidR="00184BCC" w:rsidRPr="00B80B61" w:rsidRDefault="00184BCC" w:rsidP="00B80B61">
            <w:pPr>
              <w:numPr>
                <w:ilvl w:val="0"/>
                <w:numId w:val="48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تقييم المقرر</w:t>
            </w:r>
          </w:p>
        </w:tc>
      </w:tr>
      <w:tr w:rsidR="00184BCC" w:rsidRPr="00B80B61" w:rsidTr="00630A37">
        <w:tc>
          <w:tcPr>
            <w:tcW w:w="10530" w:type="dxa"/>
            <w:gridSpan w:val="9"/>
            <w:shd w:val="clear" w:color="auto" w:fill="auto"/>
          </w:tcPr>
          <w:p w:rsidR="00184BCC" w:rsidRDefault="00184BCC" w:rsidP="0085255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توزيع الدرجة من 100 على وفق المهام المكلف بها الطالب مثل التحضير اليومي والامتحانات اليومية والشفوية والشهرية والتحريرية   والتقارير .... الخ </w:t>
            </w:r>
          </w:p>
          <w:tbl>
            <w:tblPr>
              <w:bidiVisual/>
              <w:tblW w:w="0" w:type="auto"/>
              <w:tblInd w:w="5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69"/>
              <w:gridCol w:w="2462"/>
              <w:gridCol w:w="2462"/>
              <w:gridCol w:w="1487"/>
            </w:tblGrid>
            <w:tr w:rsidR="008B5D5F" w:rsidRPr="003405A4" w:rsidTr="00655DCF">
              <w:tc>
                <w:tcPr>
                  <w:tcW w:w="1869" w:type="dxa"/>
                  <w:shd w:val="clear" w:color="auto" w:fill="auto"/>
                </w:tcPr>
                <w:p w:rsidR="008B5D5F" w:rsidRPr="003405A4" w:rsidRDefault="008B5D5F" w:rsidP="00655D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  <w:r w:rsidRPr="003405A4"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  <w:t>التحضير اليومي</w:t>
                  </w:r>
                </w:p>
              </w:tc>
              <w:tc>
                <w:tcPr>
                  <w:tcW w:w="2462" w:type="dxa"/>
                  <w:shd w:val="clear" w:color="auto" w:fill="auto"/>
                </w:tcPr>
                <w:p w:rsidR="008B5D5F" w:rsidRPr="003405A4" w:rsidRDefault="008B5D5F" w:rsidP="00655D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  <w:r w:rsidRPr="003405A4"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  <w:t>امتحان يومي</w:t>
                  </w:r>
                </w:p>
              </w:tc>
              <w:tc>
                <w:tcPr>
                  <w:tcW w:w="2462" w:type="dxa"/>
                  <w:shd w:val="clear" w:color="auto" w:fill="auto"/>
                </w:tcPr>
                <w:p w:rsidR="008B5D5F" w:rsidRPr="003405A4" w:rsidRDefault="008B5D5F" w:rsidP="00655D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  <w:r w:rsidRPr="003405A4"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  <w:t>امتحان فصلي</w:t>
                  </w:r>
                </w:p>
              </w:tc>
              <w:tc>
                <w:tcPr>
                  <w:tcW w:w="1487" w:type="dxa"/>
                  <w:shd w:val="clear" w:color="auto" w:fill="auto"/>
                </w:tcPr>
                <w:p w:rsidR="008B5D5F" w:rsidRPr="003405A4" w:rsidRDefault="008B5D5F" w:rsidP="00655D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  <w:r w:rsidRPr="003405A4"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  <w:t>النهائي</w:t>
                  </w:r>
                </w:p>
              </w:tc>
            </w:tr>
            <w:tr w:rsidR="008B5D5F" w:rsidRPr="003405A4" w:rsidTr="00655DCF">
              <w:tc>
                <w:tcPr>
                  <w:tcW w:w="1869" w:type="dxa"/>
                  <w:shd w:val="clear" w:color="auto" w:fill="auto"/>
                </w:tcPr>
                <w:p w:rsidR="008B5D5F" w:rsidRPr="003405A4" w:rsidRDefault="008B5D5F" w:rsidP="00655D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  <w:r w:rsidRPr="003405A4"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  <w:t>25</w:t>
                  </w:r>
                </w:p>
              </w:tc>
              <w:tc>
                <w:tcPr>
                  <w:tcW w:w="2462" w:type="dxa"/>
                  <w:shd w:val="clear" w:color="auto" w:fill="auto"/>
                </w:tcPr>
                <w:p w:rsidR="008B5D5F" w:rsidRPr="003405A4" w:rsidRDefault="008B5D5F" w:rsidP="00655D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  <w:r w:rsidRPr="003405A4"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  <w:t>25</w:t>
                  </w:r>
                </w:p>
              </w:tc>
              <w:tc>
                <w:tcPr>
                  <w:tcW w:w="2462" w:type="dxa"/>
                  <w:shd w:val="clear" w:color="auto" w:fill="auto"/>
                </w:tcPr>
                <w:p w:rsidR="008B5D5F" w:rsidRPr="003405A4" w:rsidRDefault="008B5D5F" w:rsidP="00655D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  <w:r w:rsidRPr="003405A4"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  <w:t>50</w:t>
                  </w:r>
                </w:p>
              </w:tc>
              <w:tc>
                <w:tcPr>
                  <w:tcW w:w="1487" w:type="dxa"/>
                  <w:shd w:val="clear" w:color="auto" w:fill="auto"/>
                </w:tcPr>
                <w:p w:rsidR="008B5D5F" w:rsidRPr="003405A4" w:rsidRDefault="008B5D5F" w:rsidP="00655D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  <w:r w:rsidRPr="003405A4">
                    <w:rPr>
                      <w:rFonts w:ascii="Cambria" w:eastAsia="Calibri" w:hAnsi="Cambria" w:cs="Times New Roman" w:hint="cs"/>
                      <w:color w:val="000000"/>
                      <w:sz w:val="24"/>
                      <w:szCs w:val="24"/>
                      <w:rtl/>
                      <w:lang w:bidi="ar-IQ"/>
                    </w:rPr>
                    <w:t>100</w:t>
                  </w:r>
                </w:p>
              </w:tc>
            </w:tr>
            <w:tr w:rsidR="008B5D5F" w:rsidRPr="003405A4" w:rsidTr="00655DCF">
              <w:tc>
                <w:tcPr>
                  <w:tcW w:w="1869" w:type="dxa"/>
                  <w:shd w:val="clear" w:color="auto" w:fill="auto"/>
                </w:tcPr>
                <w:p w:rsidR="008B5D5F" w:rsidRPr="003405A4" w:rsidRDefault="008B5D5F" w:rsidP="00655DC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  <w:tc>
                <w:tcPr>
                  <w:tcW w:w="2462" w:type="dxa"/>
                  <w:shd w:val="clear" w:color="auto" w:fill="auto"/>
                </w:tcPr>
                <w:p w:rsidR="008B5D5F" w:rsidRPr="003405A4" w:rsidRDefault="008B5D5F" w:rsidP="00655DC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  <w:tc>
                <w:tcPr>
                  <w:tcW w:w="2462" w:type="dxa"/>
                  <w:shd w:val="clear" w:color="auto" w:fill="auto"/>
                </w:tcPr>
                <w:p w:rsidR="008B5D5F" w:rsidRPr="003405A4" w:rsidRDefault="008B5D5F" w:rsidP="00655DC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  <w:tc>
                <w:tcPr>
                  <w:tcW w:w="1487" w:type="dxa"/>
                  <w:shd w:val="clear" w:color="auto" w:fill="auto"/>
                </w:tcPr>
                <w:p w:rsidR="008B5D5F" w:rsidRPr="003405A4" w:rsidRDefault="008B5D5F" w:rsidP="00655DC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eastAsia="Calibri" w:hAnsi="Cambria" w:cs="Times New Roman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</w:tr>
          </w:tbl>
          <w:p w:rsidR="008B5D5F" w:rsidRPr="00852557" w:rsidRDefault="008B5D5F" w:rsidP="0085255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184BCC" w:rsidRPr="00B80B61" w:rsidTr="00630A37">
        <w:tc>
          <w:tcPr>
            <w:tcW w:w="10530" w:type="dxa"/>
            <w:gridSpan w:val="9"/>
            <w:shd w:val="clear" w:color="auto" w:fill="DEEAF6"/>
          </w:tcPr>
          <w:p w:rsidR="00184BCC" w:rsidRPr="00B80B61" w:rsidRDefault="00184BCC" w:rsidP="00B80B61">
            <w:pPr>
              <w:numPr>
                <w:ilvl w:val="0"/>
                <w:numId w:val="48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 xml:space="preserve">مصادر التعلم والتدريس </w:t>
            </w:r>
          </w:p>
        </w:tc>
      </w:tr>
      <w:tr w:rsidR="00184BCC" w:rsidRPr="00B80B61" w:rsidTr="00630A37">
        <w:tc>
          <w:tcPr>
            <w:tcW w:w="4770" w:type="dxa"/>
            <w:gridSpan w:val="6"/>
            <w:shd w:val="clear" w:color="auto" w:fill="auto"/>
          </w:tcPr>
          <w:p w:rsidR="00184BCC" w:rsidRPr="00B80B61" w:rsidRDefault="00184BCC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 xml:space="preserve">الكتب المقررة المطلوبة 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>( المنهجية أن وجدت 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F3420F" w:rsidRPr="00655DCF" w:rsidRDefault="00F3420F" w:rsidP="00F3420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 w:rsidRPr="00655DCF">
              <w:rPr>
                <w:rFonts w:ascii="Arial" w:eastAsia="Calibri" w:hAnsi="Arial" w:cs="Arial"/>
                <w:color w:val="000000"/>
                <w:rtl/>
                <w:lang w:bidi="ar-IQ"/>
              </w:rPr>
              <w:t>1- كتاب الكيمياء اللاعضوية العملي للمرحلة الثانية –</w:t>
            </w:r>
            <w:r w:rsidR="004A1EB4">
              <w:rPr>
                <w:rFonts w:ascii="Arial" w:eastAsia="Calibri" w:hAnsi="Arial" w:cs="Arial" w:hint="cs"/>
                <w:color w:val="000000"/>
                <w:rtl/>
                <w:lang w:bidi="ar-IQ"/>
              </w:rPr>
              <w:t>تأليف د.باسم السعدي</w:t>
            </w:r>
          </w:p>
          <w:p w:rsidR="00F3420F" w:rsidRPr="00655DCF" w:rsidRDefault="00F3420F" w:rsidP="00F3420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lang w:bidi="ar-IQ"/>
              </w:rPr>
            </w:pPr>
            <w:r w:rsidRPr="00655DCF">
              <w:rPr>
                <w:rFonts w:ascii="Arial" w:eastAsia="Calibri" w:hAnsi="Arial" w:cs="Arial"/>
                <w:color w:val="000000"/>
                <w:rtl/>
                <w:lang w:bidi="ar-IQ"/>
              </w:rPr>
              <w:t>2- كتاب الكيمياء اللاعضوية العملي – تأليف د. علي عجام</w:t>
            </w:r>
          </w:p>
          <w:p w:rsidR="004A1EB4" w:rsidRDefault="00F3420F" w:rsidP="004A1EB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 w:rsidRPr="00655DCF">
              <w:rPr>
                <w:rFonts w:ascii="Arial" w:eastAsia="Calibri" w:hAnsi="Arial" w:cs="Arial"/>
                <w:color w:val="000000"/>
                <w:rtl/>
                <w:lang w:bidi="ar-IQ"/>
              </w:rPr>
              <w:t xml:space="preserve">3- دليل التجارب العملية في الكيمياء اللاعضوية – تأليف أ.د.تغريد هاشم النور و </w:t>
            </w:r>
          </w:p>
          <w:p w:rsidR="00184BCC" w:rsidRPr="004A1EB4" w:rsidRDefault="004A1EB4" w:rsidP="004A1EB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>
              <w:rPr>
                <w:rFonts w:ascii="Arial" w:eastAsia="Calibri" w:hAnsi="Arial" w:cs="Arial" w:hint="cs"/>
                <w:color w:val="000000"/>
                <w:rtl/>
                <w:lang w:bidi="ar-IQ"/>
              </w:rPr>
              <w:t>أ.م.شذى محمد حسن عبيد (2018).</w:t>
            </w:r>
          </w:p>
        </w:tc>
      </w:tr>
      <w:tr w:rsidR="00184BCC" w:rsidRPr="00B80B61" w:rsidTr="00630A37">
        <w:tc>
          <w:tcPr>
            <w:tcW w:w="4770" w:type="dxa"/>
            <w:gridSpan w:val="6"/>
            <w:shd w:val="clear" w:color="auto" w:fill="auto"/>
          </w:tcPr>
          <w:p w:rsidR="00184BCC" w:rsidRPr="00B80B61" w:rsidRDefault="00184BCC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>المراجع الرئيسة ( المصادر)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184BCC" w:rsidRPr="00655DCF" w:rsidRDefault="00D712DE" w:rsidP="00D712DE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proofErr w:type="spellStart"/>
            <w:r w:rsidRPr="00655DCF">
              <w:rPr>
                <w:rFonts w:ascii="Arial" w:eastAsia="Calibri" w:hAnsi="Arial" w:cs="Arial"/>
                <w:color w:val="000000"/>
                <w:lang w:bidi="ar-IQ"/>
              </w:rPr>
              <w:t>A.F.Vogel</w:t>
            </w:r>
            <w:proofErr w:type="spellEnd"/>
            <w:r w:rsidRPr="00655DCF">
              <w:rPr>
                <w:rFonts w:ascii="Arial" w:eastAsia="Calibri" w:hAnsi="Arial" w:cs="Arial"/>
                <w:color w:val="000000"/>
                <w:lang w:bidi="ar-IQ"/>
              </w:rPr>
              <w:t>, Qualitative Chemical Analysis,1981</w:t>
            </w:r>
            <w:r w:rsidRPr="00655DCF">
              <w:rPr>
                <w:rFonts w:ascii="Arial" w:eastAsia="Calibri" w:hAnsi="Arial" w:cs="Arial"/>
                <w:color w:val="000000"/>
                <w:rtl/>
                <w:lang w:bidi="ar-IQ"/>
              </w:rPr>
              <w:t>.</w:t>
            </w:r>
          </w:p>
        </w:tc>
      </w:tr>
      <w:tr w:rsidR="00184BCC" w:rsidRPr="00B80B61" w:rsidTr="00630A37">
        <w:tc>
          <w:tcPr>
            <w:tcW w:w="4770" w:type="dxa"/>
            <w:gridSpan w:val="6"/>
            <w:shd w:val="clear" w:color="auto" w:fill="auto"/>
          </w:tcPr>
          <w:p w:rsidR="00184BCC" w:rsidRPr="00B80B61" w:rsidRDefault="00184BCC" w:rsidP="00B80B61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 xml:space="preserve">الكتب والمراجع 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 xml:space="preserve">الساندة 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>التي يوصى بها (المجلات العلمية، التقارير.... )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630A37" w:rsidRPr="00630A37" w:rsidRDefault="00630A37" w:rsidP="00630A3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>
              <w:rPr>
                <w:rFonts w:ascii="Arial" w:eastAsia="Calibri" w:hAnsi="Arial" w:cs="Arial" w:hint="cs"/>
                <w:color w:val="000000"/>
                <w:rtl/>
                <w:lang w:bidi="ar-IQ"/>
              </w:rPr>
              <w:t>1</w:t>
            </w:r>
            <w:r w:rsidRPr="00630A37">
              <w:rPr>
                <w:rFonts w:ascii="Arial" w:eastAsia="Calibri" w:hAnsi="Arial" w:cs="Arial"/>
                <w:color w:val="000000"/>
                <w:rtl/>
                <w:lang w:bidi="ar-IQ"/>
              </w:rPr>
              <w:t>-ملزمة الكيمياء اللاعضوية العملي للمرحلة الثانية – تأليف د. باسم السعدي .</w:t>
            </w:r>
          </w:p>
          <w:p w:rsidR="00630A37" w:rsidRPr="00630A37" w:rsidRDefault="00630A37" w:rsidP="00630A3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>
              <w:rPr>
                <w:rFonts w:ascii="Arial" w:eastAsia="Calibri" w:hAnsi="Arial" w:cs="Arial" w:hint="cs"/>
                <w:color w:val="000000"/>
                <w:rtl/>
                <w:lang w:bidi="ar-IQ"/>
              </w:rPr>
              <w:t>2</w:t>
            </w:r>
            <w:r w:rsidRPr="00630A37">
              <w:rPr>
                <w:rFonts w:ascii="Arial" w:eastAsia="Calibri" w:hAnsi="Arial" w:cs="Arial"/>
                <w:color w:val="000000"/>
                <w:rtl/>
                <w:lang w:bidi="ar-IQ"/>
              </w:rPr>
              <w:t xml:space="preserve">-ملزمة الكيمياء اللاعضوية العملي – تأليف د. علي عجام . </w:t>
            </w:r>
          </w:p>
          <w:p w:rsidR="00184BCC" w:rsidRPr="00655DCF" w:rsidRDefault="00630A37" w:rsidP="00630A3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>
              <w:rPr>
                <w:rFonts w:ascii="Arial" w:eastAsia="Calibri" w:hAnsi="Arial" w:cs="Arial" w:hint="cs"/>
                <w:color w:val="000000"/>
                <w:rtl/>
                <w:lang w:bidi="ar-IQ"/>
              </w:rPr>
              <w:t>3</w:t>
            </w:r>
            <w:r w:rsidRPr="00630A37">
              <w:rPr>
                <w:rFonts w:ascii="Arial" w:eastAsia="Calibri" w:hAnsi="Arial" w:cs="Arial"/>
                <w:color w:val="000000"/>
                <w:rtl/>
                <w:lang w:bidi="ar-IQ"/>
              </w:rPr>
              <w:t>-ملزمة الكيمياء اللاعضوية العملي للمرحلة الثالثة – كلية علوم بغداد – جامعة بغداد .</w:t>
            </w:r>
          </w:p>
        </w:tc>
      </w:tr>
      <w:tr w:rsidR="00184BCC" w:rsidRPr="00B80B61" w:rsidTr="00630A37">
        <w:tc>
          <w:tcPr>
            <w:tcW w:w="4770" w:type="dxa"/>
            <w:gridSpan w:val="6"/>
            <w:shd w:val="clear" w:color="auto" w:fill="auto"/>
          </w:tcPr>
          <w:p w:rsidR="00184BCC" w:rsidRPr="00B80B61" w:rsidRDefault="00184BCC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IQ"/>
              </w:rPr>
              <w:t>المراجع الإلكترونية ، مواقع الانترنيت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F11554" w:rsidRPr="00655DCF" w:rsidRDefault="00630A37" w:rsidP="00F115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lang w:bidi="ar-IQ"/>
              </w:rPr>
            </w:pPr>
            <w:r w:rsidRPr="00655DCF">
              <w:rPr>
                <w:rFonts w:ascii="Arial" w:eastAsia="Calibri" w:hAnsi="Arial" w:cs="Arial"/>
                <w:color w:val="000000"/>
                <w:lang w:bidi="ar-IQ"/>
              </w:rPr>
              <w:t>Textbook;, Concepts</w:t>
            </w:r>
            <w:r w:rsidR="00F11554" w:rsidRPr="00655DCF">
              <w:rPr>
                <w:rFonts w:ascii="Arial" w:eastAsia="Calibri" w:hAnsi="Arial" w:cs="Arial" w:hint="cs"/>
                <w:color w:val="000000"/>
                <w:rtl/>
                <w:lang w:bidi="ar-IQ"/>
              </w:rPr>
              <w:t>-</w:t>
            </w:r>
            <w:r w:rsidR="00F11554" w:rsidRPr="00655DCF">
              <w:rPr>
                <w:rFonts w:ascii="Arial" w:eastAsia="Calibri" w:hAnsi="Arial" w:cs="Arial"/>
                <w:color w:val="000000"/>
                <w:lang w:bidi="ar-IQ"/>
              </w:rPr>
              <w:t>1</w:t>
            </w:r>
          </w:p>
          <w:p w:rsidR="00F11554" w:rsidRPr="00655DCF" w:rsidRDefault="00630A37" w:rsidP="004A1EB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 w:rsidRPr="00655DCF">
              <w:rPr>
                <w:rFonts w:ascii="Arial" w:eastAsia="Calibri" w:hAnsi="Arial" w:cs="Arial"/>
                <w:color w:val="000000"/>
                <w:lang w:bidi="ar-IQ"/>
              </w:rPr>
              <w:t xml:space="preserve"> &amp; Models of Inorganic Chemistry, edition, Wiley, New, 2009</w:t>
            </w:r>
          </w:p>
          <w:p w:rsidR="00184BCC" w:rsidRPr="00655DCF" w:rsidRDefault="00630A37" w:rsidP="0003461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Arial" w:eastAsia="Calibri" w:hAnsi="Arial" w:cs="Arial"/>
                <w:color w:val="000000"/>
                <w:rtl/>
                <w:lang w:bidi="ar-IQ"/>
              </w:rPr>
            </w:pPr>
            <w:r w:rsidRPr="00655DCF">
              <w:rPr>
                <w:rFonts w:ascii="Arial" w:eastAsia="Calibri" w:hAnsi="Arial" w:cs="Arial"/>
                <w:color w:val="000000"/>
                <w:rtl/>
                <w:lang w:bidi="ar-IQ"/>
              </w:rPr>
              <w:t>.2-</w:t>
            </w:r>
            <w:r w:rsidR="00034617">
              <w:rPr>
                <w:rFonts w:ascii="Arial" w:eastAsia="Calibri" w:hAnsi="Arial" w:cs="Arial"/>
                <w:color w:val="000000"/>
                <w:lang w:bidi="ar-IQ"/>
              </w:rPr>
              <w:t xml:space="preserve"> </w:t>
            </w:r>
            <w:proofErr w:type="spellStart"/>
            <w:r w:rsidR="00034617" w:rsidRPr="00034617">
              <w:rPr>
                <w:rFonts w:ascii="Arial" w:eastAsia="Calibri" w:hAnsi="Arial" w:cs="Arial"/>
                <w:color w:val="000000"/>
                <w:lang w:bidi="ar-IQ"/>
              </w:rPr>
              <w:t>Svehla</w:t>
            </w:r>
            <w:proofErr w:type="spellEnd"/>
            <w:r w:rsidR="00034617" w:rsidRPr="00034617">
              <w:rPr>
                <w:rFonts w:ascii="Arial" w:eastAsia="Calibri" w:hAnsi="Arial" w:cs="Arial"/>
                <w:color w:val="000000"/>
                <w:lang w:bidi="ar-IQ"/>
              </w:rPr>
              <w:t xml:space="preserve"> / </w:t>
            </w:r>
            <w:proofErr w:type="spellStart"/>
            <w:r w:rsidR="00034617" w:rsidRPr="00034617">
              <w:rPr>
                <w:rFonts w:ascii="Arial" w:eastAsia="Calibri" w:hAnsi="Arial" w:cs="Arial"/>
                <w:color w:val="000000"/>
                <w:lang w:bidi="ar-IQ"/>
              </w:rPr>
              <w:t>Sivasankar</w:t>
            </w:r>
            <w:proofErr w:type="spellEnd"/>
            <w:r w:rsidR="00034617" w:rsidRPr="00034617">
              <w:rPr>
                <w:rFonts w:ascii="Arial" w:eastAsia="Calibri" w:hAnsi="Arial" w:cs="Arial"/>
                <w:color w:val="000000"/>
                <w:lang w:bidi="ar-IQ"/>
              </w:rPr>
              <w:t>, Vogel's Qualitative Inorganic Analysis,2012</w:t>
            </w:r>
            <w:r w:rsidR="00034617" w:rsidRPr="00034617">
              <w:rPr>
                <w:rFonts w:ascii="Arial" w:eastAsia="Calibri" w:hAnsi="Arial" w:cs="Arial"/>
                <w:color w:val="000000"/>
                <w:rtl/>
                <w:lang w:bidi="ar-IQ"/>
              </w:rPr>
              <w:t>.</w:t>
            </w:r>
            <w:r w:rsidRPr="00655DCF">
              <w:rPr>
                <w:rFonts w:ascii="Arial" w:eastAsia="Calibri" w:hAnsi="Arial" w:cs="Arial"/>
                <w:color w:val="000000"/>
                <w:rtl/>
                <w:lang w:bidi="ar-IQ"/>
              </w:rPr>
              <w:t>.</w:t>
            </w:r>
            <w:r w:rsidRPr="00630A37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</w:t>
            </w:r>
          </w:p>
        </w:tc>
      </w:tr>
    </w:tbl>
    <w:p w:rsidR="001B1366" w:rsidRPr="0065671F" w:rsidRDefault="001B136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20555A" w:rsidRPr="0020555A" w:rsidRDefault="0020555A" w:rsidP="00945C15">
      <w:pPr>
        <w:shd w:val="clear" w:color="auto" w:fill="FFFFFF"/>
        <w:rPr>
          <w:vanish/>
        </w:rPr>
      </w:pPr>
    </w:p>
    <w:p w:rsidR="00807DE1" w:rsidRPr="00807DE1" w:rsidRDefault="00807DE1" w:rsidP="00945C15">
      <w:pPr>
        <w:shd w:val="clear" w:color="auto" w:fill="FFFFFF"/>
        <w:rPr>
          <w:vanish/>
        </w:rPr>
      </w:pPr>
    </w:p>
    <w:p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B02F18"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6241" w:rsidRDefault="00A46241">
      <w:r>
        <w:separator/>
      </w:r>
    </w:p>
  </w:endnote>
  <w:endnote w:type="continuationSeparator" w:id="0">
    <w:p w:rsidR="00A46241" w:rsidRDefault="00A4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GA Arabesque">
    <w:charset w:val="02"/>
    <w:family w:val="auto"/>
    <w:pitch w:val="variable"/>
    <w:sig w:usb0="00000000" w:usb1="10000000" w:usb2="00000000" w:usb3="00000000" w:csb0="80000000" w:csb1="00000000"/>
  </w:font>
  <w:font w:name="Aharoni">
    <w:altName w:val="Arial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6818"/>
      <w:gridCol w:w="1515"/>
      <w:gridCol w:w="6818"/>
    </w:tblGrid>
    <w:tr w:rsidR="00807DE1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B03CFB" w:rsidRPr="00B03CFB">
            <w:rPr>
              <w:rFonts w:ascii="Cambria" w:hAnsi="Cambria"/>
              <w:b/>
              <w:bCs/>
              <w:noProof/>
              <w:rtl/>
              <w:lang w:val="ar-SA"/>
            </w:rPr>
            <w:t>2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6241" w:rsidRDefault="00A46241">
      <w:r>
        <w:separator/>
      </w:r>
    </w:p>
  </w:footnote>
  <w:footnote w:type="continuationSeparator" w:id="0">
    <w:p w:rsidR="00A46241" w:rsidRDefault="00A46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 w15:restartNumberingAfterBreak="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 w15:restartNumberingAfterBreak="0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93F1F"/>
    <w:multiLevelType w:val="hybridMultilevel"/>
    <w:tmpl w:val="A2BC9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 w15:restartNumberingAfterBreak="0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F3FBF"/>
    <w:multiLevelType w:val="hybridMultilevel"/>
    <w:tmpl w:val="5D260DE2"/>
    <w:lvl w:ilvl="0" w:tplc="42ECA902">
      <w:start w:val="1"/>
      <w:numFmt w:val="arabicAlpha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 w15:restartNumberingAfterBreak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246A4"/>
    <w:multiLevelType w:val="hybridMultilevel"/>
    <w:tmpl w:val="52445394"/>
    <w:lvl w:ilvl="0" w:tplc="0C765910">
      <w:start w:val="1"/>
      <w:numFmt w:val="arabicAlpha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 w15:restartNumberingAfterBreak="0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0D3244"/>
    <w:multiLevelType w:val="hybridMultilevel"/>
    <w:tmpl w:val="E8081834"/>
    <w:lvl w:ilvl="0" w:tplc="D78482E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lang w:bidi="ar-IQ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33074">
    <w:abstractNumId w:val="19"/>
  </w:num>
  <w:num w:numId="2" w16cid:durableId="1087271349">
    <w:abstractNumId w:val="47"/>
  </w:num>
  <w:num w:numId="3" w16cid:durableId="30962518">
    <w:abstractNumId w:val="17"/>
  </w:num>
  <w:num w:numId="4" w16cid:durableId="1792047319">
    <w:abstractNumId w:val="6"/>
  </w:num>
  <w:num w:numId="5" w16cid:durableId="276253606">
    <w:abstractNumId w:val="9"/>
  </w:num>
  <w:num w:numId="6" w16cid:durableId="1700011359">
    <w:abstractNumId w:val="34"/>
  </w:num>
  <w:num w:numId="7" w16cid:durableId="1888830941">
    <w:abstractNumId w:val="37"/>
  </w:num>
  <w:num w:numId="8" w16cid:durableId="26760731">
    <w:abstractNumId w:val="33"/>
  </w:num>
  <w:num w:numId="9" w16cid:durableId="288362378">
    <w:abstractNumId w:val="36"/>
  </w:num>
  <w:num w:numId="10" w16cid:durableId="1216048588">
    <w:abstractNumId w:val="13"/>
  </w:num>
  <w:num w:numId="11" w16cid:durableId="221604898">
    <w:abstractNumId w:val="11"/>
  </w:num>
  <w:num w:numId="12" w16cid:durableId="743528046">
    <w:abstractNumId w:val="1"/>
  </w:num>
  <w:num w:numId="13" w16cid:durableId="2107845939">
    <w:abstractNumId w:val="43"/>
  </w:num>
  <w:num w:numId="14" w16cid:durableId="1178159117">
    <w:abstractNumId w:val="48"/>
  </w:num>
  <w:num w:numId="15" w16cid:durableId="1709645966">
    <w:abstractNumId w:val="3"/>
  </w:num>
  <w:num w:numId="16" w16cid:durableId="796264835">
    <w:abstractNumId w:val="29"/>
  </w:num>
  <w:num w:numId="17" w16cid:durableId="388042916">
    <w:abstractNumId w:val="20"/>
  </w:num>
  <w:num w:numId="18" w16cid:durableId="354041229">
    <w:abstractNumId w:val="46"/>
  </w:num>
  <w:num w:numId="19" w16cid:durableId="162670979">
    <w:abstractNumId w:val="23"/>
  </w:num>
  <w:num w:numId="20" w16cid:durableId="1295987825">
    <w:abstractNumId w:val="5"/>
  </w:num>
  <w:num w:numId="21" w16cid:durableId="304550351">
    <w:abstractNumId w:val="45"/>
  </w:num>
  <w:num w:numId="22" w16cid:durableId="1923907240">
    <w:abstractNumId w:val="26"/>
  </w:num>
  <w:num w:numId="23" w16cid:durableId="1219392270">
    <w:abstractNumId w:val="14"/>
  </w:num>
  <w:num w:numId="24" w16cid:durableId="987901684">
    <w:abstractNumId w:val="41"/>
  </w:num>
  <w:num w:numId="25" w16cid:durableId="2031250277">
    <w:abstractNumId w:val="2"/>
  </w:num>
  <w:num w:numId="26" w16cid:durableId="1492524233">
    <w:abstractNumId w:val="40"/>
  </w:num>
  <w:num w:numId="27" w16cid:durableId="319967416">
    <w:abstractNumId w:val="18"/>
  </w:num>
  <w:num w:numId="28" w16cid:durableId="2007635863">
    <w:abstractNumId w:val="38"/>
  </w:num>
  <w:num w:numId="29" w16cid:durableId="1036547392">
    <w:abstractNumId w:val="27"/>
  </w:num>
  <w:num w:numId="30" w16cid:durableId="1480725873">
    <w:abstractNumId w:val="10"/>
  </w:num>
  <w:num w:numId="31" w16cid:durableId="950355475">
    <w:abstractNumId w:val="21"/>
  </w:num>
  <w:num w:numId="32" w16cid:durableId="354116233">
    <w:abstractNumId w:val="44"/>
  </w:num>
  <w:num w:numId="33" w16cid:durableId="1746879847">
    <w:abstractNumId w:val="4"/>
  </w:num>
  <w:num w:numId="34" w16cid:durableId="834883985">
    <w:abstractNumId w:val="15"/>
  </w:num>
  <w:num w:numId="35" w16cid:durableId="1951274476">
    <w:abstractNumId w:val="8"/>
  </w:num>
  <w:num w:numId="36" w16cid:durableId="703870162">
    <w:abstractNumId w:val="30"/>
  </w:num>
  <w:num w:numId="37" w16cid:durableId="236138421">
    <w:abstractNumId w:val="12"/>
  </w:num>
  <w:num w:numId="38" w16cid:durableId="1866167556">
    <w:abstractNumId w:val="32"/>
  </w:num>
  <w:num w:numId="39" w16cid:durableId="1626351332">
    <w:abstractNumId w:val="7"/>
  </w:num>
  <w:num w:numId="40" w16cid:durableId="753284797">
    <w:abstractNumId w:val="42"/>
  </w:num>
  <w:num w:numId="41" w16cid:durableId="635525441">
    <w:abstractNumId w:val="35"/>
  </w:num>
  <w:num w:numId="42" w16cid:durableId="1299847489">
    <w:abstractNumId w:val="25"/>
  </w:num>
  <w:num w:numId="43" w16cid:durableId="170413447">
    <w:abstractNumId w:val="16"/>
  </w:num>
  <w:num w:numId="44" w16cid:durableId="158011367">
    <w:abstractNumId w:val="39"/>
  </w:num>
  <w:num w:numId="45" w16cid:durableId="1315529013">
    <w:abstractNumId w:val="31"/>
  </w:num>
  <w:num w:numId="46" w16cid:durableId="1742752661">
    <w:abstractNumId w:val="0"/>
  </w:num>
  <w:num w:numId="47" w16cid:durableId="1419518471">
    <w:abstractNumId w:val="28"/>
  </w:num>
  <w:num w:numId="48" w16cid:durableId="575360301">
    <w:abstractNumId w:val="22"/>
  </w:num>
  <w:num w:numId="49" w16cid:durableId="20077062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2A"/>
    <w:rsid w:val="00005774"/>
    <w:rsid w:val="00007B9F"/>
    <w:rsid w:val="00016C03"/>
    <w:rsid w:val="000179DB"/>
    <w:rsid w:val="00034617"/>
    <w:rsid w:val="0003472C"/>
    <w:rsid w:val="000428A6"/>
    <w:rsid w:val="00045418"/>
    <w:rsid w:val="0005627D"/>
    <w:rsid w:val="00063AD7"/>
    <w:rsid w:val="000642F5"/>
    <w:rsid w:val="00065187"/>
    <w:rsid w:val="00066B8F"/>
    <w:rsid w:val="00070BE9"/>
    <w:rsid w:val="00073C2C"/>
    <w:rsid w:val="0008002F"/>
    <w:rsid w:val="00090A55"/>
    <w:rsid w:val="0009738D"/>
    <w:rsid w:val="000A1C7A"/>
    <w:rsid w:val="000A67F9"/>
    <w:rsid w:val="000A69B4"/>
    <w:rsid w:val="000B4430"/>
    <w:rsid w:val="000C0043"/>
    <w:rsid w:val="000C2D8D"/>
    <w:rsid w:val="000C3BFC"/>
    <w:rsid w:val="000D0BC6"/>
    <w:rsid w:val="000D53B9"/>
    <w:rsid w:val="000E11B6"/>
    <w:rsid w:val="000E19A2"/>
    <w:rsid w:val="000E2441"/>
    <w:rsid w:val="000E58E3"/>
    <w:rsid w:val="000F2476"/>
    <w:rsid w:val="000F3655"/>
    <w:rsid w:val="000F5F6D"/>
    <w:rsid w:val="0010140A"/>
    <w:rsid w:val="0010476D"/>
    <w:rsid w:val="00104BF3"/>
    <w:rsid w:val="0010580A"/>
    <w:rsid w:val="001121E3"/>
    <w:rsid w:val="001141F6"/>
    <w:rsid w:val="001304F3"/>
    <w:rsid w:val="00137953"/>
    <w:rsid w:val="0014600C"/>
    <w:rsid w:val="00153FF9"/>
    <w:rsid w:val="0015696E"/>
    <w:rsid w:val="00182552"/>
    <w:rsid w:val="00184438"/>
    <w:rsid w:val="00184BCC"/>
    <w:rsid w:val="001916A2"/>
    <w:rsid w:val="001964E5"/>
    <w:rsid w:val="001A4F55"/>
    <w:rsid w:val="001A5187"/>
    <w:rsid w:val="001B0307"/>
    <w:rsid w:val="001B0AEE"/>
    <w:rsid w:val="001B1366"/>
    <w:rsid w:val="001C1CD7"/>
    <w:rsid w:val="001D3B40"/>
    <w:rsid w:val="001D678C"/>
    <w:rsid w:val="001E2A40"/>
    <w:rsid w:val="001F2E0C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663E2"/>
    <w:rsid w:val="002857ED"/>
    <w:rsid w:val="00291C28"/>
    <w:rsid w:val="00297E64"/>
    <w:rsid w:val="002A172E"/>
    <w:rsid w:val="002A1AF6"/>
    <w:rsid w:val="002A5AC8"/>
    <w:rsid w:val="002B28B2"/>
    <w:rsid w:val="002B42A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2C48"/>
    <w:rsid w:val="003132A6"/>
    <w:rsid w:val="003172E2"/>
    <w:rsid w:val="00321356"/>
    <w:rsid w:val="0032210D"/>
    <w:rsid w:val="00327FCC"/>
    <w:rsid w:val="0033021C"/>
    <w:rsid w:val="0034068F"/>
    <w:rsid w:val="0034181C"/>
    <w:rsid w:val="003508F5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4EAF"/>
    <w:rsid w:val="003D742A"/>
    <w:rsid w:val="003D7925"/>
    <w:rsid w:val="003E04B9"/>
    <w:rsid w:val="003E179B"/>
    <w:rsid w:val="003E4FBE"/>
    <w:rsid w:val="003E55DB"/>
    <w:rsid w:val="003F3B9B"/>
    <w:rsid w:val="003F5080"/>
    <w:rsid w:val="003F6248"/>
    <w:rsid w:val="00406DC6"/>
    <w:rsid w:val="004113DF"/>
    <w:rsid w:val="004361D7"/>
    <w:rsid w:val="004570B9"/>
    <w:rsid w:val="004662C5"/>
    <w:rsid w:val="00466AE4"/>
    <w:rsid w:val="00481A63"/>
    <w:rsid w:val="0048407D"/>
    <w:rsid w:val="00484D20"/>
    <w:rsid w:val="00494454"/>
    <w:rsid w:val="004A1EB4"/>
    <w:rsid w:val="004A4634"/>
    <w:rsid w:val="004A55D6"/>
    <w:rsid w:val="004A6A6D"/>
    <w:rsid w:val="004A6CAF"/>
    <w:rsid w:val="004C1A06"/>
    <w:rsid w:val="004C257A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34329"/>
    <w:rsid w:val="00535D14"/>
    <w:rsid w:val="00535D88"/>
    <w:rsid w:val="00555818"/>
    <w:rsid w:val="00557604"/>
    <w:rsid w:val="00576195"/>
    <w:rsid w:val="00581B3C"/>
    <w:rsid w:val="005827E2"/>
    <w:rsid w:val="00584D07"/>
    <w:rsid w:val="00584DA6"/>
    <w:rsid w:val="00586C9E"/>
    <w:rsid w:val="00593330"/>
    <w:rsid w:val="00595034"/>
    <w:rsid w:val="00595871"/>
    <w:rsid w:val="005A7CB7"/>
    <w:rsid w:val="005B508A"/>
    <w:rsid w:val="005B74F2"/>
    <w:rsid w:val="005C050F"/>
    <w:rsid w:val="005C6FC9"/>
    <w:rsid w:val="005C71F0"/>
    <w:rsid w:val="005D644B"/>
    <w:rsid w:val="005D69BE"/>
    <w:rsid w:val="005D6A1D"/>
    <w:rsid w:val="005E036C"/>
    <w:rsid w:val="005E2B82"/>
    <w:rsid w:val="005E3A29"/>
    <w:rsid w:val="005E46FE"/>
    <w:rsid w:val="005E6043"/>
    <w:rsid w:val="005F057B"/>
    <w:rsid w:val="005F45DE"/>
    <w:rsid w:val="005F6000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162C8"/>
    <w:rsid w:val="00617BF9"/>
    <w:rsid w:val="00621B33"/>
    <w:rsid w:val="00624259"/>
    <w:rsid w:val="00624699"/>
    <w:rsid w:val="00627034"/>
    <w:rsid w:val="006279D6"/>
    <w:rsid w:val="00630A37"/>
    <w:rsid w:val="006315D0"/>
    <w:rsid w:val="00636CB9"/>
    <w:rsid w:val="006377B6"/>
    <w:rsid w:val="00637C8B"/>
    <w:rsid w:val="00645DB4"/>
    <w:rsid w:val="00655DCF"/>
    <w:rsid w:val="0065671F"/>
    <w:rsid w:val="00661846"/>
    <w:rsid w:val="00671EDD"/>
    <w:rsid w:val="0067364E"/>
    <w:rsid w:val="00677895"/>
    <w:rsid w:val="00693BF7"/>
    <w:rsid w:val="006A1ABC"/>
    <w:rsid w:val="006A5ED8"/>
    <w:rsid w:val="006A73CC"/>
    <w:rsid w:val="006B6B2C"/>
    <w:rsid w:val="006C2FDA"/>
    <w:rsid w:val="006C3D14"/>
    <w:rsid w:val="006C7EE0"/>
    <w:rsid w:val="006D2916"/>
    <w:rsid w:val="006D4F39"/>
    <w:rsid w:val="006D6630"/>
    <w:rsid w:val="006E0C8C"/>
    <w:rsid w:val="006E384D"/>
    <w:rsid w:val="006F64BE"/>
    <w:rsid w:val="007028BA"/>
    <w:rsid w:val="00704757"/>
    <w:rsid w:val="0075530C"/>
    <w:rsid w:val="0075633E"/>
    <w:rsid w:val="007576E6"/>
    <w:rsid w:val="007600F6"/>
    <w:rsid w:val="007645B4"/>
    <w:rsid w:val="007716A6"/>
    <w:rsid w:val="0078752C"/>
    <w:rsid w:val="0079031B"/>
    <w:rsid w:val="007A41BD"/>
    <w:rsid w:val="007A4791"/>
    <w:rsid w:val="007A5283"/>
    <w:rsid w:val="007A6EFE"/>
    <w:rsid w:val="007A7C20"/>
    <w:rsid w:val="007B0B99"/>
    <w:rsid w:val="007B21F5"/>
    <w:rsid w:val="007B671C"/>
    <w:rsid w:val="007D4CFD"/>
    <w:rsid w:val="007D60A7"/>
    <w:rsid w:val="007D6641"/>
    <w:rsid w:val="007E1470"/>
    <w:rsid w:val="007E7D56"/>
    <w:rsid w:val="007F319C"/>
    <w:rsid w:val="007F4AC0"/>
    <w:rsid w:val="007F57BE"/>
    <w:rsid w:val="00802103"/>
    <w:rsid w:val="00807DE1"/>
    <w:rsid w:val="00832852"/>
    <w:rsid w:val="00840981"/>
    <w:rsid w:val="008467A5"/>
    <w:rsid w:val="00847CF6"/>
    <w:rsid w:val="00852557"/>
    <w:rsid w:val="0085371B"/>
    <w:rsid w:val="00853848"/>
    <w:rsid w:val="00867A6A"/>
    <w:rsid w:val="00867FFC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A6D01"/>
    <w:rsid w:val="008B1371"/>
    <w:rsid w:val="008B2E37"/>
    <w:rsid w:val="008B5D5F"/>
    <w:rsid w:val="008C3854"/>
    <w:rsid w:val="008C5307"/>
    <w:rsid w:val="008C7860"/>
    <w:rsid w:val="008D1090"/>
    <w:rsid w:val="008E27DA"/>
    <w:rsid w:val="008F24B4"/>
    <w:rsid w:val="008F3E7F"/>
    <w:rsid w:val="00902FDF"/>
    <w:rsid w:val="00904EA9"/>
    <w:rsid w:val="0091183D"/>
    <w:rsid w:val="0091597A"/>
    <w:rsid w:val="00920D1B"/>
    <w:rsid w:val="00925B10"/>
    <w:rsid w:val="00925C4A"/>
    <w:rsid w:val="00930A60"/>
    <w:rsid w:val="009428CF"/>
    <w:rsid w:val="00945C15"/>
    <w:rsid w:val="009678DA"/>
    <w:rsid w:val="00967B24"/>
    <w:rsid w:val="009732FB"/>
    <w:rsid w:val="0097591E"/>
    <w:rsid w:val="0097624C"/>
    <w:rsid w:val="0098449B"/>
    <w:rsid w:val="0098755F"/>
    <w:rsid w:val="009A07B9"/>
    <w:rsid w:val="009A7071"/>
    <w:rsid w:val="009B609A"/>
    <w:rsid w:val="009B68B5"/>
    <w:rsid w:val="009C28A3"/>
    <w:rsid w:val="009C4ACD"/>
    <w:rsid w:val="009D36E7"/>
    <w:rsid w:val="009D5412"/>
    <w:rsid w:val="009D6BEA"/>
    <w:rsid w:val="009E2D35"/>
    <w:rsid w:val="009E38AF"/>
    <w:rsid w:val="009E53B0"/>
    <w:rsid w:val="009E7BDA"/>
    <w:rsid w:val="009F163D"/>
    <w:rsid w:val="009F1CBB"/>
    <w:rsid w:val="009F7BAF"/>
    <w:rsid w:val="00A01D17"/>
    <w:rsid w:val="00A04C7D"/>
    <w:rsid w:val="00A07775"/>
    <w:rsid w:val="00A11A57"/>
    <w:rsid w:val="00A12DBC"/>
    <w:rsid w:val="00A15242"/>
    <w:rsid w:val="00A2126F"/>
    <w:rsid w:val="00A21460"/>
    <w:rsid w:val="00A30E4D"/>
    <w:rsid w:val="00A32E9F"/>
    <w:rsid w:val="00A46241"/>
    <w:rsid w:val="00A50EB0"/>
    <w:rsid w:val="00A53B00"/>
    <w:rsid w:val="00A56022"/>
    <w:rsid w:val="00A61B66"/>
    <w:rsid w:val="00A658DD"/>
    <w:rsid w:val="00A676A4"/>
    <w:rsid w:val="00A700BE"/>
    <w:rsid w:val="00A717B0"/>
    <w:rsid w:val="00A85288"/>
    <w:rsid w:val="00A938FC"/>
    <w:rsid w:val="00A9546E"/>
    <w:rsid w:val="00AB272B"/>
    <w:rsid w:val="00AB2B0D"/>
    <w:rsid w:val="00AB71A5"/>
    <w:rsid w:val="00AC6CFB"/>
    <w:rsid w:val="00AD1BD9"/>
    <w:rsid w:val="00AD3287"/>
    <w:rsid w:val="00AD37EA"/>
    <w:rsid w:val="00AD4058"/>
    <w:rsid w:val="00AD59D6"/>
    <w:rsid w:val="00B02265"/>
    <w:rsid w:val="00B02F18"/>
    <w:rsid w:val="00B037BC"/>
    <w:rsid w:val="00B03CFB"/>
    <w:rsid w:val="00B04671"/>
    <w:rsid w:val="00B12699"/>
    <w:rsid w:val="00B15F45"/>
    <w:rsid w:val="00B17E3D"/>
    <w:rsid w:val="00B31B9B"/>
    <w:rsid w:val="00B32265"/>
    <w:rsid w:val="00B34DD1"/>
    <w:rsid w:val="00B412FE"/>
    <w:rsid w:val="00B50377"/>
    <w:rsid w:val="00B5102D"/>
    <w:rsid w:val="00B521B7"/>
    <w:rsid w:val="00B64A4B"/>
    <w:rsid w:val="00B65CCF"/>
    <w:rsid w:val="00B70FA5"/>
    <w:rsid w:val="00B727AD"/>
    <w:rsid w:val="00B72E67"/>
    <w:rsid w:val="00B757D7"/>
    <w:rsid w:val="00B80B61"/>
    <w:rsid w:val="00B85388"/>
    <w:rsid w:val="00B86177"/>
    <w:rsid w:val="00BA11FF"/>
    <w:rsid w:val="00BA4A54"/>
    <w:rsid w:val="00BB0C68"/>
    <w:rsid w:val="00BB60E6"/>
    <w:rsid w:val="00BC76C0"/>
    <w:rsid w:val="00BF2B60"/>
    <w:rsid w:val="00C15772"/>
    <w:rsid w:val="00C167F6"/>
    <w:rsid w:val="00C16DCB"/>
    <w:rsid w:val="00C20426"/>
    <w:rsid w:val="00C216F3"/>
    <w:rsid w:val="00C342BC"/>
    <w:rsid w:val="00C370D1"/>
    <w:rsid w:val="00C4654C"/>
    <w:rsid w:val="00C47352"/>
    <w:rsid w:val="00C539DF"/>
    <w:rsid w:val="00C627A4"/>
    <w:rsid w:val="00C65ABC"/>
    <w:rsid w:val="00C758B3"/>
    <w:rsid w:val="00C83DB3"/>
    <w:rsid w:val="00C85B2D"/>
    <w:rsid w:val="00C90C62"/>
    <w:rsid w:val="00C958F4"/>
    <w:rsid w:val="00C977B6"/>
    <w:rsid w:val="00CA2091"/>
    <w:rsid w:val="00CA40AC"/>
    <w:rsid w:val="00CB130B"/>
    <w:rsid w:val="00CB1AE1"/>
    <w:rsid w:val="00CB5AF6"/>
    <w:rsid w:val="00CC57CE"/>
    <w:rsid w:val="00CC7B3E"/>
    <w:rsid w:val="00CD0746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30E6A"/>
    <w:rsid w:val="00D330F7"/>
    <w:rsid w:val="00D355A3"/>
    <w:rsid w:val="00D35AEC"/>
    <w:rsid w:val="00D42D23"/>
    <w:rsid w:val="00D4654E"/>
    <w:rsid w:val="00D469A0"/>
    <w:rsid w:val="00D54E42"/>
    <w:rsid w:val="00D61F50"/>
    <w:rsid w:val="00D62D20"/>
    <w:rsid w:val="00D64F13"/>
    <w:rsid w:val="00D67953"/>
    <w:rsid w:val="00D70861"/>
    <w:rsid w:val="00D712DE"/>
    <w:rsid w:val="00D7304C"/>
    <w:rsid w:val="00D736CA"/>
    <w:rsid w:val="00D7585F"/>
    <w:rsid w:val="00D80DD5"/>
    <w:rsid w:val="00D84C32"/>
    <w:rsid w:val="00D875BD"/>
    <w:rsid w:val="00D91A02"/>
    <w:rsid w:val="00D92EBE"/>
    <w:rsid w:val="00DA0BDD"/>
    <w:rsid w:val="00DA0CAB"/>
    <w:rsid w:val="00DA5DEE"/>
    <w:rsid w:val="00DB131F"/>
    <w:rsid w:val="00DB7B31"/>
    <w:rsid w:val="00DC5FB3"/>
    <w:rsid w:val="00DD27C0"/>
    <w:rsid w:val="00DF01A9"/>
    <w:rsid w:val="00E17DF2"/>
    <w:rsid w:val="00E203CF"/>
    <w:rsid w:val="00E21A2C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A270F"/>
    <w:rsid w:val="00EA4635"/>
    <w:rsid w:val="00EB39F9"/>
    <w:rsid w:val="00EB4BE6"/>
    <w:rsid w:val="00EB708E"/>
    <w:rsid w:val="00EC07C2"/>
    <w:rsid w:val="00EC0867"/>
    <w:rsid w:val="00EC2141"/>
    <w:rsid w:val="00EC6704"/>
    <w:rsid w:val="00EC7169"/>
    <w:rsid w:val="00ED3697"/>
    <w:rsid w:val="00EE06F8"/>
    <w:rsid w:val="00EE0DAB"/>
    <w:rsid w:val="00EE1AC2"/>
    <w:rsid w:val="00EF6296"/>
    <w:rsid w:val="00F11554"/>
    <w:rsid w:val="00F12F13"/>
    <w:rsid w:val="00F16ECF"/>
    <w:rsid w:val="00F170F4"/>
    <w:rsid w:val="00F17828"/>
    <w:rsid w:val="00F220BE"/>
    <w:rsid w:val="00F3010C"/>
    <w:rsid w:val="00F31228"/>
    <w:rsid w:val="00F3420F"/>
    <w:rsid w:val="00F352D5"/>
    <w:rsid w:val="00F35589"/>
    <w:rsid w:val="00F41CB9"/>
    <w:rsid w:val="00F44630"/>
    <w:rsid w:val="00F45D88"/>
    <w:rsid w:val="00F5100F"/>
    <w:rsid w:val="00F550BE"/>
    <w:rsid w:val="00F61B2E"/>
    <w:rsid w:val="00F624EB"/>
    <w:rsid w:val="00F7188D"/>
    <w:rsid w:val="00F735B3"/>
    <w:rsid w:val="00F745F2"/>
    <w:rsid w:val="00F80574"/>
    <w:rsid w:val="00F84B1C"/>
    <w:rsid w:val="00F87100"/>
    <w:rsid w:val="00F90DDA"/>
    <w:rsid w:val="00F97499"/>
    <w:rsid w:val="00FA3A0A"/>
    <w:rsid w:val="00FB1AB4"/>
    <w:rsid w:val="00FB6A6F"/>
    <w:rsid w:val="00FB74C0"/>
    <w:rsid w:val="00FC2D99"/>
    <w:rsid w:val="00FC73C8"/>
    <w:rsid w:val="00FE2B72"/>
    <w:rsid w:val="00FE4D20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C3CBD5"/>
  <w15:chartTrackingRefBased/>
  <w15:docId w15:val="{40331DB7-D7E9-8747-83CD-0233366A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2A"/>
    <w:pPr>
      <w:bidi/>
    </w:pPr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pPr>
      <w:bidi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bidi w:val="0"/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bidi w:val="0"/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bidi/>
      <w:jc w:val="center"/>
    </w:pPr>
    <w:rPr>
      <w:rFonts w:ascii="Calibri" w:hAnsi="Calibri" w:cs="Traditional Arabic"/>
      <w:sz w:val="22"/>
      <w:szCs w:val="32"/>
    </w:rPr>
  </w:style>
  <w:style w:type="character" w:styleId="Hyperlink">
    <w:name w:val="Hyperlink"/>
    <w:rsid w:val="004A55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3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7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footer" Target="footer2.xml" /><Relationship Id="rId18" Type="http://schemas.openxmlformats.org/officeDocument/2006/relationships/hyperlink" Target="mailto:noor.m.m@ihcoedu.uobaghdad.edu.iq" TargetMode="Externa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footer" Target="footer1.xml" /><Relationship Id="rId17" Type="http://schemas.openxmlformats.org/officeDocument/2006/relationships/hyperlink" Target="mailto:ali.n.n@ihcoedu.uobaghdad.edu.iq" TargetMode="External" /><Relationship Id="rId2" Type="http://schemas.openxmlformats.org/officeDocument/2006/relationships/customXml" Target="../customXml/item2.xml" /><Relationship Id="rId16" Type="http://schemas.openxmlformats.org/officeDocument/2006/relationships/hyperlink" Target="mailto:shatha.m.h@ihcoedu.uobaghdad.edu.iq" TargetMode="Externa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header" Target="header2.xml" /><Relationship Id="rId5" Type="http://schemas.openxmlformats.org/officeDocument/2006/relationships/settings" Target="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19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image" Target="media/image1.pn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C01F4F-9B43-4D93-A60E-3BE701E781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1216</Words>
  <Characters>6934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وزارة التعليم العالي والبـحث العلمي</vt:lpstr>
      <vt:lpstr>وزارة التعليم العالي والبـحث العلمي</vt:lpstr>
    </vt:vector>
  </TitlesOfParts>
  <Company>DR.Ahmed Saker</Company>
  <LinksUpToDate>false</LinksUpToDate>
  <CharactersWithSpaces>8134</CharactersWithSpaces>
  <SharedDoc>false</SharedDoc>
  <HLinks>
    <vt:vector size="18" baseType="variant">
      <vt:variant>
        <vt:i4>8126532</vt:i4>
      </vt:variant>
      <vt:variant>
        <vt:i4>6</vt:i4>
      </vt:variant>
      <vt:variant>
        <vt:i4>0</vt:i4>
      </vt:variant>
      <vt:variant>
        <vt:i4>5</vt:i4>
      </vt:variant>
      <vt:variant>
        <vt:lpwstr>mailto:noor.m.m@ihcoedu.uobaghdad.edu.iq</vt:lpwstr>
      </vt:variant>
      <vt:variant>
        <vt:lpwstr/>
      </vt:variant>
      <vt:variant>
        <vt:i4>7929928</vt:i4>
      </vt:variant>
      <vt:variant>
        <vt:i4>3</vt:i4>
      </vt:variant>
      <vt:variant>
        <vt:i4>0</vt:i4>
      </vt:variant>
      <vt:variant>
        <vt:i4>5</vt:i4>
      </vt:variant>
      <vt:variant>
        <vt:lpwstr>mailto:ali.n.n@ihcoedu.uobaghdad.edu.iq</vt:lpwstr>
      </vt:variant>
      <vt:variant>
        <vt:lpwstr/>
      </vt:variant>
      <vt:variant>
        <vt:i4>458785</vt:i4>
      </vt:variant>
      <vt:variant>
        <vt:i4>0</vt:i4>
      </vt:variant>
      <vt:variant>
        <vt:i4>0</vt:i4>
      </vt:variant>
      <vt:variant>
        <vt:i4>5</vt:i4>
      </vt:variant>
      <vt:variant>
        <vt:lpwstr>mailto:shatha.m.h@ihcoedu.uobaghdad.edu.iq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التعليم العالي والبـحث العلمي</dc:title>
  <dc:subject/>
  <dc:creator>Lez</dc:creator>
  <cp:keywords/>
  <cp:lastModifiedBy>9647903477051</cp:lastModifiedBy>
  <cp:revision>5</cp:revision>
  <cp:lastPrinted>2024-02-26T10:48:00Z</cp:lastPrinted>
  <dcterms:created xsi:type="dcterms:W3CDTF">2025-10-21T18:04:00Z</dcterms:created>
  <dcterms:modified xsi:type="dcterms:W3CDTF">2025-10-21T18:09:00Z</dcterms:modified>
</cp:coreProperties>
</file>