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92" w:rsidRDefault="00B50B92" w:rsidP="00B50B92">
      <w:pPr>
        <w:rPr>
          <w:rtl/>
        </w:rPr>
      </w:pPr>
      <w:bookmarkStart w:id="0" w:name="_GoBack"/>
      <w:bookmarkEnd w:id="0"/>
      <w:r>
        <w:rPr>
          <w:rFonts w:ascii="Arial" w:hAnsi="Arial" w:cs="Arial" w:hint="cs"/>
          <w:rtl/>
        </w:rPr>
        <w:t>كلية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للبنات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تقيم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ورشة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علمية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عن</w:t>
      </w:r>
      <w:r>
        <w:rPr>
          <w:rFonts w:cs="Arial"/>
          <w:rtl/>
        </w:rPr>
        <w:t xml:space="preserve"> "</w:t>
      </w:r>
      <w:r>
        <w:rPr>
          <w:rFonts w:ascii="Arial" w:hAnsi="Arial" w:cs="Arial" w:hint="cs"/>
          <w:rtl/>
        </w:rPr>
        <w:t>الإرهاب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له</w:t>
      </w:r>
      <w:proofErr w:type="gramStart"/>
      <w:r>
        <w:rPr>
          <w:rFonts w:cs="Arial"/>
          <w:rtl/>
        </w:rPr>
        <w:t>" .</w:t>
      </w:r>
      <w:proofErr w:type="gramEnd"/>
    </w:p>
    <w:p w:rsidR="00B50B92" w:rsidRDefault="00B50B92" w:rsidP="00B50B92">
      <w:pPr>
        <w:rPr>
          <w:rtl/>
        </w:rPr>
      </w:pPr>
      <w:r>
        <w:rPr>
          <w:rFonts w:cs="Arial"/>
          <w:rtl/>
        </w:rPr>
        <w:t xml:space="preserve">برعاية السيدة عميدة كلية التربية للبنات </w:t>
      </w:r>
      <w:proofErr w:type="spellStart"/>
      <w:r>
        <w:rPr>
          <w:rFonts w:cs="Arial"/>
          <w:rtl/>
        </w:rPr>
        <w:t>أ.م.د</w:t>
      </w:r>
      <w:proofErr w:type="spellEnd"/>
      <w:r>
        <w:rPr>
          <w:rFonts w:cs="Arial"/>
          <w:rtl/>
        </w:rPr>
        <w:t xml:space="preserve">. أثمار شاكر مجيد </w:t>
      </w:r>
      <w:proofErr w:type="spellStart"/>
      <w:r>
        <w:rPr>
          <w:rFonts w:cs="Arial"/>
          <w:rtl/>
        </w:rPr>
        <w:t>الشطري</w:t>
      </w:r>
      <w:proofErr w:type="spellEnd"/>
      <w:r>
        <w:rPr>
          <w:rFonts w:cs="Arial"/>
          <w:rtl/>
        </w:rPr>
        <w:t xml:space="preserve"> المحترمة، وبإشراف </w:t>
      </w:r>
      <w:proofErr w:type="spellStart"/>
      <w:r>
        <w:rPr>
          <w:rFonts w:cs="Arial"/>
          <w:rtl/>
        </w:rPr>
        <w:t>مسوؤلة</w:t>
      </w:r>
      <w:proofErr w:type="spellEnd"/>
      <w:r>
        <w:rPr>
          <w:rFonts w:cs="Arial"/>
          <w:rtl/>
        </w:rPr>
        <w:t xml:space="preserve"> وحدة التعليم المستمر </w:t>
      </w:r>
      <w:proofErr w:type="spellStart"/>
      <w:proofErr w:type="gramStart"/>
      <w:r>
        <w:rPr>
          <w:rFonts w:cs="Arial"/>
          <w:rtl/>
        </w:rPr>
        <w:t>م.عائده</w:t>
      </w:r>
      <w:proofErr w:type="spellEnd"/>
      <w:proofErr w:type="gramEnd"/>
      <w:r>
        <w:rPr>
          <w:rFonts w:cs="Arial"/>
          <w:rtl/>
        </w:rPr>
        <w:t xml:space="preserve"> عبد الكريم صالح أقامت وحدة التعليم المستمر الورشة العلمية الموسومة ب"الإرهاب لا دين له" ، يوم </w:t>
      </w:r>
      <w:proofErr w:type="spellStart"/>
      <w:r>
        <w:rPr>
          <w:rFonts w:cs="Arial"/>
          <w:rtl/>
        </w:rPr>
        <w:t>الأربعاءالموافق</w:t>
      </w:r>
      <w:proofErr w:type="spellEnd"/>
      <w:r>
        <w:rPr>
          <w:rFonts w:cs="Arial"/>
          <w:rtl/>
        </w:rPr>
        <w:t xml:space="preserve"> ٢٠٢٣/١٠/٢٥ الساعة العاشرة صباحاً في قاعة وحدة التعليم المستمر، حضرها نخبة من أساتذة الكلية، والطالبات، وحاضر فيها : </w:t>
      </w:r>
      <w:proofErr w:type="spellStart"/>
      <w:r>
        <w:rPr>
          <w:rFonts w:cs="Arial"/>
          <w:rtl/>
        </w:rPr>
        <w:t>م.م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آوس</w:t>
      </w:r>
      <w:proofErr w:type="spellEnd"/>
      <w:r>
        <w:rPr>
          <w:rFonts w:cs="Arial"/>
          <w:rtl/>
        </w:rPr>
        <w:t xml:space="preserve"> اكرم محمد المحترم .</w:t>
      </w:r>
    </w:p>
    <w:p w:rsidR="00B50B92" w:rsidRDefault="00B50B92" w:rsidP="00B50B92">
      <w:pPr>
        <w:rPr>
          <w:rtl/>
        </w:rPr>
      </w:pPr>
      <w:r>
        <w:rPr>
          <w:rFonts w:ascii="Arial" w:hAnsi="Arial" w:cs="Arial" w:hint="cs"/>
          <w:rtl/>
        </w:rPr>
        <w:t>هدفت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الورشة</w:t>
      </w:r>
      <w:r>
        <w:rPr>
          <w:rFonts w:cs="Arial"/>
          <w:rtl/>
        </w:rPr>
        <w:t xml:space="preserve"> </w:t>
      </w:r>
      <w:proofErr w:type="gramStart"/>
      <w:r>
        <w:rPr>
          <w:rFonts w:ascii="Arial" w:hAnsi="Arial" w:cs="Arial" w:hint="cs"/>
          <w:rtl/>
        </w:rPr>
        <w:t>التدريبية</w:t>
      </w:r>
      <w:r>
        <w:rPr>
          <w:rFonts w:cs="Arial"/>
          <w:rtl/>
        </w:rPr>
        <w:t xml:space="preserve">  </w:t>
      </w:r>
      <w:r>
        <w:rPr>
          <w:rFonts w:ascii="Arial" w:hAnsi="Arial" w:cs="Arial" w:hint="cs"/>
          <w:rtl/>
        </w:rPr>
        <w:t>الى</w:t>
      </w:r>
      <w:proofErr w:type="gramEnd"/>
      <w:r>
        <w:rPr>
          <w:rFonts w:cs="Arial"/>
          <w:rtl/>
        </w:rPr>
        <w:t>:</w:t>
      </w:r>
    </w:p>
    <w:p w:rsidR="00B50B92" w:rsidRDefault="00B50B92" w:rsidP="00B50B92">
      <w:pPr>
        <w:rPr>
          <w:rtl/>
        </w:rPr>
      </w:pPr>
      <w:r>
        <w:rPr>
          <w:rFonts w:cs="Arial"/>
          <w:rtl/>
        </w:rPr>
        <w:t xml:space="preserve">١. الارهاب يعتمد اساسا على السرية التامة والدقة في التخطيط </w:t>
      </w:r>
      <w:proofErr w:type="gramStart"/>
      <w:r>
        <w:rPr>
          <w:rFonts w:cs="Arial"/>
          <w:rtl/>
        </w:rPr>
        <w:t>والتنفيذ .</w:t>
      </w:r>
      <w:proofErr w:type="gramEnd"/>
    </w:p>
    <w:p w:rsidR="00B50B92" w:rsidRDefault="00B50B92" w:rsidP="00B50B92">
      <w:pPr>
        <w:rPr>
          <w:rtl/>
        </w:rPr>
      </w:pPr>
      <w:r>
        <w:rPr>
          <w:rFonts w:cs="Arial"/>
          <w:rtl/>
        </w:rPr>
        <w:t>٢. تحقيق اهداف سياسية واجتماعية ويركز على الاعتداء على المدنيين الابرياء بغير حق.</w:t>
      </w:r>
    </w:p>
    <w:p w:rsidR="00B50B92" w:rsidRDefault="00B50B92" w:rsidP="00B50B92">
      <w:pPr>
        <w:rPr>
          <w:rtl/>
        </w:rPr>
      </w:pPr>
      <w:r>
        <w:rPr>
          <w:rFonts w:cs="Arial"/>
          <w:rtl/>
        </w:rPr>
        <w:t>٣.يكشف الارهاب موجه عارمة من الخوف والرعب والذعر والقلق.</w:t>
      </w:r>
    </w:p>
    <w:p w:rsidR="00B50B92" w:rsidRDefault="00B50B92" w:rsidP="00B50B92">
      <w:pPr>
        <w:rPr>
          <w:rtl/>
        </w:rPr>
      </w:pPr>
      <w:r>
        <w:rPr>
          <w:rFonts w:cs="Arial"/>
          <w:rtl/>
        </w:rPr>
        <w:t xml:space="preserve">٤. إيمان القائمين على العمل الإرهابي بأنه مبرر من وجهة نظرهم ويخدم توجهاتهم </w:t>
      </w:r>
      <w:proofErr w:type="gramStart"/>
      <w:r>
        <w:rPr>
          <w:rFonts w:cs="Arial"/>
          <w:rtl/>
        </w:rPr>
        <w:t>وقيادتهم .توصلت</w:t>
      </w:r>
      <w:proofErr w:type="gramEnd"/>
      <w:r>
        <w:rPr>
          <w:rFonts w:cs="Arial"/>
          <w:rtl/>
        </w:rPr>
        <w:t xml:space="preserve"> الورشة الى مجموعة من التوصيات أهمها:</w:t>
      </w:r>
    </w:p>
    <w:p w:rsidR="00B50B92" w:rsidRDefault="00B50B92" w:rsidP="00B50B92">
      <w:pPr>
        <w:rPr>
          <w:rtl/>
        </w:rPr>
      </w:pPr>
      <w:r>
        <w:rPr>
          <w:rFonts w:cs="Arial"/>
          <w:rtl/>
        </w:rPr>
        <w:t xml:space="preserve">للحد من الارهاب وعملياته لابد من ان يكون هناك توجه او تعاون مشترك بين الدول لمحاربته والحد من انتشار هذه الظاهرة ليعم الأمن </w:t>
      </w:r>
      <w:proofErr w:type="spellStart"/>
      <w:r>
        <w:rPr>
          <w:rFonts w:cs="Arial"/>
          <w:rtl/>
        </w:rPr>
        <w:t>والأستقرار</w:t>
      </w:r>
      <w:proofErr w:type="spellEnd"/>
      <w:r>
        <w:rPr>
          <w:rFonts w:cs="Arial"/>
          <w:rtl/>
        </w:rPr>
        <w:t xml:space="preserve"> والسلام في </w:t>
      </w:r>
      <w:proofErr w:type="gramStart"/>
      <w:r>
        <w:rPr>
          <w:rFonts w:cs="Arial"/>
          <w:rtl/>
        </w:rPr>
        <w:t>الدول .</w:t>
      </w:r>
      <w:proofErr w:type="gramEnd"/>
    </w:p>
    <w:p w:rsidR="00B50B92" w:rsidRPr="00B50B92" w:rsidRDefault="00B50B92" w:rsidP="00B50B92">
      <w:pPr>
        <w:rPr>
          <w:rFonts w:cs="Arial"/>
          <w:rtl/>
        </w:rPr>
      </w:pPr>
      <w:r>
        <w:rPr>
          <w:rFonts w:ascii="Arial" w:hAnsi="Arial" w:cs="Arial" w:hint="cs"/>
          <w:rtl/>
        </w:rPr>
        <w:t>دعاؤنا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للقائمين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الورشة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والأستاذ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المحاضر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بدوام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الرقي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والتألق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مسيرته</w:t>
      </w:r>
      <w:r>
        <w:rPr>
          <w:rFonts w:cs="Arial"/>
          <w:rtl/>
        </w:rPr>
        <w:t xml:space="preserve"> </w:t>
      </w:r>
      <w:proofErr w:type="gramStart"/>
      <w:r>
        <w:rPr>
          <w:rFonts w:ascii="Arial" w:hAnsi="Arial" w:cs="Arial" w:hint="cs"/>
          <w:rtl/>
        </w:rPr>
        <w:t>العلمية</w:t>
      </w:r>
      <w:r>
        <w:rPr>
          <w:rFonts w:cs="Arial"/>
          <w:rtl/>
        </w:rPr>
        <w:t xml:space="preserve"> .</w:t>
      </w:r>
      <w:proofErr w:type="gramEnd"/>
      <w:r w:rsidRPr="00B50B92">
        <w:rPr>
          <w:rtl/>
        </w:rPr>
        <w:t xml:space="preserve"> </w:t>
      </w:r>
    </w:p>
    <w:p w:rsidR="00B50B92" w:rsidRPr="00B50B92" w:rsidRDefault="00B50B92" w:rsidP="00B50B92">
      <w:pPr>
        <w:rPr>
          <w:rFonts w:cs="Arial"/>
          <w:rtl/>
        </w:rPr>
      </w:pPr>
      <w:r w:rsidRPr="00B50B92">
        <w:rPr>
          <w:rFonts w:cs="Arial"/>
          <w:rtl/>
        </w:rPr>
        <w:t>وصلت الورشة الى مجموعة من التوصيات أهمها:</w:t>
      </w:r>
    </w:p>
    <w:p w:rsidR="00B50B92" w:rsidRPr="00B50B92" w:rsidRDefault="00B50B92" w:rsidP="00B50B92">
      <w:pPr>
        <w:rPr>
          <w:rFonts w:cs="Arial"/>
          <w:rtl/>
        </w:rPr>
      </w:pPr>
      <w:r w:rsidRPr="00B50B92">
        <w:rPr>
          <w:rFonts w:cs="Arial"/>
          <w:rtl/>
        </w:rPr>
        <w:t xml:space="preserve">للحد من الارهاب وعملياته لابد من ان يكون هناك توجه او تعاون مشترك بين الدول لمحاربته والحد من انتشار هذه الظاهرة ليعم الأمن </w:t>
      </w:r>
      <w:proofErr w:type="spellStart"/>
      <w:r w:rsidRPr="00B50B92">
        <w:rPr>
          <w:rFonts w:cs="Arial"/>
          <w:rtl/>
        </w:rPr>
        <w:t>والأستقرار</w:t>
      </w:r>
      <w:proofErr w:type="spellEnd"/>
      <w:r w:rsidRPr="00B50B92">
        <w:rPr>
          <w:rFonts w:cs="Arial"/>
          <w:rtl/>
        </w:rPr>
        <w:t xml:space="preserve"> والسلام في </w:t>
      </w:r>
      <w:proofErr w:type="gramStart"/>
      <w:r w:rsidRPr="00B50B92">
        <w:rPr>
          <w:rFonts w:cs="Arial"/>
          <w:rtl/>
        </w:rPr>
        <w:t>الدول .</w:t>
      </w:r>
      <w:proofErr w:type="gramEnd"/>
    </w:p>
    <w:p w:rsidR="00B50B92" w:rsidRPr="00B50B92" w:rsidRDefault="00B50B92" w:rsidP="00B50B92">
      <w:pPr>
        <w:rPr>
          <w:rFonts w:cs="Arial"/>
          <w:rtl/>
        </w:rPr>
      </w:pPr>
      <w:r w:rsidRPr="00B50B92">
        <w:rPr>
          <w:rFonts w:ascii="Arial" w:hAnsi="Arial" w:cs="Arial" w:hint="cs"/>
          <w:rtl/>
        </w:rPr>
        <w:t>دعاؤنا</w:t>
      </w:r>
      <w:r w:rsidRPr="00B50B92">
        <w:rPr>
          <w:rFonts w:cs="Arial"/>
          <w:rtl/>
        </w:rPr>
        <w:t xml:space="preserve"> </w:t>
      </w:r>
      <w:r w:rsidRPr="00B50B92">
        <w:rPr>
          <w:rFonts w:ascii="Arial" w:hAnsi="Arial" w:cs="Arial" w:hint="cs"/>
          <w:rtl/>
        </w:rPr>
        <w:t>للقائمين</w:t>
      </w:r>
      <w:r w:rsidRPr="00B50B92">
        <w:rPr>
          <w:rFonts w:cs="Arial"/>
          <w:rtl/>
        </w:rPr>
        <w:t xml:space="preserve"> </w:t>
      </w:r>
      <w:r w:rsidRPr="00B50B92">
        <w:rPr>
          <w:rFonts w:ascii="Arial" w:hAnsi="Arial" w:cs="Arial" w:hint="cs"/>
          <w:rtl/>
        </w:rPr>
        <w:t>على</w:t>
      </w:r>
      <w:r w:rsidRPr="00B50B92">
        <w:rPr>
          <w:rFonts w:cs="Arial"/>
          <w:rtl/>
        </w:rPr>
        <w:t xml:space="preserve"> </w:t>
      </w:r>
      <w:r w:rsidRPr="00B50B92">
        <w:rPr>
          <w:rFonts w:ascii="Arial" w:hAnsi="Arial" w:cs="Arial" w:hint="cs"/>
          <w:rtl/>
        </w:rPr>
        <w:t>هذه</w:t>
      </w:r>
      <w:r w:rsidRPr="00B50B92">
        <w:rPr>
          <w:rFonts w:cs="Arial"/>
          <w:rtl/>
        </w:rPr>
        <w:t xml:space="preserve"> </w:t>
      </w:r>
      <w:r w:rsidRPr="00B50B92">
        <w:rPr>
          <w:rFonts w:ascii="Arial" w:hAnsi="Arial" w:cs="Arial" w:hint="cs"/>
          <w:rtl/>
        </w:rPr>
        <w:t>الورشة</w:t>
      </w:r>
      <w:r w:rsidRPr="00B50B92">
        <w:rPr>
          <w:rFonts w:cs="Arial"/>
          <w:rtl/>
        </w:rPr>
        <w:t xml:space="preserve"> </w:t>
      </w:r>
      <w:r w:rsidRPr="00B50B92">
        <w:rPr>
          <w:rFonts w:ascii="Arial" w:hAnsi="Arial" w:cs="Arial" w:hint="cs"/>
          <w:rtl/>
        </w:rPr>
        <w:t>والأستاذ</w:t>
      </w:r>
      <w:r w:rsidRPr="00B50B92">
        <w:rPr>
          <w:rFonts w:cs="Arial"/>
          <w:rtl/>
        </w:rPr>
        <w:t xml:space="preserve"> </w:t>
      </w:r>
      <w:r w:rsidRPr="00B50B92">
        <w:rPr>
          <w:rFonts w:ascii="Arial" w:hAnsi="Arial" w:cs="Arial" w:hint="cs"/>
          <w:rtl/>
        </w:rPr>
        <w:t>المحاضر</w:t>
      </w:r>
      <w:r w:rsidRPr="00B50B92">
        <w:rPr>
          <w:rFonts w:cs="Arial"/>
          <w:rtl/>
        </w:rPr>
        <w:t xml:space="preserve"> </w:t>
      </w:r>
      <w:r w:rsidRPr="00B50B92">
        <w:rPr>
          <w:rFonts w:ascii="Arial" w:hAnsi="Arial" w:cs="Arial" w:hint="cs"/>
          <w:rtl/>
        </w:rPr>
        <w:t>بدوام</w:t>
      </w:r>
      <w:r w:rsidRPr="00B50B92">
        <w:rPr>
          <w:rFonts w:cs="Arial"/>
          <w:rtl/>
        </w:rPr>
        <w:t xml:space="preserve"> </w:t>
      </w:r>
      <w:r w:rsidRPr="00B50B92">
        <w:rPr>
          <w:rFonts w:ascii="Arial" w:hAnsi="Arial" w:cs="Arial" w:hint="cs"/>
          <w:rtl/>
        </w:rPr>
        <w:t>الرقي</w:t>
      </w:r>
      <w:r w:rsidRPr="00B50B92">
        <w:rPr>
          <w:rFonts w:cs="Arial"/>
          <w:rtl/>
        </w:rPr>
        <w:t xml:space="preserve"> والتألق في مسيرته </w:t>
      </w:r>
      <w:proofErr w:type="gramStart"/>
      <w:r w:rsidRPr="00B50B92">
        <w:rPr>
          <w:rFonts w:cs="Arial"/>
          <w:rtl/>
        </w:rPr>
        <w:t>العلمية .</w:t>
      </w:r>
      <w:proofErr w:type="gramEnd"/>
      <w:r w:rsidRPr="00B50B92">
        <w:rPr>
          <w:rtl/>
        </w:rPr>
        <w:t xml:space="preserve"> </w:t>
      </w:r>
    </w:p>
    <w:p w:rsidR="00B50B92" w:rsidRDefault="00B50B92" w:rsidP="00B50B92"/>
    <w:p w:rsidR="00A71A11" w:rsidRDefault="00A71A11" w:rsidP="00B50B92"/>
    <w:sectPr w:rsidR="00A71A11" w:rsidSect="006433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9D"/>
    <w:rsid w:val="006433EB"/>
    <w:rsid w:val="00A71A11"/>
    <w:rsid w:val="00B50B92"/>
    <w:rsid w:val="00EA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EA2A64"/>
  <w15:chartTrackingRefBased/>
  <w15:docId w15:val="{E96C0EE1-FA94-4234-840B-BCBF16B7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2023-10-26T06:19:00Z</dcterms:created>
  <dcterms:modified xsi:type="dcterms:W3CDTF">2023-10-26T06:23:00Z</dcterms:modified>
</cp:coreProperties>
</file>