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FF" w:rsidRDefault="003731F8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9860915</wp:posOffset>
            </wp:positionH>
            <wp:positionV relativeFrom="paragraph">
              <wp:posOffset>10160</wp:posOffset>
            </wp:positionV>
            <wp:extent cx="1551940" cy="1551940"/>
            <wp:effectExtent l="63500" t="63500" r="63500" b="6350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551940"/>
                    </a:xfrm>
                    <a:prstGeom prst="rect">
                      <a:avLst/>
                    </a:prstGeom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FE76FF" w:rsidRDefault="003731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    وزارة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التعليم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العالي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والبحث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العلمي</w:t>
      </w:r>
    </w:p>
    <w:p w:rsidR="00FE76FF" w:rsidRDefault="003731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     </w:t>
      </w:r>
      <w:r>
        <w:rPr>
          <w:b/>
          <w:color w:val="000000"/>
          <w:sz w:val="32"/>
          <w:szCs w:val="32"/>
          <w:rtl/>
        </w:rPr>
        <w:t>جهاز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الإشراف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والتقويم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العلمي</w:t>
      </w:r>
    </w:p>
    <w:p w:rsidR="00FE76FF" w:rsidRDefault="003731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>دائرة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ضمان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الجودة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والاعتماد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الأكاديمي</w:t>
      </w:r>
    </w:p>
    <w:p w:rsidR="00FE76FF" w:rsidRDefault="003731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            </w:t>
      </w:r>
      <w:r>
        <w:rPr>
          <w:b/>
          <w:color w:val="000000"/>
          <w:sz w:val="32"/>
          <w:szCs w:val="32"/>
          <w:rtl/>
        </w:rPr>
        <w:t>قسم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rtl/>
        </w:rPr>
        <w:t>الاعتماد</w:t>
      </w:r>
    </w:p>
    <w:p w:rsidR="00FE76FF" w:rsidRDefault="00FE76FF"/>
    <w:p w:rsidR="00FE76FF" w:rsidRDefault="003731F8">
      <w:pPr>
        <w:tabs>
          <w:tab w:val="left" w:pos="4563"/>
        </w:tabs>
        <w:rPr>
          <w:rFonts w:ascii="Simplified Arabic" w:eastAsia="Simplified Arabic" w:hAnsi="Simplified Arabic" w:cs="Simplified Arabic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528320</wp:posOffset>
                </wp:positionV>
                <wp:extent cx="4550410" cy="21958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10" cy="219583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38100" cap="flat" cmpd="sng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AB7" w:rsidRDefault="003731F8" w:rsidP="00E72AB7">
                            <w:pPr>
                              <w:suppressAutoHyphens/>
                              <w:spacing w:line="1" w:lineRule="atLeast"/>
                              <w:ind w:leftChars="-1" w:left="8" w:hangingChars="1" w:hanging="10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96"/>
                                <w:szCs w:val="96"/>
                                <w:lang w:bidi="ar-IQ"/>
                              </w:rPr>
                            </w:pPr>
                            <w:r w:rsidRPr="13772321" w:rsidDel="FFFFFFFF">
                              <w:rPr>
                                <w:b/>
                                <w:bCs/>
                                <w:position w:val="-1"/>
                                <w:sz w:val="96"/>
                                <w:szCs w:val="96"/>
                                <w:rtl/>
                                <w:lang w:bidi="ar-IQ"/>
                              </w:rPr>
                              <w:t>دليل وصف البرنامج الأكاديمي</w:t>
                            </w:r>
                            <w:r w:rsidRPr="13772321" w:rsidDel="FFFFFFFF">
                              <w:rPr>
                                <w:b/>
                                <w:bCs/>
                                <w:position w:val="-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13772321" w:rsidDel="FFFFFFFF">
                              <w:rPr>
                                <w:b/>
                                <w:bCs/>
                                <w:position w:val="-1"/>
                                <w:sz w:val="96"/>
                                <w:szCs w:val="96"/>
                                <w:rtl/>
                                <w:lang w:bidi="ar-IQ"/>
                              </w:rPr>
                              <w:t>والمقرر الدراسي</w:t>
                            </w:r>
                          </w:p>
                          <w:p w:rsidR="00E72AB7" w:rsidRDefault="00C0122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IQ"/>
                              </w:rPr>
                            </w:pPr>
                          </w:p>
                          <w:p w:rsidR="00E72AB7" w:rsidRDefault="00C0122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1925320</wp:posOffset>
                </wp:positionH>
                <wp:positionV relativeFrom="paragraph">
                  <wp:posOffset>528320</wp:posOffset>
                </wp:positionV>
                <wp:extent cx="4550410" cy="219583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0410" cy="2195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E76FF" w:rsidRDefault="003731F8">
      <w:pPr>
        <w:tabs>
          <w:tab w:val="left" w:pos="4563"/>
        </w:tabs>
        <w:rPr>
          <w:rFonts w:ascii="Simplified Arabic" w:eastAsia="Simplified Arabic" w:hAnsi="Simplified Arabic" w:cs="Simplified Arabic"/>
          <w:color w:val="FFFFFF"/>
          <w:sz w:val="72"/>
          <w:szCs w:val="72"/>
        </w:rPr>
      </w:pP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دليل وصفوالمقردليل وصف البرنامج الأكاديمي والمقرر الدر</w:t>
      </w:r>
    </w:p>
    <w:p w:rsidR="00FE76FF" w:rsidRDefault="00FE76FF">
      <w:pPr>
        <w:rPr>
          <w:rFonts w:ascii="Simplified Arabic" w:eastAsia="Simplified Arabic" w:hAnsi="Simplified Arabic" w:cs="Simplified Arabic"/>
          <w:sz w:val="72"/>
          <w:szCs w:val="72"/>
        </w:rPr>
      </w:pPr>
    </w:p>
    <w:p w:rsidR="00FE76FF" w:rsidRDefault="00FE76FF">
      <w:pPr>
        <w:jc w:val="center"/>
        <w:rPr>
          <w:rFonts w:ascii="Simplified Arabic" w:eastAsia="Simplified Arabic" w:hAnsi="Simplified Arabic" w:cs="Simplified Arabic"/>
          <w:sz w:val="28"/>
          <w:szCs w:val="28"/>
        </w:rPr>
      </w:pPr>
    </w:p>
    <w:p w:rsidR="00FE76FF" w:rsidRDefault="00FE76FF">
      <w:pPr>
        <w:jc w:val="center"/>
        <w:rPr>
          <w:rFonts w:ascii="Simplified Arabic" w:eastAsia="Simplified Arabic" w:hAnsi="Simplified Arabic" w:cs="Simplified Arabic"/>
          <w:sz w:val="28"/>
          <w:szCs w:val="28"/>
        </w:rPr>
      </w:pPr>
    </w:p>
    <w:p w:rsidR="00FE76FF" w:rsidRDefault="003731F8">
      <w:pPr>
        <w:jc w:val="center"/>
        <w:rPr>
          <w:rFonts w:ascii="Simplified Arabic" w:eastAsia="Simplified Arabic" w:hAnsi="Simplified Arabic" w:cs="Simplified Arabic"/>
          <w:sz w:val="28"/>
          <w:szCs w:val="28"/>
        </w:rPr>
        <w:sectPr w:rsidR="00FE76FF">
          <w:footerReference w:type="default" r:id="rId10"/>
          <w:pgSz w:w="16838" w:h="11906" w:orient="landscape"/>
          <w:pgMar w:top="1985" w:right="1797" w:bottom="1702" w:left="1797" w:header="709" w:footer="709" w:gutter="0"/>
          <w:pgNumType w:start="1"/>
          <w:cols w:space="720"/>
        </w:sect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>2024</w:t>
      </w:r>
    </w:p>
    <w:p w:rsidR="00FE76FF" w:rsidRDefault="00FE76FF">
      <w:pPr>
        <w:shd w:val="clear" w:color="auto" w:fill="FFFFFF"/>
        <w:spacing w:after="200"/>
        <w:rPr>
          <w:sz w:val="32"/>
          <w:szCs w:val="32"/>
        </w:rPr>
      </w:pPr>
    </w:p>
    <w:p w:rsidR="00FE76FF" w:rsidRDefault="003731F8">
      <w:pPr>
        <w:shd w:val="clear" w:color="auto" w:fill="FFFFFF"/>
        <w:spacing w:after="200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 النظري</w:t>
      </w:r>
    </w:p>
    <w:tbl>
      <w:tblPr>
        <w:tblStyle w:val="a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802"/>
        <w:gridCol w:w="1275"/>
        <w:gridCol w:w="1796"/>
        <w:gridCol w:w="711"/>
        <w:gridCol w:w="242"/>
        <w:gridCol w:w="1599"/>
        <w:gridCol w:w="1748"/>
        <w:gridCol w:w="1115"/>
      </w:tblGrid>
      <w:tr w:rsidR="00FE76FF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FE76FF" w:rsidRDefault="003731F8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اسم المقرر 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</w:tcPr>
          <w:p w:rsidR="00FE76FF" w:rsidRDefault="003731F8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حياتية الخلية النظري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FE76FF" w:rsidRDefault="003731F8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رمز المقرر 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</w:tcPr>
          <w:p w:rsidR="00FE76FF" w:rsidRDefault="0096588C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102 BCB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FE76FF" w:rsidRDefault="003731F8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السنة    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</w:tcPr>
          <w:p w:rsidR="00FE76FF" w:rsidRDefault="003731F8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2023-2024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FE76FF" w:rsidRDefault="003731F8">
            <w:pPr>
              <w:numPr>
                <w:ilvl w:val="0"/>
                <w:numId w:val="2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تاريخ إعداد هذا الوصف  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</w:tcPr>
          <w:p w:rsidR="00FE76FF" w:rsidRDefault="003731F8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2024/3/14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FE76FF" w:rsidRDefault="003731F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أشكال الحضور المتاحة  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الحضور اليومي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FE76FF" w:rsidRDefault="003731F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عدد الساعات الدراسية (الكلي)/ عدد الوحدات (الكلي) 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</w:tcPr>
          <w:p w:rsidR="00FE76FF" w:rsidRDefault="0096588C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2 ساعة نظري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و</w:t>
            </w:r>
            <w:bookmarkStart w:id="0" w:name="_GoBack"/>
            <w:bookmarkEnd w:id="0"/>
            <w:r w:rsidR="003731F8">
              <w:rPr>
                <w:sz w:val="28"/>
                <w:szCs w:val="28"/>
                <w:rtl/>
              </w:rPr>
              <w:t xml:space="preserve"> عدد الوحدات الكلي 6 ساعة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FE76FF" w:rsidRDefault="003731F8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الاسم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د هنادي سالم عبد الصاحب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Hanadi.s.as@ihocoedu.uobaghdad.edu.iq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 </w:t>
            </w:r>
          </w:p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        أ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ورود كامل شلش 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worood.k@ihocoedu.uobaghdad.edu.iq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                                                  </w:t>
            </w:r>
          </w:p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     أ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.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سميرة مؤيد ياسين  </w:t>
            </w:r>
            <w:r>
              <w:fldChar w:fldCharType="begin"/>
            </w:r>
            <w:r>
              <w:instrText xml:space="preserve"> HYPERLINK "about:blank" \h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color w:val="0563C1"/>
                <w:sz w:val="28"/>
                <w:szCs w:val="28"/>
                <w:u w:val="single"/>
              </w:rPr>
              <w:t>@ihcoedu.uobaghdad.edu.iq</w:t>
            </w:r>
            <w:r>
              <w:rPr>
                <w:rFonts w:ascii="Cambria" w:eastAsia="Cambria" w:hAnsi="Cambria" w:cs="Cambria"/>
                <w:color w:val="0563C1"/>
                <w:sz w:val="28"/>
                <w:szCs w:val="28"/>
                <w:u w:val="single"/>
              </w:rPr>
              <w:fldChar w:fldCharType="end"/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samira.m.y</w:t>
            </w:r>
            <w:proofErr w:type="spellEnd"/>
          </w:p>
          <w:p w:rsidR="00FE76FF" w:rsidRDefault="003731F8" w:rsidP="006518B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      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م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د شيماء صباح مهدي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                                                </w:t>
            </w:r>
            <w:hyperlink r:id="rId11" w:history="1">
              <w:r w:rsidR="006518BF" w:rsidRPr="00331102">
                <w:rPr>
                  <w:rStyle w:val="Hyperlink"/>
                  <w:rFonts w:ascii="Cambria" w:eastAsia="Cambria" w:hAnsi="Cambria" w:cs="Cambria"/>
                  <w:sz w:val="28"/>
                  <w:szCs w:val="28"/>
                </w:rPr>
                <w:t>drshaimaasb@gmail.com</w:t>
              </w:r>
            </w:hyperlink>
            <w:r w:rsidR="006518BF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FE76FF" w:rsidRDefault="003731F8">
            <w:pPr>
              <w:numPr>
                <w:ilvl w:val="0"/>
                <w:numId w:val="2"/>
              </w:num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FE76FF">
        <w:trPr>
          <w:jc w:val="right"/>
        </w:trPr>
        <w:tc>
          <w:tcPr>
            <w:tcW w:w="5078" w:type="dxa"/>
            <w:gridSpan w:val="6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اهداف المادة الدراسية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  <w:gridSpan w:val="3"/>
          </w:tcPr>
          <w:p w:rsidR="00FE76FF" w:rsidRDefault="003731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تعليم طلبة المرحلة الاولى / قسم علوم الحياة اساسيات ومبادئ علم الخلية والتطورات العلمية التي حصلت في هذا المجال  لتمكينهم من تدريس هذه المادة في مراحل الدراسة المتوسطة والأعدادية</w:t>
            </w:r>
          </w:p>
          <w:p w:rsidR="00FE76FF" w:rsidRDefault="00FE76FF">
            <w:pPr>
              <w:numPr>
                <w:ilvl w:val="0"/>
                <w:numId w:val="1"/>
              </w:numPr>
              <w:ind w:right="-426" w:hanging="1530"/>
              <w:jc w:val="both"/>
              <w:rPr>
                <w:sz w:val="22"/>
                <w:szCs w:val="22"/>
              </w:rPr>
            </w:pPr>
          </w:p>
        </w:tc>
      </w:tr>
      <w:tr w:rsidR="00FE76FF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FE76FF" w:rsidRDefault="003731F8">
            <w:pPr>
              <w:numPr>
                <w:ilvl w:val="0"/>
                <w:numId w:val="2"/>
              </w:num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FE76FF">
        <w:trPr>
          <w:jc w:val="right"/>
        </w:trPr>
        <w:tc>
          <w:tcPr>
            <w:tcW w:w="252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288" w:type="dxa"/>
            <w:gridSpan w:val="8"/>
          </w:tcPr>
          <w:p w:rsidR="00FE76FF" w:rsidRDefault="00FE76FF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الاهداف المعرفية </w:t>
            </w:r>
          </w:p>
          <w:p w:rsidR="00FE76FF" w:rsidRDefault="00FE76FF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1-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أن يتعرف الطالب على المفاهيم  العلمية البايولوجية للخلية النباتية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.      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2-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أن يتعرف الطالب على المفاهيم  العلمية البايولوجية للخلية الحيوانية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3-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أن يتعرف الطالب على المفاهيم  العلمية السلوكية المرتبطة بعملية التعلم للخلية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4-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أن يتعرف الطالب على كيفية الاستفادة واستخدام الأجهزة المختبرية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5-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أن يتعلم الطالب استخدام طرائق متنوعة في التدريس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6-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أعداد كوادر مدربة  ومؤهلة  للعمل  في المؤسسات التربوية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      أ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7-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أعداد كوادر مدربة  ومؤهلة   للعمل في المؤسسات الصحية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</w:p>
          <w:p w:rsidR="00FE76FF" w:rsidRDefault="00FE76FF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FE76FF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ب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- 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الاهداف المهاراتية الخاصة بالمقرر 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ب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1 –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مهارة التدريس في مادة الاحياء 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ب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2 - 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ان يكون للطالب القدرة على توصيف النماذج والاوساط المختبرية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 3 - 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ان يمتلك الطالب القدرة على ربط الأسباب بالمسببات البيئة الطبيعية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.    </w:t>
            </w:r>
          </w:p>
          <w:p w:rsidR="00FE76FF" w:rsidRDefault="00FE76FF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 طرائق التعليم والتعلم </w:t>
            </w:r>
          </w:p>
          <w:p w:rsidR="00FE76FF" w:rsidRDefault="00FE76FF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FE76FF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1.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أسلوب التفكير والمناقشة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2.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الاختبارات العملية التي تستخدم في المختبرات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3.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التعليم بواسطة المحاضرة الاستكشافية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.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4.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التعليم الالكتروني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الاختبارات الالكترونية والفديوات التوضيحية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)</w:t>
            </w:r>
          </w:p>
          <w:p w:rsidR="00FE76FF" w:rsidRDefault="00FE76FF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ج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-   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طرائق التقييم </w:t>
            </w:r>
          </w:p>
          <w:p w:rsidR="00FE76FF" w:rsidRDefault="00FE76FF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1.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تقديم تقارير أسبوعية 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2.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درجات الامتحانات اليومية والفصلية </w:t>
            </w:r>
          </w:p>
          <w:p w:rsidR="00FE76FF" w:rsidRDefault="003731F8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3.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بحوث في مجال علم الخلية</w:t>
            </w:r>
          </w:p>
          <w:p w:rsidR="00FE76FF" w:rsidRDefault="00FE76FF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FE76FF">
            <w:pPr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د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المهارات  العامة والمنقولة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(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المهارات الأخرى المتعلقة بقابلية التوظيف والتطور الشخصي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          1-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ان يتمكن الطالب من توظيف المعرفة التي تلقاها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2-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ان يكتسب الطالب مهارة مهنة التعليم والتعلم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3-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ان يستطيع الطالب من تسجيد ما اكتسابه في التطوير المهني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FE76FF" w:rsidRDefault="003731F8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FE76FF">
        <w:trPr>
          <w:trHeight w:val="182"/>
          <w:jc w:val="right"/>
        </w:trPr>
        <w:tc>
          <w:tcPr>
            <w:tcW w:w="1054" w:type="dxa"/>
            <w:gridSpan w:val="2"/>
            <w:shd w:val="clear" w:color="auto" w:fill="BDD6EE"/>
          </w:tcPr>
          <w:p w:rsidR="00FE76FF" w:rsidRDefault="003731F8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275" w:type="dxa"/>
            <w:shd w:val="clear" w:color="auto" w:fill="BDD6EE"/>
          </w:tcPr>
          <w:p w:rsidR="00FE76FF" w:rsidRDefault="003731F8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1796" w:type="dxa"/>
            <w:shd w:val="clear" w:color="auto" w:fill="BDD6EE"/>
          </w:tcPr>
          <w:p w:rsidR="00FE76FF" w:rsidRDefault="003731F8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552" w:type="dxa"/>
            <w:gridSpan w:val="3"/>
            <w:shd w:val="clear" w:color="auto" w:fill="BDD6EE"/>
          </w:tcPr>
          <w:p w:rsidR="00FE76FF" w:rsidRDefault="003731F8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748" w:type="dxa"/>
            <w:shd w:val="clear" w:color="auto" w:fill="BDD6EE"/>
          </w:tcPr>
          <w:p w:rsidR="00FE76FF" w:rsidRDefault="003731F8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1115" w:type="dxa"/>
            <w:shd w:val="clear" w:color="auto" w:fill="BDD6EE"/>
          </w:tcPr>
          <w:p w:rsidR="00FE76FF" w:rsidRDefault="003731F8">
            <w:pPr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FE76FF">
        <w:trPr>
          <w:trHeight w:val="1660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1 </w:t>
            </w:r>
          </w:p>
          <w:p w:rsidR="00FE76FF" w:rsidRDefault="00FE76FF">
            <w:pPr>
              <w:shd w:val="clear" w:color="auto" w:fill="FFFFFF"/>
              <w:ind w:left="720" w:right="-426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FE76FF">
            <w:pPr>
              <w:shd w:val="clear" w:color="auto" w:fill="FFFFFF"/>
              <w:ind w:left="720" w:right="-426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2     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E76FF" w:rsidRDefault="003731F8">
            <w:pPr>
              <w:shd w:val="clear" w:color="auto" w:fill="FFFFFF"/>
              <w:ind w:left="720"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نبدة تاريخية عن علم </w:t>
            </w:r>
          </w:p>
          <w:p w:rsidR="00FE76FF" w:rsidRDefault="003731F8">
            <w:pPr>
              <w:shd w:val="clear" w:color="auto" w:fill="FFFFFF"/>
              <w:ind w:left="720"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الخلية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التعليمي الالكتروني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Google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2         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         2           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الخلايا بدائية النواة و حقيقية </w:t>
            </w: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النواة</w:t>
            </w:r>
          </w:p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3                       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الغشاء البلازمي ونمادج الاغشية  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lastRenderedPageBreak/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lastRenderedPageBreak/>
              <w:t xml:space="preserve">4   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وظائف الغشاء البلازمي </w:t>
            </w: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وانواع النقل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5       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2        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الادخال والاخراج الخلوي </w:t>
            </w: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والازموزية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            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الاتصالات الخلوية 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تركيب النواة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2      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دورة الخلية والانقسام الخلوي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2       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الشبكة الندوبلازمية وجهاز </w:t>
            </w: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       كولجي 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2   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</w:t>
            </w: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المايتوكوندريا  والاجسام الحالة</w:t>
            </w: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Lysosomes         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2                 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الكروموسومات    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التشوهات الكروموسومية 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تركيب  </w:t>
            </w:r>
            <w:r>
              <w:rPr>
                <w:sz w:val="24"/>
                <w:szCs w:val="24"/>
              </w:rPr>
              <w:t>DNA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تكوين البروتين 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النبيبات الدقيقة 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الموت المبرمج للخلايا</w:t>
            </w:r>
          </w:p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Apoptosis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class room</w:t>
            </w:r>
          </w:p>
          <w:p w:rsidR="00FE76FF" w:rsidRDefault="00FE76FF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2552" w:type="dxa"/>
            <w:gridSpan w:val="3"/>
          </w:tcPr>
          <w:p w:rsidR="00FE76FF" w:rsidRDefault="003731F8">
            <w:pPr>
              <w:shd w:val="clear" w:color="auto" w:fill="FFFFFF"/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الخلايا السرطانية</w:t>
            </w:r>
          </w:p>
        </w:tc>
        <w:tc>
          <w:tcPr>
            <w:tcW w:w="1748" w:type="dxa"/>
          </w:tcPr>
          <w:p w:rsidR="00FE76FF" w:rsidRDefault="003731F8">
            <w:pPr>
              <w:tabs>
                <w:tab w:val="left" w:pos="642"/>
              </w:tabs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استخدام السبورة وشاشة العرض</w:t>
            </w:r>
          </w:p>
          <w:p w:rsidR="00FE76FF" w:rsidRDefault="003731F8">
            <w:pPr>
              <w:tabs>
                <w:tab w:val="left" w:pos="642"/>
              </w:tabs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استخدام البرنامج </w:t>
            </w:r>
          </w:p>
          <w:p w:rsidR="00FE76FF" w:rsidRDefault="003731F8">
            <w:pPr>
              <w:tabs>
                <w:tab w:val="left" w:pos="642"/>
              </w:tabs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التعليمي الالكتروني</w:t>
            </w:r>
          </w:p>
          <w:p w:rsidR="00FE76FF" w:rsidRDefault="003731F8">
            <w:pPr>
              <w:tabs>
                <w:tab w:val="left" w:pos="642"/>
              </w:tabs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Google  </w:t>
            </w:r>
          </w:p>
          <w:p w:rsidR="00FE76FF" w:rsidRDefault="003731F8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class room</w:t>
            </w:r>
          </w:p>
        </w:tc>
        <w:tc>
          <w:tcPr>
            <w:tcW w:w="1115" w:type="dxa"/>
          </w:tcPr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الامتحان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اليومي </w:t>
            </w:r>
          </w:p>
          <w:p w:rsidR="00FE76FF" w:rsidRDefault="003731F8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والاسئلة</w:t>
            </w:r>
          </w:p>
          <w:p w:rsidR="00FE76FF" w:rsidRDefault="003731F8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 الشفوية</w:t>
            </w: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E76FF" w:rsidRDefault="00FE76FF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E76FF" w:rsidRDefault="00FE76FF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E76FF" w:rsidRDefault="00FE76FF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E76FF" w:rsidRDefault="00FE76FF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E76FF" w:rsidRDefault="00FE76FF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E76FF" w:rsidRDefault="00FE76FF">
            <w:pPr>
              <w:shd w:val="clear" w:color="auto" w:fill="FFFFFF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E76FF" w:rsidRDefault="00FE76FF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E76FF" w:rsidRDefault="00FE76FF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E76FF" w:rsidRDefault="00FE76FF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E76FF">
        <w:trPr>
          <w:trHeight w:val="1750"/>
          <w:jc w:val="right"/>
        </w:trPr>
        <w:tc>
          <w:tcPr>
            <w:tcW w:w="1054" w:type="dxa"/>
            <w:gridSpan w:val="2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E76FF" w:rsidRDefault="00FE76FF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E76FF">
        <w:trPr>
          <w:trHeight w:val="181"/>
          <w:jc w:val="right"/>
        </w:trPr>
        <w:tc>
          <w:tcPr>
            <w:tcW w:w="1054" w:type="dxa"/>
            <w:gridSpan w:val="2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76FF" w:rsidRDefault="00FE76FF">
            <w:pPr>
              <w:shd w:val="clear" w:color="auto" w:fill="FFFFFF"/>
              <w:ind w:right="-426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FE76FF" w:rsidRDefault="00FE76FF">
            <w:pPr>
              <w:shd w:val="clear" w:color="auto" w:fill="FFFFFF"/>
              <w:ind w:right="-426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E76FF" w:rsidRDefault="00FE76FF">
            <w:pPr>
              <w:tabs>
                <w:tab w:val="left" w:pos="642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FE76FF" w:rsidRDefault="00FE76FF">
            <w:pPr>
              <w:shd w:val="clear" w:color="auto" w:fill="FFFFFF"/>
              <w:ind w:right="-426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E76FF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FE76FF" w:rsidRDefault="003731F8">
            <w:pPr>
              <w:numPr>
                <w:ilvl w:val="0"/>
                <w:numId w:val="2"/>
              </w:numPr>
              <w:ind w:left="51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</w:tcPr>
          <w:p w:rsidR="00FE76FF" w:rsidRDefault="003731F8">
            <w:pPr>
              <w:shd w:val="clear" w:color="auto" w:fill="FFFFFF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توزيع الدرجة من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rtl/>
              </w:rPr>
              <w:t xml:space="preserve">100 </w:t>
            </w: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على وفق المهام المكلف بها الطالب مثل التحضير اليومي والامتحانات اليومية والشفوية والشهرية والتحريرية   والتقارير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rtl/>
              </w:rPr>
              <w:t xml:space="preserve">.... </w:t>
            </w: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الخ </w:t>
            </w:r>
          </w:p>
        </w:tc>
      </w:tr>
      <w:tr w:rsidR="00FE76FF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FE76FF" w:rsidRDefault="003731F8">
            <w:pPr>
              <w:numPr>
                <w:ilvl w:val="0"/>
                <w:numId w:val="2"/>
              </w:numPr>
              <w:ind w:left="51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FE76FF">
        <w:trPr>
          <w:jc w:val="right"/>
        </w:trPr>
        <w:tc>
          <w:tcPr>
            <w:tcW w:w="4836" w:type="dxa"/>
            <w:gridSpan w:val="5"/>
          </w:tcPr>
          <w:p w:rsidR="00FE76FF" w:rsidRDefault="003731F8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4704" w:type="dxa"/>
            <w:gridSpan w:val="4"/>
          </w:tcPr>
          <w:p w:rsidR="00FE76FF" w:rsidRDefault="00373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كتاب علم حياتية الخلية نأليف نجاح شمو اوراها  و هناء فاضل خليل و ليلى عبد الوهاب الشيخ </w:t>
            </w:r>
          </w:p>
          <w:p w:rsidR="00FE76FF" w:rsidRDefault="00FE76FF">
            <w:pPr>
              <w:rPr>
                <w:sz w:val="24"/>
                <w:szCs w:val="24"/>
              </w:rPr>
            </w:pPr>
          </w:p>
          <w:p w:rsidR="00FE76FF" w:rsidRDefault="00FE76FF">
            <w:pPr>
              <w:jc w:val="right"/>
              <w:rPr>
                <w:sz w:val="24"/>
                <w:szCs w:val="24"/>
              </w:rPr>
            </w:pPr>
          </w:p>
          <w:p w:rsidR="00FE76FF" w:rsidRDefault="003731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⮚</w:t>
            </w:r>
            <w:r>
              <w:rPr>
                <w:b/>
                <w:sz w:val="24"/>
                <w:szCs w:val="24"/>
              </w:rPr>
              <w:tab/>
              <w:t>The world of the cell .Wayne M.Becker2000</w:t>
            </w:r>
          </w:p>
          <w:p w:rsidR="00FE76FF" w:rsidRDefault="00FE76FF">
            <w:pPr>
              <w:shd w:val="clear" w:color="auto" w:fill="FFFFFF"/>
              <w:ind w:left="720" w:right="-426"/>
              <w:jc w:val="righ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FE76FF">
        <w:trPr>
          <w:jc w:val="right"/>
        </w:trPr>
        <w:tc>
          <w:tcPr>
            <w:tcW w:w="4836" w:type="dxa"/>
            <w:gridSpan w:val="5"/>
          </w:tcPr>
          <w:p w:rsidR="00FE76FF" w:rsidRDefault="003731F8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4704" w:type="dxa"/>
            <w:gridSpan w:val="4"/>
          </w:tcPr>
          <w:p w:rsidR="00FE76FF" w:rsidRDefault="00FE76FF">
            <w:pPr>
              <w:ind w:left="360"/>
              <w:jc w:val="both"/>
            </w:pPr>
          </w:p>
          <w:p w:rsidR="00FE76FF" w:rsidRDefault="003731F8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كتاب علم حياتية الخلية نأليف نجاح شمو اوراها  و هناء فاضل خليل و ليلى عبد الوهاب الشيخ</w:t>
            </w:r>
          </w:p>
          <w:p w:rsidR="00FE76FF" w:rsidRDefault="00FE76FF">
            <w:pPr>
              <w:ind w:left="360"/>
              <w:jc w:val="both"/>
            </w:pPr>
          </w:p>
          <w:p w:rsidR="00FE76FF" w:rsidRDefault="00FE76FF">
            <w:pPr>
              <w:ind w:left="360"/>
              <w:jc w:val="both"/>
            </w:pPr>
          </w:p>
          <w:p w:rsidR="00FE76FF" w:rsidRDefault="00FE76FF">
            <w:pPr>
              <w:ind w:left="360"/>
              <w:jc w:val="both"/>
            </w:pPr>
          </w:p>
        </w:tc>
      </w:tr>
      <w:tr w:rsidR="00FE76FF">
        <w:trPr>
          <w:jc w:val="right"/>
        </w:trPr>
        <w:tc>
          <w:tcPr>
            <w:tcW w:w="4836" w:type="dxa"/>
            <w:gridSpan w:val="5"/>
          </w:tcPr>
          <w:p w:rsidR="00FE76FF" w:rsidRDefault="003731F8">
            <w:pPr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04" w:type="dxa"/>
            <w:gridSpan w:val="4"/>
          </w:tcPr>
          <w:p w:rsidR="00FE76FF" w:rsidRDefault="00FE76FF">
            <w:pPr>
              <w:tabs>
                <w:tab w:val="left" w:pos="993"/>
              </w:tabs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3731F8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لا يوجد</w:t>
            </w:r>
          </w:p>
        </w:tc>
      </w:tr>
      <w:tr w:rsidR="00FE76FF">
        <w:trPr>
          <w:jc w:val="right"/>
        </w:trPr>
        <w:tc>
          <w:tcPr>
            <w:tcW w:w="4836" w:type="dxa"/>
            <w:gridSpan w:val="5"/>
          </w:tcPr>
          <w:p w:rsidR="00FE76FF" w:rsidRDefault="003731F8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الإلكترونية، مواقع الانترنيت</w:t>
            </w:r>
          </w:p>
        </w:tc>
        <w:tc>
          <w:tcPr>
            <w:tcW w:w="4704" w:type="dxa"/>
            <w:gridSpan w:val="4"/>
          </w:tcPr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FE76FF">
            <w:pPr>
              <w:shd w:val="clear" w:color="auto" w:fill="FFFFFF"/>
              <w:ind w:left="720" w:right="-426"/>
              <w:jc w:val="righ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المواقع الالكترونية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https://classroom.google.com/c/MjA5MDI2Mzc4Njkw?cjc=k5oqkem</w:t>
            </w:r>
          </w:p>
          <w:p w:rsidR="00FE76FF" w:rsidRDefault="003731F8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https://meet.google.com/lookup/a3z3meqqg5</w:t>
            </w:r>
          </w:p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FE76FF" w:rsidRDefault="00FE76FF">
            <w:pPr>
              <w:shd w:val="clear" w:color="auto" w:fill="FFFFFF"/>
              <w:ind w:left="720" w:right="-426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</w:tbl>
    <w:p w:rsidR="00FE76FF" w:rsidRDefault="00FE76FF">
      <w:pPr>
        <w:shd w:val="clear" w:color="auto" w:fill="FFFFFF"/>
        <w:spacing w:before="240" w:after="200"/>
        <w:ind w:left="360" w:right="-426"/>
        <w:jc w:val="both"/>
        <w:rPr>
          <w:rFonts w:ascii="Arial" w:eastAsia="Arial" w:hAnsi="Arial" w:cs="Arial"/>
          <w:sz w:val="28"/>
          <w:szCs w:val="28"/>
        </w:rPr>
      </w:pPr>
    </w:p>
    <w:p w:rsidR="00FE76FF" w:rsidRDefault="00FE76FF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FE76FF" w:rsidRDefault="00FE76FF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FE76FF" w:rsidRDefault="003731F8">
      <w:pPr>
        <w:shd w:val="clear" w:color="auto" w:fill="FFFFFF"/>
        <w:spacing w:before="240" w:after="200"/>
        <w:ind w:right="-42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  <w:u w:val="single"/>
          <w:rtl/>
        </w:rPr>
        <w:lastRenderedPageBreak/>
        <w:t>خطة تطويرالمقرر الدراسي</w:t>
      </w:r>
      <w:r>
        <w:rPr>
          <w:rFonts w:ascii="Arial" w:eastAsia="Arial" w:hAnsi="Arial" w:cs="Arial"/>
          <w:sz w:val="36"/>
          <w:szCs w:val="36"/>
          <w:rtl/>
        </w:rPr>
        <w:t>:بعض المناهج الدراسية تحتاج لىبعض التغييرات التي تتناسب والتطورات الحاصلة على المستوى المحلي والاقليمي  في مجال علم الخلية.والاطلاع على اهم تطورات اساليب التدريس والتقنيات الحديثة.واضافة مصادر حديثة.</w:t>
      </w:r>
    </w:p>
    <w:p w:rsidR="00FE76FF" w:rsidRDefault="00FE76FF">
      <w:pPr>
        <w:shd w:val="clear" w:color="auto" w:fill="FFFFFF"/>
        <w:spacing w:before="240" w:after="200"/>
        <w:ind w:right="-426"/>
        <w:rPr>
          <w:rFonts w:ascii="Arial" w:eastAsia="Arial" w:hAnsi="Arial" w:cs="Arial"/>
          <w:sz w:val="36"/>
          <w:szCs w:val="36"/>
        </w:rPr>
      </w:pPr>
    </w:p>
    <w:p w:rsidR="00FE76FF" w:rsidRDefault="00FE76FF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FE76FF" w:rsidRDefault="00FE76FF">
      <w:pPr>
        <w:shd w:val="clear" w:color="auto" w:fill="FFFFFF"/>
        <w:spacing w:before="240" w:after="200"/>
        <w:ind w:left="360" w:right="-426"/>
        <w:jc w:val="both"/>
        <w:rPr>
          <w:rFonts w:ascii="Arial" w:eastAsia="Arial" w:hAnsi="Arial" w:cs="Arial"/>
          <w:sz w:val="28"/>
          <w:szCs w:val="28"/>
        </w:rPr>
      </w:pPr>
    </w:p>
    <w:p w:rsidR="00FE76FF" w:rsidRDefault="00FE76FF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FE76FF" w:rsidRDefault="00FE76FF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FE76FF" w:rsidRDefault="00FE76FF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FE76FF" w:rsidRDefault="00FE76FF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FE76FF" w:rsidRDefault="00FE76FF">
      <w:pPr>
        <w:shd w:val="clear" w:color="auto" w:fill="FFFFFF"/>
      </w:pPr>
    </w:p>
    <w:p w:rsidR="00FE76FF" w:rsidRDefault="00FE76FF">
      <w:pPr>
        <w:shd w:val="clear" w:color="auto" w:fill="FFFFFF"/>
      </w:pPr>
    </w:p>
    <w:p w:rsidR="00FE76FF" w:rsidRDefault="00FE76FF">
      <w:pPr>
        <w:shd w:val="clear" w:color="auto" w:fill="FFFFFF"/>
        <w:spacing w:after="240"/>
        <w:rPr>
          <w:sz w:val="24"/>
          <w:szCs w:val="24"/>
        </w:rPr>
      </w:pPr>
    </w:p>
    <w:sectPr w:rsidR="00FE76FF">
      <w:pgSz w:w="11906" w:h="16838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20" w:rsidRDefault="00C01220">
      <w:r>
        <w:separator/>
      </w:r>
    </w:p>
  </w:endnote>
  <w:endnote w:type="continuationSeparator" w:id="0">
    <w:p w:rsidR="00C01220" w:rsidRDefault="00C0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altName w:val="Times New Roman"/>
    <w:charset w:val="0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FF" w:rsidRDefault="00FE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4"/>
        <w:szCs w:val="24"/>
      </w:rPr>
    </w:pPr>
  </w:p>
  <w:tbl>
    <w:tblPr>
      <w:tblStyle w:val="a0"/>
      <w:tblpPr w:leftFromText="187" w:rightFromText="187" w:vertAnchor="text" w:tblpY="1"/>
      <w:bidiVisual/>
      <w:tblW w:w="15398" w:type="dxa"/>
      <w:jc w:val="right"/>
      <w:tblLayout w:type="fixed"/>
      <w:tblLook w:val="0000" w:firstRow="0" w:lastRow="0" w:firstColumn="0" w:lastColumn="0" w:noHBand="0" w:noVBand="0"/>
    </w:tblPr>
    <w:tblGrid>
      <w:gridCol w:w="6929"/>
      <w:gridCol w:w="1540"/>
      <w:gridCol w:w="6929"/>
    </w:tblGrid>
    <w:tr w:rsidR="00FE76FF">
      <w:trPr>
        <w:cantSplit/>
        <w:trHeight w:val="151"/>
        <w:jc w:val="right"/>
      </w:trPr>
      <w:tc>
        <w:tcPr>
          <w:tcW w:w="6929" w:type="dxa"/>
          <w:tcBorders>
            <w:bottom w:val="single" w:sz="4" w:space="0" w:color="4F81BD"/>
          </w:tcBorders>
        </w:tcPr>
        <w:p w:rsidR="00FE76FF" w:rsidRDefault="00FE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540" w:type="dxa"/>
          <w:vMerge w:val="restart"/>
          <w:vAlign w:val="center"/>
        </w:tcPr>
        <w:p w:rsidR="00FE76FF" w:rsidRDefault="003731F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96588C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6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6929" w:type="dxa"/>
          <w:tcBorders>
            <w:bottom w:val="single" w:sz="4" w:space="0" w:color="4F81BD"/>
          </w:tcBorders>
        </w:tcPr>
        <w:p w:rsidR="00FE76FF" w:rsidRDefault="00FE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mbria" w:eastAsia="Cambria" w:hAnsi="Cambria" w:cs="Cambria"/>
              <w:color w:val="000000"/>
            </w:rPr>
          </w:pPr>
        </w:p>
      </w:tc>
    </w:tr>
    <w:tr w:rsidR="00FE76FF">
      <w:trPr>
        <w:cantSplit/>
        <w:trHeight w:val="150"/>
        <w:jc w:val="right"/>
      </w:trPr>
      <w:tc>
        <w:tcPr>
          <w:tcW w:w="6929" w:type="dxa"/>
          <w:tcBorders>
            <w:top w:val="single" w:sz="4" w:space="0" w:color="4F81BD"/>
          </w:tcBorders>
        </w:tcPr>
        <w:p w:rsidR="00FE76FF" w:rsidRDefault="00FE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540" w:type="dxa"/>
          <w:vMerge/>
          <w:vAlign w:val="center"/>
        </w:tcPr>
        <w:p w:rsidR="00FE76FF" w:rsidRDefault="00FE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6929" w:type="dxa"/>
          <w:tcBorders>
            <w:top w:val="single" w:sz="4" w:space="0" w:color="4F81BD"/>
          </w:tcBorders>
        </w:tcPr>
        <w:p w:rsidR="00FE76FF" w:rsidRDefault="00FE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mbria" w:eastAsia="Cambria" w:hAnsi="Cambria" w:cs="Cambria"/>
              <w:color w:val="000000"/>
            </w:rPr>
          </w:pPr>
        </w:p>
      </w:tc>
    </w:tr>
  </w:tbl>
  <w:p w:rsidR="00FE76FF" w:rsidRDefault="00FE76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20" w:rsidRDefault="00C01220">
      <w:r>
        <w:separator/>
      </w:r>
    </w:p>
  </w:footnote>
  <w:footnote w:type="continuationSeparator" w:id="0">
    <w:p w:rsidR="00C01220" w:rsidRDefault="00C0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B21"/>
    <w:multiLevelType w:val="multilevel"/>
    <w:tmpl w:val="38DA5CD8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E5D1676"/>
    <w:multiLevelType w:val="multilevel"/>
    <w:tmpl w:val="AD1208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76FF"/>
    <w:rsid w:val="00200F43"/>
    <w:rsid w:val="003731F8"/>
    <w:rsid w:val="006518BF"/>
    <w:rsid w:val="0096588C"/>
    <w:rsid w:val="00C01220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16" w:lineRule="auto"/>
    </w:pPr>
    <w:rPr>
      <w:rFonts w:ascii="Calibri" w:eastAsia="Calibri" w:hAnsi="Calibri" w:cs="Calibri"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1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16" w:lineRule="auto"/>
    </w:pPr>
    <w:rPr>
      <w:rFonts w:ascii="Calibri" w:eastAsia="Calibri" w:hAnsi="Calibri" w:cs="Calibri"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1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shaimaasb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</cp:lastModifiedBy>
  <cp:revision>5</cp:revision>
  <dcterms:created xsi:type="dcterms:W3CDTF">2024-03-15T10:39:00Z</dcterms:created>
  <dcterms:modified xsi:type="dcterms:W3CDTF">2024-03-18T10:01:00Z</dcterms:modified>
</cp:coreProperties>
</file>