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2C" w:rsidRPr="0083588C" w:rsidRDefault="00B94EC3" w:rsidP="00955705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 المختبر </w:t>
      </w:r>
      <w:r w:rsidR="00B33120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السادس                                                                                     </w:t>
      </w:r>
      <w:r w:rsidR="0021094E" w:rsidRPr="0083588C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تشريح النبات العملي / المرحلة الثانية</w:t>
      </w:r>
    </w:p>
    <w:p w:rsidR="00755CE2" w:rsidRDefault="000D72DE" w:rsidP="00955705">
      <w:pPr>
        <w:pStyle w:val="ListParagraph"/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D72DE">
        <w:rPr>
          <w:rFonts w:asciiTheme="majorBidi" w:hAnsiTheme="majorBidi" w:cstheme="majorBidi"/>
          <w:b/>
          <w:bCs/>
          <w:sz w:val="28"/>
          <w:szCs w:val="28"/>
          <w:rtl/>
        </w:rPr>
        <w:t>النظام النسيجي الضام</w:t>
      </w:r>
      <w:r w:rsidRPr="00DB0AD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Dermal</w:t>
      </w:r>
      <w:r w:rsidR="00B94EC3" w:rsidRPr="00B94EC3">
        <w:rPr>
          <w:rFonts w:asciiTheme="majorBidi" w:hAnsiTheme="majorBidi" w:cstheme="majorBidi"/>
          <w:b/>
          <w:bCs/>
          <w:sz w:val="28"/>
          <w:szCs w:val="28"/>
        </w:rPr>
        <w:t xml:space="preserve"> Tissue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system </w:t>
      </w:r>
      <w:r w:rsidR="00B94EC3" w:rsidRPr="00B94EC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0D72DE" w:rsidRPr="000D72DE" w:rsidRDefault="000D72DE" w:rsidP="00955705">
      <w:pPr>
        <w:pStyle w:val="ListParagraph"/>
        <w:bidi/>
        <w:ind w:left="9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D72DE">
        <w:rPr>
          <w:rFonts w:asciiTheme="majorBidi" w:hAnsiTheme="majorBidi" w:cs="Times New Roman"/>
          <w:sz w:val="28"/>
          <w:szCs w:val="28"/>
          <w:rtl/>
        </w:rPr>
        <w:t xml:space="preserve">يغطي النسيج الجلدي النبات ويمكن العثور عليه على الطبقة الخارجية للجذور والسيقان والأوراق. وظائفها الرئيسية </w:t>
      </w:r>
      <w:r>
        <w:rPr>
          <w:rFonts w:asciiTheme="majorBidi" w:hAnsiTheme="majorBidi" w:cs="Times New Roman"/>
          <w:sz w:val="28"/>
          <w:szCs w:val="28"/>
          <w:rtl/>
        </w:rPr>
        <w:t xml:space="preserve">هي النتح وتبادل الغازات 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والدفاع عن النبات</w:t>
      </w:r>
      <w:r w:rsidRPr="000D72DE">
        <w:rPr>
          <w:rFonts w:asciiTheme="majorBidi" w:hAnsiTheme="majorBidi" w:cs="Times New Roman"/>
          <w:sz w:val="28"/>
          <w:szCs w:val="28"/>
          <w:rtl/>
        </w:rPr>
        <w:t xml:space="preserve"> ويشمل</w:t>
      </w:r>
      <w:r w:rsidRPr="000D72DE">
        <w:rPr>
          <w:rFonts w:asciiTheme="majorBidi" w:hAnsiTheme="majorBidi" w:cstheme="majorBidi"/>
          <w:sz w:val="28"/>
          <w:szCs w:val="28"/>
        </w:rPr>
        <w:t>:</w:t>
      </w:r>
    </w:p>
    <w:p w:rsidR="000D72DE" w:rsidRPr="000D72DE" w:rsidRDefault="000D72DE" w:rsidP="00955705">
      <w:pPr>
        <w:pStyle w:val="ListParagraph"/>
        <w:bidi/>
        <w:ind w:left="90"/>
        <w:rPr>
          <w:rFonts w:asciiTheme="majorBidi" w:hAnsiTheme="majorBidi" w:cstheme="majorBidi"/>
          <w:sz w:val="28"/>
          <w:szCs w:val="28"/>
          <w:rtl/>
        </w:rPr>
      </w:pPr>
      <w:r w:rsidRPr="000D72DE">
        <w:rPr>
          <w:rFonts w:asciiTheme="majorBidi" w:hAnsiTheme="majorBidi" w:cs="Times New Roman"/>
          <w:sz w:val="28"/>
          <w:szCs w:val="28"/>
          <w:rtl/>
        </w:rPr>
        <w:t>أ- البشرة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="Times New Roman"/>
          <w:sz w:val="28"/>
          <w:szCs w:val="28"/>
        </w:rPr>
        <w:t>epiderm</w:t>
      </w:r>
      <w:proofErr w:type="spellEnd"/>
      <w:r w:rsidRPr="000D72DE">
        <w:rPr>
          <w:rFonts w:asciiTheme="majorBidi" w:hAnsiTheme="majorBidi" w:cs="Times New Roman"/>
          <w:sz w:val="28"/>
          <w:szCs w:val="28"/>
          <w:rtl/>
        </w:rPr>
        <w:t xml:space="preserve"> (أثناء النمو الأولي)</w:t>
      </w:r>
    </w:p>
    <w:p w:rsidR="00A551AD" w:rsidRDefault="000D72DE" w:rsidP="00955705">
      <w:pPr>
        <w:pStyle w:val="ListParagraph"/>
        <w:bidi/>
        <w:ind w:left="90"/>
        <w:jc w:val="both"/>
        <w:rPr>
          <w:rFonts w:asciiTheme="majorBidi" w:hAnsiTheme="majorBidi" w:cstheme="majorBidi"/>
          <w:sz w:val="28"/>
          <w:szCs w:val="28"/>
          <w:rtl/>
        </w:rPr>
      </w:pPr>
      <w:r w:rsidRPr="000D72DE">
        <w:rPr>
          <w:rFonts w:asciiTheme="majorBidi" w:hAnsiTheme="majorBidi" w:cs="Times New Roman"/>
          <w:sz w:val="28"/>
          <w:szCs w:val="28"/>
          <w:rtl/>
        </w:rPr>
        <w:t>ب- محيط الأدمة</w:t>
      </w:r>
      <w:r>
        <w:rPr>
          <w:rFonts w:asciiTheme="majorBidi" w:hAnsiTheme="majorBidi" w:cs="Times New Roman"/>
          <w:sz w:val="28"/>
          <w:szCs w:val="28"/>
        </w:rPr>
        <w:t xml:space="preserve"> periderm</w:t>
      </w:r>
      <w:r w:rsidRPr="000D72DE">
        <w:rPr>
          <w:rFonts w:asciiTheme="majorBidi" w:hAnsiTheme="majorBidi" w:cs="Times New Roman"/>
          <w:sz w:val="28"/>
          <w:szCs w:val="28"/>
          <w:rtl/>
        </w:rPr>
        <w:t xml:space="preserve"> (أثناء النمو الثانوي).</w:t>
      </w:r>
    </w:p>
    <w:p w:rsidR="000D72DE" w:rsidRPr="000D72DE" w:rsidRDefault="000D72DE" w:rsidP="00955705">
      <w:pPr>
        <w:pStyle w:val="ListParagraph"/>
        <w:bidi/>
        <w:ind w:left="90"/>
        <w:rPr>
          <w:rFonts w:asciiTheme="majorBidi" w:hAnsiTheme="majorBidi" w:cstheme="majorBidi"/>
          <w:sz w:val="28"/>
          <w:szCs w:val="28"/>
          <w:rtl/>
        </w:rPr>
      </w:pPr>
      <w:r w:rsidRPr="000D72DE">
        <w:rPr>
          <w:rFonts w:asciiTheme="majorBidi" w:hAnsiTheme="majorBidi" w:cs="Times New Roman"/>
          <w:sz w:val="28"/>
          <w:szCs w:val="28"/>
          <w:rtl/>
        </w:rPr>
        <w:t>وظائف البشرة</w:t>
      </w:r>
    </w:p>
    <w:p w:rsidR="005C6DD5" w:rsidRPr="005C6DD5" w:rsidRDefault="000D72DE" w:rsidP="00955705">
      <w:pPr>
        <w:pStyle w:val="ListParagraph"/>
        <w:numPr>
          <w:ilvl w:val="0"/>
          <w:numId w:val="10"/>
        </w:numPr>
        <w:bidi/>
        <w:rPr>
          <w:rFonts w:asciiTheme="majorBidi" w:hAnsiTheme="majorBidi" w:cstheme="majorBidi"/>
          <w:sz w:val="28"/>
          <w:szCs w:val="28"/>
        </w:rPr>
      </w:pPr>
      <w:r w:rsidRPr="000D72DE">
        <w:rPr>
          <w:rFonts w:asciiTheme="majorBidi" w:hAnsiTheme="majorBidi" w:cstheme="majorBidi"/>
          <w:sz w:val="28"/>
          <w:szCs w:val="28"/>
        </w:rPr>
        <w:t xml:space="preserve">. </w:t>
      </w:r>
      <w:r w:rsidRPr="000D72DE">
        <w:rPr>
          <w:rFonts w:asciiTheme="majorBidi" w:hAnsiTheme="majorBidi" w:cs="Times New Roman"/>
          <w:sz w:val="28"/>
          <w:szCs w:val="28"/>
          <w:rtl/>
        </w:rPr>
        <w:t>حماية الأنسجة الرخوة الداخلية من الإصابة الميكانيكية</w:t>
      </w:r>
    </w:p>
    <w:p w:rsidR="005C6DD5" w:rsidRPr="005C6DD5" w:rsidRDefault="000D72DE" w:rsidP="00955705">
      <w:pPr>
        <w:pStyle w:val="ListParagraph"/>
        <w:numPr>
          <w:ilvl w:val="0"/>
          <w:numId w:val="10"/>
        </w:numPr>
        <w:bidi/>
        <w:rPr>
          <w:rFonts w:asciiTheme="majorBidi" w:hAnsiTheme="majorBidi" w:cstheme="majorBidi"/>
          <w:sz w:val="28"/>
          <w:szCs w:val="28"/>
        </w:rPr>
      </w:pPr>
      <w:r w:rsidRPr="005C6DD5">
        <w:rPr>
          <w:rFonts w:asciiTheme="majorBidi" w:hAnsiTheme="majorBidi" w:cs="Times New Roman"/>
          <w:sz w:val="28"/>
          <w:szCs w:val="28"/>
          <w:rtl/>
        </w:rPr>
        <w:t>. منع النتح المفرط</w:t>
      </w:r>
    </w:p>
    <w:p w:rsidR="005C6DD5" w:rsidRPr="005C6DD5" w:rsidRDefault="000D72DE" w:rsidP="00955705">
      <w:pPr>
        <w:pStyle w:val="ListParagraph"/>
        <w:numPr>
          <w:ilvl w:val="0"/>
          <w:numId w:val="10"/>
        </w:numPr>
        <w:bidi/>
        <w:rPr>
          <w:rFonts w:asciiTheme="majorBidi" w:hAnsiTheme="majorBidi" w:cstheme="majorBidi"/>
          <w:sz w:val="28"/>
          <w:szCs w:val="28"/>
        </w:rPr>
      </w:pPr>
      <w:r w:rsidRPr="005C6DD5">
        <w:rPr>
          <w:rFonts w:asciiTheme="majorBidi" w:hAnsiTheme="majorBidi" w:cs="Times New Roman"/>
          <w:sz w:val="28"/>
          <w:szCs w:val="28"/>
          <w:rtl/>
        </w:rPr>
        <w:t xml:space="preserve">. تخزين الماء في </w:t>
      </w:r>
      <w:r w:rsidR="00A77F0B">
        <w:rPr>
          <w:rFonts w:asciiTheme="majorBidi" w:hAnsiTheme="majorBidi" w:cs="Times New Roman" w:hint="cs"/>
          <w:sz w:val="28"/>
          <w:szCs w:val="28"/>
          <w:rtl/>
        </w:rPr>
        <w:t>النباتات الصحراوية</w:t>
      </w:r>
    </w:p>
    <w:p w:rsidR="000D72DE" w:rsidRPr="005C6DD5" w:rsidRDefault="000D72DE" w:rsidP="00955705">
      <w:pPr>
        <w:pStyle w:val="ListParagraph"/>
        <w:numPr>
          <w:ilvl w:val="0"/>
          <w:numId w:val="10"/>
        </w:numPr>
        <w:bidi/>
        <w:rPr>
          <w:rFonts w:asciiTheme="majorBidi" w:hAnsiTheme="majorBidi" w:cstheme="majorBidi"/>
          <w:sz w:val="28"/>
          <w:szCs w:val="28"/>
        </w:rPr>
      </w:pPr>
      <w:r w:rsidRPr="005C6DD5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5C6DD5">
        <w:rPr>
          <w:rFonts w:asciiTheme="majorBidi" w:hAnsiTheme="majorBidi" w:cs="Times New Roman" w:hint="cs"/>
          <w:sz w:val="28"/>
          <w:szCs w:val="28"/>
          <w:rtl/>
        </w:rPr>
        <w:t>افراز المواد</w:t>
      </w:r>
    </w:p>
    <w:p w:rsidR="005C6DD5" w:rsidRPr="00375E4C" w:rsidRDefault="000D72DE" w:rsidP="00955705">
      <w:pPr>
        <w:tabs>
          <w:tab w:val="right" w:pos="1800"/>
        </w:tabs>
        <w:bidi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C6DD5">
        <w:rPr>
          <w:rFonts w:asciiTheme="majorBidi" w:hAnsiTheme="majorBidi" w:cs="Times New Roman"/>
          <w:b/>
          <w:bCs/>
          <w:sz w:val="28"/>
          <w:szCs w:val="28"/>
          <w:rtl/>
        </w:rPr>
        <w:t>تصنف البشرة إلى:</w:t>
      </w:r>
      <w:r w:rsidR="00375E4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A77F0B">
        <w:rPr>
          <w:rFonts w:asciiTheme="majorBidi" w:hAnsiTheme="majorBidi" w:cs="Times New Roman" w:hint="cs"/>
          <w:sz w:val="28"/>
          <w:szCs w:val="28"/>
          <w:rtl/>
        </w:rPr>
        <w:t>1.</w:t>
      </w:r>
      <w:r w:rsidRPr="005C6DD5">
        <w:rPr>
          <w:rFonts w:asciiTheme="majorBidi" w:hAnsiTheme="majorBidi" w:cs="Times New Roman"/>
          <w:sz w:val="28"/>
          <w:szCs w:val="28"/>
          <w:rtl/>
        </w:rPr>
        <w:t>بسيط</w:t>
      </w:r>
      <w:r w:rsidR="00023920">
        <w:rPr>
          <w:rFonts w:asciiTheme="majorBidi" w:hAnsiTheme="majorBidi" w:cs="Times New Roman" w:hint="cs"/>
          <w:sz w:val="28"/>
          <w:szCs w:val="28"/>
          <w:rtl/>
        </w:rPr>
        <w:t>ة</w:t>
      </w:r>
      <w:r w:rsidRPr="005C6DD5">
        <w:rPr>
          <w:rFonts w:asciiTheme="majorBidi" w:hAnsiTheme="majorBidi" w:cs="Times New Roman"/>
          <w:sz w:val="28"/>
          <w:szCs w:val="28"/>
          <w:rtl/>
        </w:rPr>
        <w:t xml:space="preserve"> عندما يحت</w:t>
      </w:r>
      <w:r w:rsidR="005C6DD5" w:rsidRPr="005C6DD5">
        <w:rPr>
          <w:rFonts w:asciiTheme="majorBidi" w:hAnsiTheme="majorBidi" w:cs="Times New Roman"/>
          <w:sz w:val="28"/>
          <w:szCs w:val="28"/>
          <w:rtl/>
        </w:rPr>
        <w:t>وي على طبقة واحدة من الخلايا</w:t>
      </w:r>
      <w:r w:rsidR="005C6DD5" w:rsidRPr="005C6DD5">
        <w:rPr>
          <w:rFonts w:asciiTheme="majorBidi" w:hAnsiTheme="majorBidi" w:cs="Times New Roman" w:hint="cs"/>
          <w:sz w:val="28"/>
          <w:szCs w:val="28"/>
          <w:rtl/>
        </w:rPr>
        <w:t>.</w:t>
      </w:r>
    </w:p>
    <w:p w:rsidR="000D72DE" w:rsidRPr="005C6DD5" w:rsidRDefault="00A77F0B" w:rsidP="00955705">
      <w:pPr>
        <w:tabs>
          <w:tab w:val="right" w:pos="1800"/>
        </w:tabs>
        <w:bidi/>
        <w:jc w:val="both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 w:hint="cs"/>
          <w:sz w:val="28"/>
          <w:szCs w:val="28"/>
          <w:rtl/>
        </w:rPr>
        <w:t>2.</w:t>
      </w:r>
      <w:r w:rsidR="000D72DE" w:rsidRPr="005C6DD5">
        <w:rPr>
          <w:rFonts w:asciiTheme="majorBidi" w:hAnsiTheme="majorBidi" w:cs="Times New Roman"/>
          <w:sz w:val="28"/>
          <w:szCs w:val="28"/>
          <w:rtl/>
        </w:rPr>
        <w:t xml:space="preserve"> مزدوج</w:t>
      </w:r>
      <w:r w:rsidR="00023920">
        <w:rPr>
          <w:rFonts w:asciiTheme="majorBidi" w:hAnsiTheme="majorBidi" w:cs="Times New Roman" w:hint="cs"/>
          <w:sz w:val="28"/>
          <w:szCs w:val="28"/>
          <w:rtl/>
        </w:rPr>
        <w:t>ة</w:t>
      </w:r>
      <w:r w:rsidR="000D72DE" w:rsidRPr="005C6DD5">
        <w:rPr>
          <w:rFonts w:asciiTheme="majorBidi" w:hAnsiTheme="majorBidi" w:cs="Times New Roman"/>
          <w:sz w:val="28"/>
          <w:szCs w:val="28"/>
          <w:rtl/>
        </w:rPr>
        <w:t xml:space="preserve"> عندما يحتوي على طبقتين من الخلايا.</w:t>
      </w:r>
    </w:p>
    <w:p w:rsidR="00796322" w:rsidRPr="005C6DD5" w:rsidRDefault="00A77F0B" w:rsidP="00955705">
      <w:pPr>
        <w:tabs>
          <w:tab w:val="right" w:pos="1800"/>
        </w:tabs>
        <w:bidi/>
        <w:jc w:val="both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 w:hint="cs"/>
          <w:sz w:val="28"/>
          <w:szCs w:val="28"/>
          <w:rtl/>
        </w:rPr>
        <w:t xml:space="preserve">3. </w:t>
      </w:r>
      <w:r w:rsidR="000D72DE" w:rsidRPr="005C6DD5">
        <w:rPr>
          <w:rFonts w:asciiTheme="majorBidi" w:hAnsiTheme="majorBidi" w:cs="Times New Roman"/>
          <w:sz w:val="28"/>
          <w:szCs w:val="28"/>
          <w:rtl/>
        </w:rPr>
        <w:t>متعددة عندما تحتوي على طبقات عديدة من الخلايا.</w:t>
      </w:r>
    </w:p>
    <w:p w:rsidR="005C6DD5" w:rsidRPr="007476F5" w:rsidRDefault="005C6DD5" w:rsidP="00955705">
      <w:pPr>
        <w:bidi/>
        <w:ind w:left="360"/>
        <w:jc w:val="both"/>
        <w:rPr>
          <w:rFonts w:asciiTheme="majorBidi" w:hAnsiTheme="majorBidi" w:cs="Times New Roman"/>
          <w:sz w:val="28"/>
          <w:szCs w:val="28"/>
        </w:rPr>
      </w:pPr>
      <w:r w:rsidRPr="005C6DD5">
        <w:rPr>
          <w:rFonts w:asciiTheme="majorBidi" w:hAnsiTheme="majorBidi" w:cs="Times New Roman"/>
          <w:b/>
          <w:bCs/>
          <w:sz w:val="28"/>
          <w:szCs w:val="28"/>
          <w:rtl/>
        </w:rPr>
        <w:t>أنواع خلايا البشرة:</w:t>
      </w:r>
      <w:r w:rsidR="007476F5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</w:t>
      </w:r>
      <w:r w:rsidR="007476F5" w:rsidRPr="007476F5">
        <w:rPr>
          <w:rFonts w:asciiTheme="majorBidi" w:hAnsiTheme="majorBidi" w:cs="Times New Roman" w:hint="cs"/>
          <w:sz w:val="28"/>
          <w:szCs w:val="28"/>
          <w:rtl/>
        </w:rPr>
        <w:t>1. الخلايا الأعتيادية للبشرة: خلايا غير متخصصة وتمثل أرضية نسيج البشرة والتي تتوزع بينها بقية أنواع خلايا البشرة.</w:t>
      </w:r>
    </w:p>
    <w:p w:rsidR="00BB4416" w:rsidRDefault="007476F5" w:rsidP="00955705">
      <w:pPr>
        <w:bidi/>
        <w:jc w:val="both"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</w:rPr>
        <w:t>2</w:t>
      </w:r>
      <w:r w:rsidR="005C6DD5" w:rsidRPr="005C6DD5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- </w:t>
      </w:r>
      <w:r w:rsidR="005C6DD5" w:rsidRPr="005C6DD5">
        <w:rPr>
          <w:rFonts w:asciiTheme="majorBidi" w:hAnsiTheme="majorBidi" w:cs="Times New Roman" w:hint="cs"/>
          <w:sz w:val="28"/>
          <w:szCs w:val="28"/>
          <w:rtl/>
        </w:rPr>
        <w:t xml:space="preserve">الخلايا الحارسة والمساعدة </w:t>
      </w:r>
      <w:r w:rsidR="005C6DD5" w:rsidRPr="005C6DD5">
        <w:rPr>
          <w:rFonts w:asciiTheme="majorBidi" w:hAnsiTheme="majorBidi" w:cstheme="majorBidi"/>
          <w:sz w:val="28"/>
          <w:szCs w:val="28"/>
        </w:rPr>
        <w:t>G</w:t>
      </w:r>
      <w:r w:rsidR="009E182E">
        <w:rPr>
          <w:rFonts w:asciiTheme="majorBidi" w:hAnsiTheme="majorBidi" w:cstheme="majorBidi"/>
          <w:sz w:val="28"/>
          <w:szCs w:val="28"/>
        </w:rPr>
        <w:t>u</w:t>
      </w:r>
      <w:r w:rsidR="005C6DD5" w:rsidRPr="005C6DD5">
        <w:rPr>
          <w:rFonts w:asciiTheme="majorBidi" w:hAnsiTheme="majorBidi" w:cstheme="majorBidi"/>
          <w:sz w:val="28"/>
          <w:szCs w:val="28"/>
        </w:rPr>
        <w:t>ard &amp; subsidiary cells</w:t>
      </w:r>
      <w:r w:rsidR="005C6DD5" w:rsidRPr="005C6DD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A530BE">
        <w:rPr>
          <w:rFonts w:asciiTheme="majorBidi" w:hAnsiTheme="majorBidi" w:cs="Times New Roman" w:hint="cs"/>
          <w:sz w:val="28"/>
          <w:szCs w:val="28"/>
          <w:rtl/>
        </w:rPr>
        <w:t>وهي جزء من تركيب</w:t>
      </w:r>
      <w:r w:rsidR="00A530BE" w:rsidRPr="00A530BE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</w:t>
      </w:r>
      <w:r w:rsidR="005C6DD5" w:rsidRPr="00A530BE">
        <w:rPr>
          <w:rFonts w:asciiTheme="majorBidi" w:hAnsiTheme="majorBidi" w:cs="Times New Roman"/>
          <w:b/>
          <w:bCs/>
          <w:sz w:val="28"/>
          <w:szCs w:val="28"/>
          <w:rtl/>
        </w:rPr>
        <w:t>الثغور</w:t>
      </w:r>
      <w:r w:rsidR="005C6DD5" w:rsidRPr="005C6DD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BB4416">
        <w:rPr>
          <w:rFonts w:asciiTheme="majorBidi" w:hAnsiTheme="majorBidi" w:cs="Times New Roman" w:hint="cs"/>
          <w:sz w:val="28"/>
          <w:szCs w:val="28"/>
          <w:rtl/>
        </w:rPr>
        <w:t>.</w:t>
      </w:r>
    </w:p>
    <w:p w:rsidR="005C6DD5" w:rsidRPr="005C6DD5" w:rsidRDefault="007476F5" w:rsidP="00955705">
      <w:p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="Times New Roman" w:hint="cs"/>
          <w:sz w:val="28"/>
          <w:szCs w:val="28"/>
          <w:rtl/>
        </w:rPr>
        <w:t xml:space="preserve">3- </w:t>
      </w:r>
      <w:r w:rsidR="005C6DD5" w:rsidRPr="005C6DD5">
        <w:rPr>
          <w:rFonts w:asciiTheme="majorBidi" w:hAnsiTheme="majorBidi" w:cs="Times New Roman"/>
          <w:sz w:val="28"/>
          <w:szCs w:val="28"/>
          <w:rtl/>
        </w:rPr>
        <w:t>الخلايا الحركية</w:t>
      </w:r>
      <w:r w:rsidR="005C6DD5" w:rsidRPr="005C6DD5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5C6DD5" w:rsidRPr="005C6DD5">
        <w:rPr>
          <w:rFonts w:asciiTheme="majorBidi" w:hAnsiTheme="majorBidi" w:cs="Times New Roman"/>
          <w:sz w:val="28"/>
          <w:szCs w:val="28"/>
        </w:rPr>
        <w:t>Motor cell</w:t>
      </w:r>
      <w:r w:rsidR="005C6DD5" w:rsidRPr="005C6DD5">
        <w:rPr>
          <w:rFonts w:asciiTheme="majorBidi" w:hAnsiTheme="majorBidi" w:cs="Times New Roman"/>
          <w:sz w:val="28"/>
          <w:szCs w:val="28"/>
          <w:rtl/>
        </w:rPr>
        <w:t>: خلايا كبيرة وحية، جدرانها رقيقة، خالية من البلاستيد</w:t>
      </w:r>
      <w:r w:rsidR="007F7094">
        <w:rPr>
          <w:rFonts w:asciiTheme="majorBidi" w:hAnsiTheme="majorBidi" w:cs="Times New Roman" w:hint="cs"/>
          <w:sz w:val="28"/>
          <w:szCs w:val="28"/>
          <w:rtl/>
        </w:rPr>
        <w:t>ات</w:t>
      </w:r>
      <w:r w:rsidR="005C6DD5" w:rsidRPr="005C6DD5">
        <w:rPr>
          <w:rFonts w:asciiTheme="majorBidi" w:hAnsiTheme="majorBidi" w:cs="Times New Roman"/>
          <w:sz w:val="28"/>
          <w:szCs w:val="28"/>
          <w:rtl/>
        </w:rPr>
        <w:t>، تخزن كمية كبيرة من الماء لتقليل فقدانها.</w:t>
      </w:r>
    </w:p>
    <w:p w:rsidR="00430CF0" w:rsidRPr="007476F5" w:rsidRDefault="005C6DD5" w:rsidP="00955705">
      <w:pPr>
        <w:pStyle w:val="ListParagraph"/>
        <w:numPr>
          <w:ilvl w:val="0"/>
          <w:numId w:val="13"/>
        </w:numPr>
        <w:bidi/>
        <w:jc w:val="both"/>
        <w:rPr>
          <w:rFonts w:asciiTheme="majorBidi" w:hAnsiTheme="majorBidi" w:cs="Times New Roman"/>
          <w:sz w:val="28"/>
          <w:szCs w:val="28"/>
          <w:rtl/>
        </w:rPr>
      </w:pPr>
      <w:r w:rsidRPr="007476F5">
        <w:rPr>
          <w:rFonts w:asciiTheme="majorBidi" w:hAnsiTheme="majorBidi" w:cs="Times New Roman"/>
          <w:sz w:val="28"/>
          <w:szCs w:val="28"/>
          <w:rtl/>
        </w:rPr>
        <w:t>خلايا</w:t>
      </w:r>
      <w:r w:rsidR="00723D6D">
        <w:rPr>
          <w:rFonts w:asciiTheme="majorBidi" w:hAnsiTheme="majorBidi" w:cs="Times New Roman" w:hint="cs"/>
          <w:sz w:val="28"/>
          <w:szCs w:val="28"/>
          <w:rtl/>
        </w:rPr>
        <w:t xml:space="preserve"> البلورات</w:t>
      </w:r>
      <w:r w:rsidRPr="007476F5">
        <w:rPr>
          <w:rFonts w:asciiTheme="majorBidi" w:hAnsiTheme="majorBidi" w:cs="Times New Roman"/>
          <w:sz w:val="28"/>
          <w:szCs w:val="28"/>
          <w:rtl/>
        </w:rPr>
        <w:t xml:space="preserve"> الحجرية</w:t>
      </w:r>
      <w:r w:rsidRPr="007476F5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proofErr w:type="spellStart"/>
      <w:r w:rsidRPr="007476F5">
        <w:rPr>
          <w:rFonts w:asciiTheme="majorBidi" w:hAnsiTheme="majorBidi" w:cstheme="majorBidi"/>
          <w:sz w:val="28"/>
          <w:szCs w:val="28"/>
        </w:rPr>
        <w:t>Lithocytes</w:t>
      </w:r>
      <w:proofErr w:type="spellEnd"/>
      <w:r w:rsidRPr="007476F5">
        <w:rPr>
          <w:rFonts w:asciiTheme="majorBidi" w:hAnsiTheme="majorBidi" w:cs="Times New Roman"/>
          <w:sz w:val="28"/>
          <w:szCs w:val="28"/>
          <w:rtl/>
        </w:rPr>
        <w:t>:</w:t>
      </w:r>
      <w:r w:rsidR="00723D6D">
        <w:rPr>
          <w:rFonts w:asciiTheme="majorBidi" w:hAnsiTheme="majorBidi" w:cs="Times New Roman" w:hint="cs"/>
          <w:sz w:val="28"/>
          <w:szCs w:val="28"/>
          <w:rtl/>
        </w:rPr>
        <w:t xml:space="preserve"> وهي خلايا متخصصة تتميز بسعة حجمها واحتوائها على نوع خاص من البلورات، تسمى البلورات المعلقة</w:t>
      </w:r>
      <w:r w:rsidRPr="007476F5">
        <w:rPr>
          <w:rFonts w:asciiTheme="majorBidi" w:hAnsiTheme="majorBidi" w:cs="Times New Roman"/>
          <w:sz w:val="28"/>
          <w:szCs w:val="28"/>
          <w:rtl/>
        </w:rPr>
        <w:t>.</w:t>
      </w:r>
    </w:p>
    <w:p w:rsidR="00BB4416" w:rsidRPr="005C6DD5" w:rsidRDefault="00BB4416" w:rsidP="00955705">
      <w:p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="Times New Roman" w:hint="cs"/>
          <w:sz w:val="28"/>
          <w:szCs w:val="28"/>
          <w:rtl/>
        </w:rPr>
        <w:t xml:space="preserve"> ا</w:t>
      </w:r>
      <w:r w:rsidRPr="006C55A2">
        <w:rPr>
          <w:rFonts w:asciiTheme="majorBidi" w:hAnsiTheme="majorBidi" w:cstheme="majorBidi"/>
          <w:sz w:val="28"/>
          <w:szCs w:val="28"/>
          <w:rtl/>
        </w:rPr>
        <w:t>لثغر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8652EF">
        <w:rPr>
          <w:rFonts w:asciiTheme="majorBidi" w:hAnsiTheme="majorBidi" w:cstheme="majorBidi"/>
          <w:b/>
          <w:bCs/>
          <w:sz w:val="28"/>
          <w:szCs w:val="28"/>
        </w:rPr>
        <w:t>Stoma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وخلاياه </w:t>
      </w:r>
      <w:r w:rsidRPr="005C6DD5">
        <w:rPr>
          <w:rFonts w:asciiTheme="majorBidi" w:hAnsiTheme="majorBidi" w:cs="Times New Roman"/>
          <w:sz w:val="28"/>
          <w:szCs w:val="28"/>
          <w:rtl/>
        </w:rPr>
        <w:t>موجودة عادة في مستوى خلايا البشرة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(</w:t>
      </w:r>
      <w:r>
        <w:rPr>
          <w:b/>
          <w:bCs/>
          <w:sz w:val="28"/>
          <w:szCs w:val="28"/>
          <w:rtl/>
        </w:rPr>
        <w:t>هي عبارة عن فتحات في خ</w:t>
      </w:r>
      <w:r>
        <w:rPr>
          <w:rFonts w:hint="cs"/>
          <w:b/>
          <w:bCs/>
          <w:sz w:val="28"/>
          <w:szCs w:val="28"/>
          <w:rtl/>
        </w:rPr>
        <w:t>لايا</w:t>
      </w:r>
      <w:r w:rsidRPr="00A530BE">
        <w:rPr>
          <w:b/>
          <w:bCs/>
          <w:sz w:val="28"/>
          <w:szCs w:val="28"/>
          <w:rtl/>
        </w:rPr>
        <w:t xml:space="preserve"> البشرة تعمل على تبادل الغازات بين األ</w:t>
      </w:r>
      <w:r>
        <w:rPr>
          <w:rFonts w:hint="cs"/>
          <w:b/>
          <w:bCs/>
          <w:sz w:val="28"/>
          <w:szCs w:val="28"/>
          <w:rtl/>
        </w:rPr>
        <w:t>أ</w:t>
      </w:r>
      <w:r w:rsidRPr="00A530BE">
        <w:rPr>
          <w:b/>
          <w:bCs/>
          <w:sz w:val="28"/>
          <w:szCs w:val="28"/>
          <w:rtl/>
        </w:rPr>
        <w:t>نسجة الداخلية والوسط الخارجي</w:t>
      </w:r>
      <w:r>
        <w:rPr>
          <w:rFonts w:asciiTheme="majorBidi" w:hAnsiTheme="majorBidi" w:cs="Times New Roman" w:hint="cs"/>
          <w:sz w:val="28"/>
          <w:szCs w:val="28"/>
          <w:rtl/>
        </w:rPr>
        <w:t>)</w:t>
      </w:r>
      <w:r w:rsidRPr="005C6DD5">
        <w:rPr>
          <w:rFonts w:asciiTheme="majorBidi" w:hAnsiTheme="majorBidi" w:cs="Times New Roman"/>
          <w:sz w:val="28"/>
          <w:szCs w:val="28"/>
          <w:rtl/>
        </w:rPr>
        <w:t xml:space="preserve"> ولكن قد توجد في المستوى </w:t>
      </w:r>
      <w:r w:rsidRPr="005C6DD5">
        <w:rPr>
          <w:rFonts w:asciiTheme="majorBidi" w:hAnsiTheme="majorBidi" w:cs="Times New Roman" w:hint="cs"/>
          <w:sz w:val="28"/>
          <w:szCs w:val="28"/>
          <w:rtl/>
        </w:rPr>
        <w:t>الداخلي</w:t>
      </w:r>
      <w:r w:rsidRPr="005C6DD5">
        <w:rPr>
          <w:rFonts w:asciiTheme="majorBidi" w:hAnsiTheme="majorBidi" w:cs="Times New Roman"/>
          <w:sz w:val="28"/>
          <w:szCs w:val="28"/>
          <w:rtl/>
        </w:rPr>
        <w:t>: يعني (</w:t>
      </w:r>
      <w:r w:rsidRPr="005C6DD5">
        <w:rPr>
          <w:rFonts w:asciiTheme="majorBidi" w:hAnsiTheme="majorBidi" w:cstheme="majorBidi"/>
          <w:sz w:val="28"/>
          <w:szCs w:val="28"/>
        </w:rPr>
        <w:t>Sunken stoma</w:t>
      </w:r>
      <w:r w:rsidRPr="005C6DD5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="00023920">
        <w:rPr>
          <w:rFonts w:asciiTheme="majorBidi" w:hAnsiTheme="majorBidi" w:cs="Times New Roman" w:hint="cs"/>
          <w:sz w:val="28"/>
          <w:szCs w:val="28"/>
          <w:rtl/>
        </w:rPr>
        <w:t xml:space="preserve"> الثغرة الغائرة </w:t>
      </w:r>
      <w:r w:rsidRPr="005C6DD5">
        <w:rPr>
          <w:rFonts w:asciiTheme="majorBidi" w:hAnsiTheme="majorBidi" w:cs="Times New Roman"/>
          <w:sz w:val="28"/>
          <w:szCs w:val="28"/>
          <w:rtl/>
        </w:rPr>
        <w:t xml:space="preserve">وهي إحدى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5C6DD5">
        <w:rPr>
          <w:rFonts w:asciiTheme="majorBidi" w:hAnsiTheme="majorBidi" w:cs="Times New Roman"/>
          <w:sz w:val="28"/>
          <w:szCs w:val="28"/>
          <w:rtl/>
        </w:rPr>
        <w:t>طرق تكيف النبات لتقليل فقد الماء مثل الصنوبر.</w:t>
      </w:r>
    </w:p>
    <w:p w:rsidR="00BB4416" w:rsidRPr="00BB4416" w:rsidRDefault="00BB4416" w:rsidP="00955705">
      <w:pPr>
        <w:bidi/>
        <w:jc w:val="both"/>
        <w:rPr>
          <w:rFonts w:asciiTheme="majorBidi" w:hAnsiTheme="majorBidi" w:cs="Times New Roman"/>
          <w:sz w:val="28"/>
          <w:szCs w:val="28"/>
          <w:rtl/>
        </w:rPr>
      </w:pPr>
    </w:p>
    <w:p w:rsidR="005E7AC1" w:rsidRDefault="006C55A2" w:rsidP="00955705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955705">
        <w:rPr>
          <w:rFonts w:asciiTheme="majorBidi" w:hAnsiTheme="majorBidi" w:cstheme="majorBidi"/>
          <w:sz w:val="28"/>
          <w:szCs w:val="28"/>
          <w:u w:val="single"/>
          <w:rtl/>
        </w:rPr>
        <w:t>ويتكون الثغر</w:t>
      </w:r>
      <w:r w:rsidR="008652E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6C55A2">
        <w:rPr>
          <w:rFonts w:asciiTheme="majorBidi" w:hAnsiTheme="majorBidi" w:cstheme="majorBidi"/>
          <w:sz w:val="28"/>
          <w:szCs w:val="28"/>
          <w:rtl/>
        </w:rPr>
        <w:t>من</w:t>
      </w:r>
      <w:r w:rsidRPr="006C55A2">
        <w:rPr>
          <w:rFonts w:asciiTheme="majorBidi" w:hAnsiTheme="majorBidi" w:cstheme="majorBidi"/>
          <w:sz w:val="28"/>
          <w:szCs w:val="28"/>
        </w:rPr>
        <w:t xml:space="preserve"> : .1 </w:t>
      </w:r>
      <w:r>
        <w:rPr>
          <w:rFonts w:asciiTheme="majorBidi" w:hAnsiTheme="majorBidi" w:cstheme="majorBidi"/>
          <w:sz w:val="28"/>
          <w:szCs w:val="28"/>
          <w:rtl/>
        </w:rPr>
        <w:t>خ</w:t>
      </w:r>
      <w:r>
        <w:rPr>
          <w:rFonts w:asciiTheme="majorBidi" w:hAnsiTheme="majorBidi" w:cstheme="majorBidi" w:hint="cs"/>
          <w:sz w:val="28"/>
          <w:szCs w:val="28"/>
          <w:rtl/>
        </w:rPr>
        <w:t>لية</w:t>
      </w:r>
      <w:r w:rsidRPr="006C55A2">
        <w:rPr>
          <w:rFonts w:asciiTheme="majorBidi" w:hAnsiTheme="majorBidi" w:cstheme="majorBidi"/>
          <w:sz w:val="28"/>
          <w:szCs w:val="28"/>
          <w:rtl/>
        </w:rPr>
        <w:t xml:space="preserve"> حارسة: يحيط بالثغر خليتان حارستان تحتويان على بالستيدات كما أن جدارهما الموجهة لفتحة الثغر مغلظ سميك</w:t>
      </w:r>
      <w:r w:rsidR="007D67C5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8652EF" w:rsidRDefault="006C55A2" w:rsidP="00955705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6C55A2">
        <w:rPr>
          <w:rFonts w:asciiTheme="majorBidi" w:hAnsiTheme="majorBidi" w:cstheme="majorBidi"/>
          <w:sz w:val="28"/>
          <w:szCs w:val="28"/>
        </w:rPr>
        <w:t xml:space="preserve">. .2 </w:t>
      </w:r>
      <w:r w:rsidR="00023920">
        <w:rPr>
          <w:rFonts w:asciiTheme="majorBidi" w:hAnsiTheme="majorBidi" w:cstheme="majorBidi"/>
          <w:sz w:val="28"/>
          <w:szCs w:val="28"/>
          <w:rtl/>
        </w:rPr>
        <w:t>فتحة الثغر: وتوجد بين الخ</w:t>
      </w:r>
      <w:r w:rsidR="00023920">
        <w:rPr>
          <w:rFonts w:asciiTheme="majorBidi" w:hAnsiTheme="majorBidi" w:cstheme="majorBidi" w:hint="cs"/>
          <w:sz w:val="28"/>
          <w:szCs w:val="28"/>
          <w:rtl/>
        </w:rPr>
        <w:t>ليتين</w:t>
      </w:r>
      <w:r w:rsidRPr="006C55A2">
        <w:rPr>
          <w:rFonts w:asciiTheme="majorBidi" w:hAnsiTheme="majorBidi" w:cstheme="majorBidi"/>
          <w:sz w:val="28"/>
          <w:szCs w:val="28"/>
          <w:rtl/>
        </w:rPr>
        <w:t xml:space="preserve"> الحارسة في طبقة البشرة</w:t>
      </w:r>
      <w:r w:rsidRPr="006C55A2">
        <w:rPr>
          <w:rFonts w:asciiTheme="majorBidi" w:hAnsiTheme="majorBidi" w:cstheme="majorBidi"/>
          <w:sz w:val="28"/>
          <w:szCs w:val="28"/>
        </w:rPr>
        <w:t xml:space="preserve">. </w:t>
      </w:r>
    </w:p>
    <w:p w:rsidR="006C55A2" w:rsidRPr="006C55A2" w:rsidRDefault="006C55A2" w:rsidP="00955705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6C55A2">
        <w:rPr>
          <w:rFonts w:asciiTheme="majorBidi" w:hAnsiTheme="majorBidi" w:cstheme="majorBidi"/>
          <w:sz w:val="28"/>
          <w:szCs w:val="28"/>
        </w:rPr>
        <w:lastRenderedPageBreak/>
        <w:t xml:space="preserve">. .3 </w:t>
      </w:r>
      <w:r w:rsidR="008652EF">
        <w:rPr>
          <w:rFonts w:asciiTheme="majorBidi" w:hAnsiTheme="majorBidi" w:cstheme="majorBidi"/>
          <w:sz w:val="28"/>
          <w:szCs w:val="28"/>
          <w:rtl/>
        </w:rPr>
        <w:t>الخ</w:t>
      </w:r>
      <w:r w:rsidR="008652EF">
        <w:rPr>
          <w:rFonts w:asciiTheme="majorBidi" w:hAnsiTheme="majorBidi" w:cstheme="majorBidi" w:hint="cs"/>
          <w:sz w:val="28"/>
          <w:szCs w:val="28"/>
          <w:rtl/>
        </w:rPr>
        <w:t>لية</w:t>
      </w:r>
      <w:r w:rsidR="008652E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gramStart"/>
      <w:r w:rsidR="008652EF">
        <w:rPr>
          <w:rFonts w:asciiTheme="majorBidi" w:hAnsiTheme="majorBidi" w:cstheme="majorBidi"/>
          <w:sz w:val="28"/>
          <w:szCs w:val="28"/>
          <w:rtl/>
        </w:rPr>
        <w:t>المساعدة :</w:t>
      </w:r>
      <w:proofErr w:type="gramEnd"/>
      <w:r w:rsidR="008652EF">
        <w:rPr>
          <w:rFonts w:asciiTheme="majorBidi" w:hAnsiTheme="majorBidi" w:cstheme="majorBidi"/>
          <w:sz w:val="28"/>
          <w:szCs w:val="28"/>
          <w:rtl/>
        </w:rPr>
        <w:t xml:space="preserve"> خ</w:t>
      </w:r>
      <w:r w:rsidR="008652EF">
        <w:rPr>
          <w:rFonts w:asciiTheme="majorBidi" w:hAnsiTheme="majorBidi" w:cstheme="majorBidi" w:hint="cs"/>
          <w:sz w:val="28"/>
          <w:szCs w:val="28"/>
          <w:rtl/>
        </w:rPr>
        <w:t>لية</w:t>
      </w:r>
      <w:r w:rsidRPr="006C55A2">
        <w:rPr>
          <w:rFonts w:asciiTheme="majorBidi" w:hAnsiTheme="majorBidi" w:cstheme="majorBidi"/>
          <w:sz w:val="28"/>
          <w:szCs w:val="28"/>
          <w:rtl/>
        </w:rPr>
        <w:t xml:space="preserve"> خاصة لها دورا مساعد</w:t>
      </w:r>
      <w:r w:rsidR="0002392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023920" w:rsidRPr="006C55A2">
        <w:rPr>
          <w:rFonts w:asciiTheme="majorBidi" w:hAnsiTheme="majorBidi" w:cstheme="majorBidi"/>
          <w:sz w:val="28"/>
          <w:szCs w:val="28"/>
          <w:rtl/>
        </w:rPr>
        <w:t>في عملية فتح الثغور وغلقها</w:t>
      </w:r>
    </w:p>
    <w:p w:rsidR="00430CF0" w:rsidRPr="006C55A2" w:rsidRDefault="005C6DD5" w:rsidP="00955705">
      <w:pPr>
        <w:bidi/>
        <w:ind w:left="360"/>
        <w:jc w:val="both"/>
        <w:rPr>
          <w:rFonts w:asciiTheme="majorBidi" w:hAnsiTheme="majorBidi" w:cstheme="majorBidi"/>
          <w:sz w:val="28"/>
          <w:szCs w:val="28"/>
          <w:rtl/>
        </w:rPr>
      </w:pPr>
      <w:r w:rsidRPr="006C55A2">
        <w:rPr>
          <w:rFonts w:asciiTheme="majorBidi" w:hAnsiTheme="majorBidi" w:cstheme="majorBidi"/>
          <w:sz w:val="28"/>
          <w:szCs w:val="28"/>
          <w:rtl/>
        </w:rPr>
        <w:t>يمكن تقسيم الثغرة حسب الخلايا</w:t>
      </w:r>
      <w:r w:rsidR="007D67C5">
        <w:rPr>
          <w:rFonts w:asciiTheme="majorBidi" w:hAnsiTheme="majorBidi" w:cstheme="majorBidi" w:hint="cs"/>
          <w:sz w:val="28"/>
          <w:szCs w:val="28"/>
          <w:rtl/>
        </w:rPr>
        <w:t xml:space="preserve"> المساعدة</w:t>
      </w:r>
      <w:r w:rsidRPr="006C55A2">
        <w:rPr>
          <w:rFonts w:asciiTheme="majorBidi" w:hAnsiTheme="majorBidi" w:cstheme="majorBidi"/>
          <w:sz w:val="28"/>
          <w:szCs w:val="28"/>
          <w:rtl/>
        </w:rPr>
        <w:t xml:space="preserve"> إلى:</w:t>
      </w:r>
    </w:p>
    <w:p w:rsidR="005C6DD5" w:rsidRPr="005C6DD5" w:rsidRDefault="00BE654F" w:rsidP="00955705">
      <w:pPr>
        <w:pStyle w:val="ListParagraph"/>
        <w:numPr>
          <w:ilvl w:val="0"/>
          <w:numId w:val="11"/>
        </w:numPr>
        <w:bidi/>
        <w:jc w:val="both"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</w:rPr>
        <w:t xml:space="preserve">الطراز الشاذ </w:t>
      </w:r>
      <w:proofErr w:type="spellStart"/>
      <w:r w:rsidR="005C6DD5" w:rsidRPr="005C6DD5">
        <w:rPr>
          <w:rFonts w:asciiTheme="majorBidi" w:hAnsiTheme="majorBidi" w:cstheme="majorBidi"/>
          <w:sz w:val="28"/>
          <w:szCs w:val="28"/>
        </w:rPr>
        <w:t>Anomocytic</w:t>
      </w:r>
      <w:proofErr w:type="spellEnd"/>
      <w:r w:rsidR="005C6DD5" w:rsidRPr="005C6DD5">
        <w:rPr>
          <w:rFonts w:asciiTheme="majorBidi" w:hAnsiTheme="majorBidi" w:cs="Times New Roman"/>
          <w:sz w:val="28"/>
          <w:szCs w:val="28"/>
          <w:rtl/>
        </w:rPr>
        <w:t xml:space="preserve"> : يفتقد الخلايا ال</w:t>
      </w:r>
      <w:r w:rsidR="00BB7D9B">
        <w:rPr>
          <w:rFonts w:asciiTheme="majorBidi" w:hAnsiTheme="majorBidi" w:cs="Times New Roman" w:hint="cs"/>
          <w:sz w:val="28"/>
          <w:szCs w:val="28"/>
          <w:rtl/>
        </w:rPr>
        <w:t xml:space="preserve">مساعدة </w:t>
      </w:r>
      <w:r w:rsidR="005C6DD5" w:rsidRPr="005C6DD5">
        <w:rPr>
          <w:rFonts w:asciiTheme="majorBidi" w:hAnsiTheme="majorBidi" w:cs="Times New Roman"/>
          <w:sz w:val="28"/>
          <w:szCs w:val="28"/>
          <w:rtl/>
        </w:rPr>
        <w:t xml:space="preserve">كما في </w:t>
      </w:r>
      <w:proofErr w:type="spellStart"/>
      <w:r w:rsidR="005C6DD5" w:rsidRPr="00943EBC">
        <w:rPr>
          <w:rFonts w:asciiTheme="majorBidi" w:hAnsiTheme="majorBidi" w:cstheme="majorBidi"/>
          <w:i/>
          <w:iCs/>
          <w:sz w:val="28"/>
          <w:szCs w:val="28"/>
        </w:rPr>
        <w:t>Vicia</w:t>
      </w:r>
      <w:proofErr w:type="spellEnd"/>
      <w:r w:rsidR="005C6DD5" w:rsidRPr="005C6DD5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5C6DD5" w:rsidRPr="005C6DD5" w:rsidRDefault="00BE654F" w:rsidP="00955705">
      <w:pPr>
        <w:pStyle w:val="ListParagraph"/>
        <w:numPr>
          <w:ilvl w:val="0"/>
          <w:numId w:val="11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="Times New Roman" w:hint="cs"/>
          <w:sz w:val="28"/>
          <w:szCs w:val="28"/>
          <w:rtl/>
        </w:rPr>
        <w:t xml:space="preserve">الطراز متباين الخلايا </w:t>
      </w:r>
      <w:proofErr w:type="spellStart"/>
      <w:r w:rsidR="005C6DD5" w:rsidRPr="005C6DD5">
        <w:rPr>
          <w:rFonts w:asciiTheme="majorBidi" w:hAnsiTheme="majorBidi" w:cs="Times New Roman"/>
          <w:sz w:val="28"/>
          <w:szCs w:val="28"/>
        </w:rPr>
        <w:t>Anisocytic</w:t>
      </w:r>
      <w:proofErr w:type="spellEnd"/>
      <w:r w:rsidR="005C6DD5" w:rsidRPr="005C6DD5">
        <w:rPr>
          <w:rFonts w:asciiTheme="majorBidi" w:hAnsiTheme="majorBidi" w:cs="Times New Roman"/>
          <w:sz w:val="28"/>
          <w:szCs w:val="28"/>
          <w:rtl/>
        </w:rPr>
        <w:t xml:space="preserve">: وجود 3 خلايا </w:t>
      </w:r>
      <w:r w:rsidR="00BB7D9B">
        <w:rPr>
          <w:rFonts w:asciiTheme="majorBidi" w:hAnsiTheme="majorBidi" w:cs="Times New Roman" w:hint="cs"/>
          <w:sz w:val="28"/>
          <w:szCs w:val="28"/>
          <w:rtl/>
        </w:rPr>
        <w:t>مساعدة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أو أكثر</w:t>
      </w:r>
      <w:r w:rsidR="005C6DD5" w:rsidRPr="005C6DD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CB53AC">
        <w:rPr>
          <w:rFonts w:asciiTheme="majorBidi" w:hAnsiTheme="majorBidi" w:cs="Times New Roman" w:hint="cs"/>
          <w:sz w:val="28"/>
          <w:szCs w:val="28"/>
          <w:rtl/>
        </w:rPr>
        <w:t xml:space="preserve">أحدهما صغيرة وتتدرج الأخريات بالحجم </w:t>
      </w:r>
      <w:r w:rsidR="005C6DD5" w:rsidRPr="005C6DD5">
        <w:rPr>
          <w:rFonts w:asciiTheme="majorBidi" w:hAnsiTheme="majorBidi" w:cs="Times New Roman"/>
          <w:sz w:val="28"/>
          <w:szCs w:val="28"/>
          <w:rtl/>
        </w:rPr>
        <w:t>كما في</w:t>
      </w:r>
      <w:r w:rsidR="005C6DD5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proofErr w:type="spellStart"/>
      <w:r w:rsidR="005C6DD5" w:rsidRPr="00943EBC">
        <w:rPr>
          <w:rFonts w:asciiTheme="majorBidi" w:hAnsiTheme="majorBidi" w:cs="Times New Roman"/>
          <w:i/>
          <w:iCs/>
          <w:sz w:val="28"/>
          <w:szCs w:val="28"/>
        </w:rPr>
        <w:t>Raphanu</w:t>
      </w:r>
      <w:r w:rsidR="005C6DD5" w:rsidRPr="005C6DD5">
        <w:rPr>
          <w:rFonts w:asciiTheme="majorBidi" w:hAnsiTheme="majorBidi" w:cs="Times New Roman"/>
          <w:sz w:val="28"/>
          <w:szCs w:val="28"/>
        </w:rPr>
        <w:t>s</w:t>
      </w:r>
      <w:proofErr w:type="spellEnd"/>
    </w:p>
    <w:p w:rsidR="005C6DD5" w:rsidRPr="005C6DD5" w:rsidRDefault="00BE654F" w:rsidP="00955705">
      <w:pPr>
        <w:pStyle w:val="ListParagraph"/>
        <w:numPr>
          <w:ilvl w:val="0"/>
          <w:numId w:val="11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="Times New Roman" w:hint="cs"/>
          <w:sz w:val="28"/>
          <w:szCs w:val="28"/>
          <w:rtl/>
        </w:rPr>
        <w:t xml:space="preserve">الطراز متعامد الخلايا </w:t>
      </w:r>
      <w:proofErr w:type="spellStart"/>
      <w:r w:rsidR="005C6DD5" w:rsidRPr="005C6DD5">
        <w:rPr>
          <w:rFonts w:asciiTheme="majorBidi" w:hAnsiTheme="majorBidi" w:cs="Times New Roman"/>
          <w:sz w:val="28"/>
          <w:szCs w:val="28"/>
        </w:rPr>
        <w:t>Diacytic</w:t>
      </w:r>
      <w:proofErr w:type="spellEnd"/>
      <w:r w:rsidR="005C6DD5">
        <w:rPr>
          <w:rFonts w:asciiTheme="majorBidi" w:hAnsiTheme="majorBidi" w:cs="Times New Roman" w:hint="cs"/>
          <w:sz w:val="28"/>
          <w:szCs w:val="28"/>
          <w:rtl/>
        </w:rPr>
        <w:t xml:space="preserve">: يبقى هذا النوع </w:t>
      </w:r>
      <w:r w:rsidR="005C6DD5" w:rsidRPr="005C6DD5">
        <w:rPr>
          <w:rFonts w:asciiTheme="majorBidi" w:hAnsiTheme="majorBidi" w:cs="Times New Roman"/>
          <w:sz w:val="28"/>
          <w:szCs w:val="28"/>
          <w:rtl/>
        </w:rPr>
        <w:t xml:space="preserve">محاطًا بزوج من الخلايا </w:t>
      </w:r>
      <w:r w:rsidR="00BB7D9B">
        <w:rPr>
          <w:rFonts w:asciiTheme="majorBidi" w:hAnsiTheme="majorBidi" w:cs="Times New Roman" w:hint="cs"/>
          <w:sz w:val="28"/>
          <w:szCs w:val="28"/>
          <w:rtl/>
        </w:rPr>
        <w:t>المساعدة متعامدة مع المحور الطولي</w:t>
      </w:r>
      <w:r w:rsidR="00943EBC">
        <w:rPr>
          <w:rFonts w:asciiTheme="majorBidi" w:hAnsiTheme="majorBidi" w:cs="Times New Roman" w:hint="cs"/>
          <w:sz w:val="28"/>
          <w:szCs w:val="28"/>
          <w:rtl/>
        </w:rPr>
        <w:t xml:space="preserve"> للخلايا الحارسة</w:t>
      </w:r>
      <w:r w:rsidR="005C6DD5" w:rsidRPr="005C6DD5">
        <w:rPr>
          <w:rFonts w:asciiTheme="majorBidi" w:hAnsiTheme="majorBidi" w:cs="Times New Roman"/>
          <w:sz w:val="28"/>
          <w:szCs w:val="28"/>
          <w:rtl/>
        </w:rPr>
        <w:t xml:space="preserve"> كما في </w:t>
      </w:r>
      <w:r w:rsidR="005C6DD5" w:rsidRPr="00943EBC">
        <w:rPr>
          <w:rFonts w:asciiTheme="majorBidi" w:hAnsiTheme="majorBidi" w:cs="Times New Roman"/>
          <w:i/>
          <w:iCs/>
          <w:sz w:val="28"/>
          <w:szCs w:val="28"/>
        </w:rPr>
        <w:t>Dianthus</w:t>
      </w:r>
      <w:r w:rsidR="005C6DD5" w:rsidRPr="005C6DD5">
        <w:rPr>
          <w:rFonts w:asciiTheme="majorBidi" w:hAnsiTheme="majorBidi" w:cs="Times New Roman"/>
          <w:sz w:val="28"/>
          <w:szCs w:val="28"/>
          <w:rtl/>
        </w:rPr>
        <w:t>.</w:t>
      </w:r>
    </w:p>
    <w:p w:rsidR="005C6DD5" w:rsidRPr="005C6DD5" w:rsidRDefault="00BE654F" w:rsidP="00955705">
      <w:pPr>
        <w:pStyle w:val="ListParagraph"/>
        <w:numPr>
          <w:ilvl w:val="0"/>
          <w:numId w:val="11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="Times New Roman" w:hint="cs"/>
          <w:sz w:val="28"/>
          <w:szCs w:val="28"/>
          <w:rtl/>
        </w:rPr>
        <w:t>الطراز شعاعي الخلايا</w:t>
      </w:r>
      <w:r w:rsidR="005C6DD5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proofErr w:type="spellStart"/>
      <w:r w:rsidR="005C6DD5" w:rsidRPr="005C6DD5">
        <w:rPr>
          <w:rFonts w:asciiTheme="majorBidi" w:hAnsiTheme="majorBidi" w:cs="Times New Roman"/>
          <w:sz w:val="28"/>
          <w:szCs w:val="28"/>
        </w:rPr>
        <w:t>Actinocytic</w:t>
      </w:r>
      <w:proofErr w:type="spellEnd"/>
      <w:r w:rsidR="00943EBC">
        <w:rPr>
          <w:rFonts w:asciiTheme="majorBidi" w:hAnsiTheme="majorBidi" w:cs="Times New Roman" w:hint="cs"/>
          <w:sz w:val="28"/>
          <w:szCs w:val="28"/>
          <w:rtl/>
        </w:rPr>
        <w:t>: تحيط بالخليتين الحارستين مجموعة</w:t>
      </w:r>
      <w:r w:rsidR="005C6DD5">
        <w:rPr>
          <w:rFonts w:asciiTheme="majorBidi" w:hAnsiTheme="majorBidi" w:cs="Times New Roman" w:hint="cs"/>
          <w:sz w:val="28"/>
          <w:szCs w:val="28"/>
          <w:rtl/>
        </w:rPr>
        <w:t xml:space="preserve"> خلايا </w:t>
      </w:r>
      <w:r w:rsidR="00BB7D9B">
        <w:rPr>
          <w:rFonts w:asciiTheme="majorBidi" w:hAnsiTheme="majorBidi" w:cs="Times New Roman" w:hint="cs"/>
          <w:sz w:val="28"/>
          <w:szCs w:val="28"/>
          <w:rtl/>
        </w:rPr>
        <w:t>مساعدة</w:t>
      </w:r>
      <w:r w:rsidR="009F7C01">
        <w:rPr>
          <w:rFonts w:asciiTheme="majorBidi" w:hAnsiTheme="majorBidi" w:cs="Times New Roman" w:hint="cs"/>
          <w:sz w:val="28"/>
          <w:szCs w:val="28"/>
          <w:rtl/>
        </w:rPr>
        <w:t xml:space="preserve"> منتظمة بشكل</w:t>
      </w:r>
      <w:r w:rsidR="00943EBC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9F7C01">
        <w:rPr>
          <w:rFonts w:asciiTheme="majorBidi" w:hAnsiTheme="majorBidi" w:cs="Times New Roman" w:hint="cs"/>
          <w:sz w:val="28"/>
          <w:szCs w:val="28"/>
          <w:rtl/>
        </w:rPr>
        <w:t>نجمي أو شعاعي</w:t>
      </w:r>
      <w:r w:rsidR="005C6DD5">
        <w:rPr>
          <w:rFonts w:asciiTheme="majorBidi" w:hAnsiTheme="majorBidi" w:cs="Times New Roman" w:hint="cs"/>
          <w:sz w:val="28"/>
          <w:szCs w:val="28"/>
          <w:rtl/>
        </w:rPr>
        <w:t xml:space="preserve"> كما في </w:t>
      </w:r>
      <w:r w:rsidR="005C6DD5" w:rsidRPr="00943EBC">
        <w:rPr>
          <w:rFonts w:asciiTheme="majorBidi" w:hAnsiTheme="majorBidi" w:cs="Times New Roman"/>
          <w:i/>
          <w:iCs/>
          <w:sz w:val="28"/>
          <w:szCs w:val="28"/>
        </w:rPr>
        <w:t>Rosa</w:t>
      </w:r>
    </w:p>
    <w:p w:rsidR="008B1314" w:rsidRPr="00375E4C" w:rsidRDefault="00CB53AC" w:rsidP="00955705">
      <w:pPr>
        <w:pStyle w:val="ListParagraph"/>
        <w:numPr>
          <w:ilvl w:val="0"/>
          <w:numId w:val="11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="Times New Roman" w:hint="cs"/>
          <w:sz w:val="28"/>
          <w:szCs w:val="28"/>
          <w:rtl/>
        </w:rPr>
        <w:t>الطراز متوازي الخلايا</w:t>
      </w:r>
      <w:r w:rsidR="005C6DD5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proofErr w:type="spellStart"/>
      <w:r w:rsidR="005C6DD5" w:rsidRPr="005C6DD5">
        <w:rPr>
          <w:rFonts w:asciiTheme="majorBidi" w:hAnsiTheme="majorBidi" w:cs="Times New Roman"/>
          <w:sz w:val="28"/>
          <w:szCs w:val="28"/>
        </w:rPr>
        <w:t>Paracytic</w:t>
      </w:r>
      <w:proofErr w:type="spellEnd"/>
      <w:r w:rsidR="005C6DD5">
        <w:rPr>
          <w:rFonts w:asciiTheme="majorBidi" w:hAnsiTheme="majorBidi" w:cs="Times New Roman" w:hint="cs"/>
          <w:sz w:val="28"/>
          <w:szCs w:val="28"/>
          <w:rtl/>
        </w:rPr>
        <w:t xml:space="preserve">: </w:t>
      </w:r>
      <w:r w:rsidR="00B33120" w:rsidRPr="00B33120">
        <w:rPr>
          <w:rFonts w:asciiTheme="majorBidi" w:hAnsiTheme="majorBidi" w:cs="Times New Roman"/>
          <w:sz w:val="28"/>
          <w:szCs w:val="28"/>
          <w:rtl/>
        </w:rPr>
        <w:t xml:space="preserve">وفي هذا النوع تبقى الثغرة محاطة بخليتين </w:t>
      </w:r>
      <w:r w:rsidR="00BB7D9B">
        <w:rPr>
          <w:rFonts w:asciiTheme="majorBidi" w:hAnsiTheme="majorBidi" w:cs="Times New Roman" w:hint="cs"/>
          <w:sz w:val="28"/>
          <w:szCs w:val="28"/>
          <w:rtl/>
        </w:rPr>
        <w:t>مساعدتين</w:t>
      </w:r>
      <w:r w:rsidR="00B33120" w:rsidRPr="00B33120">
        <w:rPr>
          <w:rFonts w:asciiTheme="majorBidi" w:hAnsiTheme="majorBidi" w:cs="Times New Roman"/>
          <w:sz w:val="28"/>
          <w:szCs w:val="28"/>
          <w:rtl/>
        </w:rPr>
        <w:t xml:space="preserve"> موازيتين للمحور الطويل للخلايا المسامية والخلايا الحارسة كما في</w:t>
      </w:r>
      <w:r w:rsidR="00B33120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proofErr w:type="spellStart"/>
      <w:r w:rsidR="00B33120" w:rsidRPr="00943EBC">
        <w:rPr>
          <w:rFonts w:asciiTheme="majorBidi" w:hAnsiTheme="majorBidi" w:cs="Times New Roman"/>
          <w:i/>
          <w:iCs/>
          <w:sz w:val="28"/>
          <w:szCs w:val="28"/>
        </w:rPr>
        <w:t>Ricinus</w:t>
      </w:r>
      <w:proofErr w:type="spellEnd"/>
    </w:p>
    <w:p w:rsidR="008B1314" w:rsidRPr="00B33120" w:rsidRDefault="008B1314" w:rsidP="00955705">
      <w:pPr>
        <w:pStyle w:val="ListParagraph"/>
        <w:bidi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="Times New Roman"/>
          <w:noProof/>
          <w:sz w:val="28"/>
          <w:szCs w:val="28"/>
          <w:rtl/>
        </w:rPr>
        <w:drawing>
          <wp:inline distT="0" distB="0" distL="0" distR="0" wp14:anchorId="3268CB32" wp14:editId="79480BD6">
            <wp:extent cx="3999506" cy="3405895"/>
            <wp:effectExtent l="0" t="0" r="1270" b="4445"/>
            <wp:docPr id="1" name="Picture 1" descr="C:\Users\alaraby karbala\Pictures\Screenshots\Screenshot (14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araby karbala\Pictures\Screenshots\Screenshot (142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748" cy="340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120" w:rsidRDefault="00B33120" w:rsidP="00955705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B33120">
        <w:rPr>
          <w:rFonts w:asciiTheme="majorBidi" w:hAnsiTheme="majorBidi" w:cs="Times New Roman" w:hint="cs"/>
          <w:b/>
          <w:bCs/>
          <w:sz w:val="28"/>
          <w:szCs w:val="28"/>
          <w:rtl/>
        </w:rPr>
        <w:t>ملحقات البشرة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:</w:t>
      </w:r>
    </w:p>
    <w:p w:rsidR="00B33120" w:rsidRDefault="00A071C0" w:rsidP="00955705">
      <w:pPr>
        <w:bidi/>
        <w:jc w:val="both"/>
        <w:rPr>
          <w:rFonts w:asciiTheme="majorBidi" w:hAnsiTheme="majorBidi" w:cs="Times New Roman"/>
          <w:sz w:val="28"/>
          <w:szCs w:val="28"/>
          <w:u w:val="single"/>
          <w:rtl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Hairs and </w:t>
      </w:r>
      <w:proofErr w:type="spellStart"/>
      <w:proofErr w:type="gramStart"/>
      <w:r w:rsidR="00B33120" w:rsidRPr="00B33120">
        <w:rPr>
          <w:rFonts w:asciiTheme="majorBidi" w:hAnsiTheme="majorBidi" w:cstheme="majorBidi"/>
          <w:b/>
          <w:bCs/>
          <w:sz w:val="28"/>
          <w:szCs w:val="28"/>
        </w:rPr>
        <w:t>Trichomes</w:t>
      </w:r>
      <w:proofErr w:type="spellEnd"/>
      <w:r w:rsidR="00B33120" w:rsidRPr="00430CF0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</w:t>
      </w:r>
      <w:r w:rsidR="00B33120">
        <w:rPr>
          <w:rFonts w:asciiTheme="majorBidi" w:hAnsiTheme="majorBidi" w:cstheme="majorBidi"/>
          <w:sz w:val="28"/>
          <w:szCs w:val="28"/>
          <w:u w:val="single"/>
        </w:rPr>
        <w:t>:</w:t>
      </w:r>
      <w:proofErr w:type="gramEnd"/>
      <w:r w:rsidR="00B33120">
        <w:rPr>
          <w:rFonts w:asciiTheme="majorBidi" w:hAnsiTheme="majorBidi" w:cstheme="majorBidi" w:hint="cs"/>
          <w:sz w:val="28"/>
          <w:szCs w:val="28"/>
          <w:u w:val="single"/>
          <w:rtl/>
          <w:lang w:bidi="ar-IQ"/>
        </w:rPr>
        <w:t xml:space="preserve"> </w:t>
      </w:r>
      <w:r w:rsidR="00B33120" w:rsidRPr="00B33120">
        <w:rPr>
          <w:rFonts w:asciiTheme="majorBidi" w:hAnsiTheme="majorBidi" w:cs="Times New Roman"/>
          <w:sz w:val="28"/>
          <w:szCs w:val="28"/>
          <w:u w:val="single"/>
          <w:rtl/>
          <w:lang w:bidi="ar-IQ"/>
        </w:rPr>
        <w:t>هي إحدى زوائد البشرة، ولها فصائل عديدة وأنواع عديدة:</w:t>
      </w:r>
    </w:p>
    <w:p w:rsidR="00B33120" w:rsidRPr="00B33120" w:rsidRDefault="00B33120" w:rsidP="00955705">
      <w:pPr>
        <w:pStyle w:val="ListParagraph"/>
        <w:numPr>
          <w:ilvl w:val="0"/>
          <w:numId w:val="12"/>
        </w:numPr>
        <w:bidi/>
        <w:jc w:val="both"/>
        <w:rPr>
          <w:rFonts w:asciiTheme="majorBidi" w:hAnsiTheme="majorBidi" w:cstheme="majorBidi"/>
          <w:sz w:val="28"/>
          <w:szCs w:val="28"/>
          <w:u w:val="single"/>
          <w:lang w:bidi="ar-IQ"/>
        </w:rPr>
      </w:pPr>
      <w:proofErr w:type="spellStart"/>
      <w:r w:rsidRPr="00946912">
        <w:rPr>
          <w:rFonts w:asciiTheme="majorBidi" w:hAnsiTheme="majorBidi" w:cstheme="majorBidi"/>
          <w:sz w:val="28"/>
          <w:szCs w:val="28"/>
        </w:rPr>
        <w:t>Peltat</w:t>
      </w:r>
      <w:r>
        <w:rPr>
          <w:rFonts w:asciiTheme="majorBidi" w:hAnsiTheme="majorBidi" w:cstheme="majorBidi"/>
          <w:sz w:val="28"/>
          <w:szCs w:val="28"/>
        </w:rPr>
        <w:t>e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درعية</w:t>
      </w:r>
    </w:p>
    <w:p w:rsidR="00B33120" w:rsidRPr="00B33120" w:rsidRDefault="00B33120" w:rsidP="00955705">
      <w:pPr>
        <w:pStyle w:val="ListParagraph"/>
        <w:numPr>
          <w:ilvl w:val="0"/>
          <w:numId w:val="12"/>
        </w:numPr>
        <w:bidi/>
        <w:jc w:val="both"/>
        <w:rPr>
          <w:rFonts w:asciiTheme="majorBidi" w:hAnsiTheme="majorBidi" w:cstheme="majorBidi"/>
          <w:sz w:val="28"/>
          <w:szCs w:val="28"/>
          <w:u w:val="single"/>
          <w:lang w:bidi="ar-IQ"/>
        </w:rPr>
      </w:pPr>
      <w:r w:rsidRPr="00946912">
        <w:rPr>
          <w:rFonts w:asciiTheme="majorBidi" w:hAnsiTheme="majorBidi" w:cstheme="majorBidi"/>
          <w:sz w:val="28"/>
          <w:szCs w:val="28"/>
        </w:rPr>
        <w:t>Pointed unicellular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مدببة احادية الخليه</w:t>
      </w:r>
    </w:p>
    <w:p w:rsidR="00B33120" w:rsidRPr="00B33120" w:rsidRDefault="00B33120" w:rsidP="00955705">
      <w:pPr>
        <w:pStyle w:val="ListParagraph"/>
        <w:numPr>
          <w:ilvl w:val="0"/>
          <w:numId w:val="12"/>
        </w:numPr>
        <w:bidi/>
        <w:jc w:val="both"/>
        <w:rPr>
          <w:rFonts w:asciiTheme="majorBidi" w:hAnsiTheme="majorBidi" w:cstheme="majorBidi"/>
          <w:sz w:val="28"/>
          <w:szCs w:val="28"/>
          <w:u w:val="single"/>
          <w:lang w:bidi="ar-IQ"/>
        </w:rPr>
      </w:pPr>
      <w:r w:rsidRPr="00946912">
        <w:rPr>
          <w:rFonts w:asciiTheme="majorBidi" w:hAnsiTheme="majorBidi" w:cstheme="majorBidi"/>
          <w:sz w:val="28"/>
          <w:szCs w:val="28"/>
        </w:rPr>
        <w:t>Pointed multicellular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مدببة متعددة الخلايا</w:t>
      </w:r>
    </w:p>
    <w:p w:rsidR="00B33120" w:rsidRPr="00B33120" w:rsidRDefault="00B33120" w:rsidP="00955705">
      <w:pPr>
        <w:pStyle w:val="ListParagraph"/>
        <w:numPr>
          <w:ilvl w:val="0"/>
          <w:numId w:val="12"/>
        </w:numPr>
        <w:bidi/>
        <w:jc w:val="both"/>
        <w:rPr>
          <w:rFonts w:asciiTheme="majorBidi" w:hAnsiTheme="majorBidi" w:cstheme="majorBidi"/>
          <w:sz w:val="28"/>
          <w:szCs w:val="28"/>
          <w:u w:val="single"/>
          <w:lang w:bidi="ar-IQ"/>
        </w:rPr>
      </w:pPr>
      <w:r w:rsidRPr="00946912">
        <w:rPr>
          <w:rFonts w:asciiTheme="majorBidi" w:hAnsiTheme="majorBidi" w:cstheme="majorBidi"/>
          <w:sz w:val="28"/>
          <w:szCs w:val="28"/>
        </w:rPr>
        <w:t>Stellate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نجمية</w:t>
      </w:r>
    </w:p>
    <w:p w:rsidR="00B33120" w:rsidRPr="00B33120" w:rsidRDefault="00B33120" w:rsidP="00955705">
      <w:pPr>
        <w:pStyle w:val="ListParagraph"/>
        <w:numPr>
          <w:ilvl w:val="0"/>
          <w:numId w:val="12"/>
        </w:numPr>
        <w:bidi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B33120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Glandular </w:t>
      </w:r>
      <w:proofErr w:type="spellStart"/>
      <w:r w:rsidRPr="00B33120">
        <w:rPr>
          <w:rFonts w:asciiTheme="majorBidi" w:hAnsiTheme="majorBidi" w:cstheme="majorBidi"/>
          <w:sz w:val="28"/>
          <w:szCs w:val="28"/>
          <w:lang w:bidi="ar-IQ"/>
        </w:rPr>
        <w:t>trichome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B33120">
        <w:rPr>
          <w:rFonts w:asciiTheme="majorBidi" w:hAnsiTheme="majorBidi" w:cs="Times New Roman"/>
          <w:sz w:val="28"/>
          <w:szCs w:val="28"/>
          <w:rtl/>
          <w:lang w:bidi="ar-IQ"/>
        </w:rPr>
        <w:t>لشعيرات الغدية: تحتوي على فصيلة إفرازية مثل:</w:t>
      </w:r>
    </w:p>
    <w:p w:rsidR="00B33120" w:rsidRDefault="00B33120" w:rsidP="00955705">
      <w:pPr>
        <w:pStyle w:val="ListParagraph"/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B3312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• لاذع الشعر </w:t>
      </w:r>
      <w:r w:rsidRPr="00946912">
        <w:rPr>
          <w:rFonts w:asciiTheme="majorBidi" w:hAnsiTheme="majorBidi" w:cstheme="majorBidi"/>
          <w:sz w:val="28"/>
          <w:szCs w:val="28"/>
        </w:rPr>
        <w:t xml:space="preserve">Stinging hair </w:t>
      </w:r>
    </w:p>
    <w:p w:rsidR="00F652E1" w:rsidRDefault="00B33120" w:rsidP="00955705">
      <w:pPr>
        <w:pStyle w:val="ListParagraph"/>
        <w:bidi/>
        <w:jc w:val="both"/>
        <w:rPr>
          <w:rFonts w:asciiTheme="majorBidi" w:hAnsiTheme="majorBidi" w:cstheme="majorBidi"/>
          <w:sz w:val="28"/>
          <w:szCs w:val="28"/>
        </w:rPr>
      </w:pPr>
      <w:r w:rsidRPr="00B3312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• المجمعات </w:t>
      </w:r>
      <w:proofErr w:type="spellStart"/>
      <w:r w:rsidRPr="00946912">
        <w:rPr>
          <w:rFonts w:asciiTheme="majorBidi" w:hAnsiTheme="majorBidi" w:cstheme="majorBidi"/>
          <w:sz w:val="28"/>
          <w:szCs w:val="28"/>
        </w:rPr>
        <w:t>Colleters</w:t>
      </w:r>
      <w:proofErr w:type="spellEnd"/>
    </w:p>
    <w:p w:rsidR="00955705" w:rsidRDefault="00955705" w:rsidP="00955705">
      <w:pPr>
        <w:pStyle w:val="ListParagraph"/>
        <w:bidi/>
        <w:jc w:val="both"/>
        <w:rPr>
          <w:rFonts w:asciiTheme="majorBidi" w:hAnsiTheme="majorBidi" w:cstheme="majorBidi"/>
          <w:sz w:val="28"/>
          <w:szCs w:val="28"/>
        </w:rPr>
      </w:pPr>
    </w:p>
    <w:p w:rsidR="00955705" w:rsidRPr="001C5AC8" w:rsidRDefault="00955705" w:rsidP="001C5AC8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bookmarkStart w:id="0" w:name="_GoBack"/>
      <w:bookmarkEnd w:id="0"/>
      <w:r>
        <w:rPr>
          <w:noProof/>
          <w:rtl/>
        </w:rPr>
        <w:drawing>
          <wp:inline distT="0" distB="0" distL="0" distR="0" wp14:anchorId="262F5692" wp14:editId="0118D78A">
            <wp:extent cx="5943600" cy="2583146"/>
            <wp:effectExtent l="0" t="0" r="0" b="8255"/>
            <wp:docPr id="2" name="Picture 2" descr="D:\ملفات مهمة\مختبر تشريح النبات\hai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ملفات مهمة\مختبر تشريح النبات\hair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8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5705" w:rsidRPr="001C5AC8" w:rsidSect="008C5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6A6" w:rsidRDefault="001106A6" w:rsidP="00862FF1">
      <w:pPr>
        <w:spacing w:after="0" w:line="240" w:lineRule="auto"/>
      </w:pPr>
      <w:r>
        <w:separator/>
      </w:r>
    </w:p>
  </w:endnote>
  <w:endnote w:type="continuationSeparator" w:id="0">
    <w:p w:rsidR="001106A6" w:rsidRDefault="001106A6" w:rsidP="00862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6A6" w:rsidRDefault="001106A6" w:rsidP="00862FF1">
      <w:pPr>
        <w:spacing w:after="0" w:line="240" w:lineRule="auto"/>
      </w:pPr>
      <w:r>
        <w:separator/>
      </w:r>
    </w:p>
  </w:footnote>
  <w:footnote w:type="continuationSeparator" w:id="0">
    <w:p w:rsidR="001106A6" w:rsidRDefault="001106A6" w:rsidP="00862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189"/>
    <w:multiLevelType w:val="hybridMultilevel"/>
    <w:tmpl w:val="2B301D2E"/>
    <w:lvl w:ilvl="0" w:tplc="299A79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537AD"/>
    <w:multiLevelType w:val="hybridMultilevel"/>
    <w:tmpl w:val="5F965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00A23"/>
    <w:multiLevelType w:val="hybridMultilevel"/>
    <w:tmpl w:val="FF2C0172"/>
    <w:lvl w:ilvl="0" w:tplc="212C0BF4">
      <w:start w:val="4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AFD16D6"/>
    <w:multiLevelType w:val="hybridMultilevel"/>
    <w:tmpl w:val="C7D4A8EE"/>
    <w:lvl w:ilvl="0" w:tplc="41D4D46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D02C81"/>
    <w:multiLevelType w:val="hybridMultilevel"/>
    <w:tmpl w:val="FBE05A12"/>
    <w:lvl w:ilvl="0" w:tplc="A4E2EEF0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382B162A"/>
    <w:multiLevelType w:val="hybridMultilevel"/>
    <w:tmpl w:val="EA08B7C2"/>
    <w:lvl w:ilvl="0" w:tplc="91481688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D367659"/>
    <w:multiLevelType w:val="hybridMultilevel"/>
    <w:tmpl w:val="A030CFA0"/>
    <w:lvl w:ilvl="0" w:tplc="BA5CD8D2">
      <w:start w:val="1"/>
      <w:numFmt w:val="decimalFullWidth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59566C"/>
    <w:multiLevelType w:val="hybridMultilevel"/>
    <w:tmpl w:val="0F58FD12"/>
    <w:lvl w:ilvl="0" w:tplc="BF4A150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144EE"/>
    <w:multiLevelType w:val="hybridMultilevel"/>
    <w:tmpl w:val="45BC8B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98F66DC"/>
    <w:multiLevelType w:val="hybridMultilevel"/>
    <w:tmpl w:val="9142FF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6EC1015"/>
    <w:multiLevelType w:val="hybridMultilevel"/>
    <w:tmpl w:val="09B4BE06"/>
    <w:lvl w:ilvl="0" w:tplc="24B22CC0">
      <w:start w:val="2"/>
      <w:numFmt w:val="decimal"/>
      <w:lvlText w:val="%1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DC368C0"/>
    <w:multiLevelType w:val="hybridMultilevel"/>
    <w:tmpl w:val="BB309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57877"/>
    <w:multiLevelType w:val="hybridMultilevel"/>
    <w:tmpl w:val="88ACA50C"/>
    <w:lvl w:ilvl="0" w:tplc="2508FC02">
      <w:start w:val="1"/>
      <w:numFmt w:val="decimalFullWidth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2"/>
  </w:num>
  <w:num w:numId="5">
    <w:abstractNumId w:val="10"/>
  </w:num>
  <w:num w:numId="6">
    <w:abstractNumId w:val="8"/>
  </w:num>
  <w:num w:numId="7">
    <w:abstractNumId w:val="11"/>
  </w:num>
  <w:num w:numId="8">
    <w:abstractNumId w:val="5"/>
  </w:num>
  <w:num w:numId="9">
    <w:abstractNumId w:val="9"/>
  </w:num>
  <w:num w:numId="10">
    <w:abstractNumId w:val="4"/>
  </w:num>
  <w:num w:numId="11">
    <w:abstractNumId w:val="7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6A"/>
    <w:rsid w:val="00023920"/>
    <w:rsid w:val="0008072C"/>
    <w:rsid w:val="000D72DE"/>
    <w:rsid w:val="001106A6"/>
    <w:rsid w:val="00134283"/>
    <w:rsid w:val="001401E3"/>
    <w:rsid w:val="00164C8A"/>
    <w:rsid w:val="001C5AC8"/>
    <w:rsid w:val="00201DD9"/>
    <w:rsid w:val="0021094E"/>
    <w:rsid w:val="00375E4C"/>
    <w:rsid w:val="00385E35"/>
    <w:rsid w:val="0041257A"/>
    <w:rsid w:val="00430CF0"/>
    <w:rsid w:val="004C3E70"/>
    <w:rsid w:val="004F54D9"/>
    <w:rsid w:val="00565E6A"/>
    <w:rsid w:val="005C6DD5"/>
    <w:rsid w:val="005D579A"/>
    <w:rsid w:val="005E7AC1"/>
    <w:rsid w:val="00670186"/>
    <w:rsid w:val="006A33D5"/>
    <w:rsid w:val="006A53F9"/>
    <w:rsid w:val="006C55A2"/>
    <w:rsid w:val="00721FB7"/>
    <w:rsid w:val="00723D6D"/>
    <w:rsid w:val="007344A0"/>
    <w:rsid w:val="007476F5"/>
    <w:rsid w:val="00755CE2"/>
    <w:rsid w:val="00796322"/>
    <w:rsid w:val="007D67C5"/>
    <w:rsid w:val="007F7094"/>
    <w:rsid w:val="0083588C"/>
    <w:rsid w:val="00862FF1"/>
    <w:rsid w:val="008652EF"/>
    <w:rsid w:val="008B1314"/>
    <w:rsid w:val="008C59EE"/>
    <w:rsid w:val="008E5F05"/>
    <w:rsid w:val="00900E5A"/>
    <w:rsid w:val="00924568"/>
    <w:rsid w:val="00943EBC"/>
    <w:rsid w:val="00955705"/>
    <w:rsid w:val="009B00EC"/>
    <w:rsid w:val="009C4EC0"/>
    <w:rsid w:val="009E182E"/>
    <w:rsid w:val="009F4D0F"/>
    <w:rsid w:val="009F7C01"/>
    <w:rsid w:val="00A071C0"/>
    <w:rsid w:val="00A530BE"/>
    <w:rsid w:val="00A551AD"/>
    <w:rsid w:val="00A77F0B"/>
    <w:rsid w:val="00B33120"/>
    <w:rsid w:val="00B92D3F"/>
    <w:rsid w:val="00B94EC3"/>
    <w:rsid w:val="00BB4416"/>
    <w:rsid w:val="00BB7D9B"/>
    <w:rsid w:val="00BE654F"/>
    <w:rsid w:val="00C003E3"/>
    <w:rsid w:val="00C23BF2"/>
    <w:rsid w:val="00C46446"/>
    <w:rsid w:val="00CA2FAC"/>
    <w:rsid w:val="00CB53AC"/>
    <w:rsid w:val="00D968C4"/>
    <w:rsid w:val="00DB0AD4"/>
    <w:rsid w:val="00DF79DB"/>
    <w:rsid w:val="00E56F43"/>
    <w:rsid w:val="00E9477C"/>
    <w:rsid w:val="00F6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F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C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2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FF1"/>
  </w:style>
  <w:style w:type="paragraph" w:styleId="Footer">
    <w:name w:val="footer"/>
    <w:basedOn w:val="Normal"/>
    <w:link w:val="FooterChar"/>
    <w:uiPriority w:val="99"/>
    <w:unhideWhenUsed/>
    <w:rsid w:val="00862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F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F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C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2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FF1"/>
  </w:style>
  <w:style w:type="paragraph" w:styleId="Footer">
    <w:name w:val="footer"/>
    <w:basedOn w:val="Normal"/>
    <w:link w:val="FooterChar"/>
    <w:uiPriority w:val="99"/>
    <w:unhideWhenUsed/>
    <w:rsid w:val="00862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alaraby karbala</dc:creator>
  <cp:keywords/>
  <dc:description/>
  <cp:lastModifiedBy>alaraby karbala</cp:lastModifiedBy>
  <cp:revision>21</cp:revision>
  <dcterms:created xsi:type="dcterms:W3CDTF">2023-11-04T10:56:00Z</dcterms:created>
  <dcterms:modified xsi:type="dcterms:W3CDTF">2023-11-09T14:23:00Z</dcterms:modified>
</cp:coreProperties>
</file>