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CC4C9" w14:textId="77777777" w:rsidR="00876FEA" w:rsidRDefault="009C62BB" w:rsidP="003D07F5">
      <w:pPr>
        <w:bidi/>
        <w:spacing w:line="276" w:lineRule="auto"/>
        <w:rPr>
          <w:rFonts w:ascii="Simplified Arabic" w:hAnsi="Simplified Arabic" w:cs="Simplified Arabic"/>
          <w:b/>
          <w:bCs/>
          <w:color w:val="FF0000"/>
          <w:sz w:val="32"/>
          <w:szCs w:val="32"/>
          <w:rtl/>
        </w:rPr>
      </w:pPr>
      <w:r>
        <w:rPr>
          <w:rFonts w:ascii="Calibri" w:eastAsia="Calibri" w:hAnsi="Calibri" w:cs="Arial"/>
          <w:noProof/>
          <w:rtl/>
        </w:rPr>
        <mc:AlternateContent>
          <mc:Choice Requires="wps">
            <w:drawing>
              <wp:anchor distT="45720" distB="45720" distL="114300" distR="114300" simplePos="0" relativeHeight="251659264" behindDoc="0" locked="0" layoutInCell="1" allowOverlap="1" wp14:anchorId="1D4FD978" wp14:editId="1B5684F9">
                <wp:simplePos x="0" y="0"/>
                <wp:positionH relativeFrom="column">
                  <wp:posOffset>4124325</wp:posOffset>
                </wp:positionH>
                <wp:positionV relativeFrom="paragraph">
                  <wp:posOffset>0</wp:posOffset>
                </wp:positionV>
                <wp:extent cx="2009775" cy="15906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0675"/>
                        </a:xfrm>
                        <a:prstGeom prst="rect">
                          <a:avLst/>
                        </a:prstGeom>
                        <a:solidFill>
                          <a:srgbClr val="FFFFFF"/>
                        </a:solidFill>
                        <a:ln w="9525">
                          <a:noFill/>
                          <a:miter lim="800000"/>
                          <a:headEnd/>
                          <a:tailEnd/>
                        </a:ln>
                      </wps:spPr>
                      <wps:txbx>
                        <w:txbxContent>
                          <w:p w14:paraId="0975A9B6"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وزارة التعليم العالي والبحث</w:t>
                            </w:r>
                          </w:p>
                          <w:p w14:paraId="01FC50F6"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العلمي</w:t>
                            </w:r>
                          </w:p>
                          <w:p w14:paraId="47BA966E"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Pr>
                                <w:rFonts w:asciiTheme="minorBidi" w:hAnsiTheme="minorBidi" w:hint="cs"/>
                                <w:b/>
                                <w:bCs/>
                                <w:color w:val="FF0000"/>
                                <w:sz w:val="32"/>
                                <w:szCs w:val="32"/>
                                <w:rtl/>
                                <w:lang w:bidi="ar-IQ"/>
                              </w:rPr>
                              <w:t>جامعة بغداد</w:t>
                            </w:r>
                          </w:p>
                          <w:p w14:paraId="5C29C21E"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كلية التربية البدنية وعلوم</w:t>
                            </w:r>
                          </w:p>
                          <w:p w14:paraId="4908E6AB"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 xml:space="preserve">الرياضة </w:t>
                            </w:r>
                            <w:r>
                              <w:rPr>
                                <w:rFonts w:asciiTheme="minorBidi" w:hAnsiTheme="minorBidi" w:hint="cs"/>
                                <w:b/>
                                <w:bCs/>
                                <w:color w:val="FF0000"/>
                                <w:sz w:val="32"/>
                                <w:szCs w:val="32"/>
                                <w:rtl/>
                                <w:lang w:bidi="ar-IQ"/>
                              </w:rPr>
                              <w:t>للبنات</w:t>
                            </w:r>
                          </w:p>
                          <w:p w14:paraId="75860BEE" w14:textId="77777777" w:rsidR="00876FEA" w:rsidRPr="0033444B" w:rsidRDefault="00876FEA" w:rsidP="00876FEA">
                            <w:pPr>
                              <w:tabs>
                                <w:tab w:val="left" w:pos="2025"/>
                              </w:tabs>
                              <w:jc w:val="center"/>
                              <w:rPr>
                                <w:b/>
                                <w:bCs/>
                                <w:sz w:val="32"/>
                                <w:szCs w:val="32"/>
                                <w:rtl/>
                                <w:lang w:bidi="ar-IQ"/>
                              </w:rPr>
                            </w:pPr>
                            <w:r w:rsidRPr="0033444B">
                              <w:rPr>
                                <w:rFonts w:asciiTheme="minorBidi" w:hAnsiTheme="minorBidi"/>
                                <w:b/>
                                <w:bCs/>
                                <w:color w:val="FF0000"/>
                                <w:sz w:val="32"/>
                                <w:szCs w:val="32"/>
                                <w:rtl/>
                                <w:lang w:bidi="ar-IQ"/>
                              </w:rPr>
                              <w:t>الدراسات العليا /</w:t>
                            </w:r>
                            <w:r w:rsidR="001175C8">
                              <w:rPr>
                                <w:rFonts w:asciiTheme="minorBidi" w:hAnsiTheme="minorBidi" w:hint="cs"/>
                                <w:b/>
                                <w:bCs/>
                                <w:color w:val="FF0000"/>
                                <w:sz w:val="32"/>
                                <w:szCs w:val="32"/>
                                <w:rtl/>
                                <w:lang w:bidi="ar-IQ"/>
                              </w:rPr>
                              <w:t>الدكتوراة</w:t>
                            </w:r>
                          </w:p>
                          <w:p w14:paraId="32849330" w14:textId="77777777" w:rsidR="00876FEA" w:rsidRPr="0033444B" w:rsidRDefault="00876FEA" w:rsidP="00876FEA">
                            <w:pPr>
                              <w:tabs>
                                <w:tab w:val="left" w:pos="2025"/>
                              </w:tabs>
                              <w:jc w:val="center"/>
                              <w:rPr>
                                <w:b/>
                                <w:bCs/>
                                <w:rtl/>
                                <w:lang w:bidi="ar-IQ"/>
                              </w:rPr>
                            </w:pPr>
                          </w:p>
                          <w:p w14:paraId="230F574E" w14:textId="77777777" w:rsidR="00876FEA" w:rsidRDefault="00876FEA" w:rsidP="00876FEA">
                            <w:pPr>
                              <w:tabs>
                                <w:tab w:val="left" w:pos="2025"/>
                              </w:tabs>
                              <w:jc w:val="center"/>
                              <w:rPr>
                                <w:rtl/>
                                <w:lang w:bidi="ar-IQ"/>
                              </w:rPr>
                            </w:pPr>
                          </w:p>
                          <w:p w14:paraId="1E950E06" w14:textId="77777777" w:rsidR="00876FEA" w:rsidRDefault="00876FEA" w:rsidP="00876FEA">
                            <w:pPr>
                              <w:tabs>
                                <w:tab w:val="left" w:pos="2025"/>
                              </w:tabs>
                              <w:jc w:val="center"/>
                              <w:rPr>
                                <w:rtl/>
                                <w:lang w:bidi="ar-IQ"/>
                              </w:rPr>
                            </w:pPr>
                          </w:p>
                          <w:p w14:paraId="5747C8FB" w14:textId="77777777" w:rsidR="00876FEA" w:rsidRDefault="00876FEA" w:rsidP="00876FEA">
                            <w:pPr>
                              <w:tabs>
                                <w:tab w:val="left" w:pos="2025"/>
                              </w:tabs>
                              <w:jc w:val="center"/>
                              <w:rPr>
                                <w:rtl/>
                                <w:lang w:bidi="ar-IQ"/>
                              </w:rPr>
                            </w:pPr>
                          </w:p>
                          <w:p w14:paraId="77F625FD" w14:textId="77777777" w:rsidR="00876FEA" w:rsidRDefault="00876FEA" w:rsidP="00876FEA">
                            <w:pPr>
                              <w:tabs>
                                <w:tab w:val="left" w:pos="2025"/>
                              </w:tabs>
                              <w:jc w:val="center"/>
                              <w:rPr>
                                <w:lang w:bidi="ar-IQ"/>
                              </w:rPr>
                            </w:pPr>
                            <w:r>
                              <w:rPr>
                                <w:rFonts w:hint="cs"/>
                                <w:rtl/>
                                <w:lang w:bidi="ar-IQ"/>
                              </w:rPr>
                              <w:t>الدراسات العليا/الماجست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FD978" id="_x0000_t202" coordsize="21600,21600" o:spt="202" path="m,l,21600r21600,l21600,xe">
                <v:stroke joinstyle="miter"/>
                <v:path gradientshapeok="t" o:connecttype="rect"/>
              </v:shapetype>
              <v:shape id="Text Box 7" o:spid="_x0000_s1026" type="#_x0000_t202" style="position:absolute;left:0;text-align:left;margin-left:324.75pt;margin-top:0;width:158.2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" stroked="f">
                <v:textbox>
                  <w:txbxContent>
                    <w:p w14:paraId="0975A9B6"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وزارة التعليم العالي والبحث</w:t>
                      </w:r>
                    </w:p>
                    <w:p w14:paraId="01FC50F6"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العلمي</w:t>
                      </w:r>
                    </w:p>
                    <w:p w14:paraId="47BA966E"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Pr>
                          <w:rFonts w:asciiTheme="minorBidi" w:hAnsiTheme="minorBidi" w:hint="cs"/>
                          <w:b/>
                          <w:bCs/>
                          <w:color w:val="FF0000"/>
                          <w:sz w:val="32"/>
                          <w:szCs w:val="32"/>
                          <w:rtl/>
                          <w:lang w:bidi="ar-IQ"/>
                        </w:rPr>
                        <w:t>جامعة بغداد</w:t>
                      </w:r>
                    </w:p>
                    <w:p w14:paraId="5C29C21E"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كلية التربية البدنية وعلوم</w:t>
                      </w:r>
                    </w:p>
                    <w:p w14:paraId="4908E6AB" w14:textId="77777777" w:rsidR="00876FEA" w:rsidRPr="0033444B" w:rsidRDefault="00876FEA" w:rsidP="00876FEA">
                      <w:pPr>
                        <w:tabs>
                          <w:tab w:val="left" w:pos="2025"/>
                        </w:tabs>
                        <w:spacing w:after="0"/>
                        <w:jc w:val="center"/>
                        <w:rPr>
                          <w:rFonts w:asciiTheme="minorBidi" w:hAnsiTheme="minorBidi"/>
                          <w:b/>
                          <w:bCs/>
                          <w:color w:val="FF0000"/>
                          <w:sz w:val="32"/>
                          <w:szCs w:val="32"/>
                          <w:rtl/>
                          <w:lang w:bidi="ar-IQ"/>
                        </w:rPr>
                      </w:pPr>
                      <w:r w:rsidRPr="0033444B">
                        <w:rPr>
                          <w:rFonts w:asciiTheme="minorBidi" w:hAnsiTheme="minorBidi"/>
                          <w:b/>
                          <w:bCs/>
                          <w:color w:val="FF0000"/>
                          <w:sz w:val="32"/>
                          <w:szCs w:val="32"/>
                          <w:rtl/>
                          <w:lang w:bidi="ar-IQ"/>
                        </w:rPr>
                        <w:t xml:space="preserve">الرياضة </w:t>
                      </w:r>
                      <w:r>
                        <w:rPr>
                          <w:rFonts w:asciiTheme="minorBidi" w:hAnsiTheme="minorBidi" w:hint="cs"/>
                          <w:b/>
                          <w:bCs/>
                          <w:color w:val="FF0000"/>
                          <w:sz w:val="32"/>
                          <w:szCs w:val="32"/>
                          <w:rtl/>
                          <w:lang w:bidi="ar-IQ"/>
                        </w:rPr>
                        <w:t>للبنات</w:t>
                      </w:r>
                    </w:p>
                    <w:p w14:paraId="75860BEE" w14:textId="77777777" w:rsidR="00876FEA" w:rsidRPr="0033444B" w:rsidRDefault="00876FEA" w:rsidP="00876FEA">
                      <w:pPr>
                        <w:tabs>
                          <w:tab w:val="left" w:pos="2025"/>
                        </w:tabs>
                        <w:jc w:val="center"/>
                        <w:rPr>
                          <w:b/>
                          <w:bCs/>
                          <w:sz w:val="32"/>
                          <w:szCs w:val="32"/>
                          <w:rtl/>
                          <w:lang w:bidi="ar-IQ"/>
                        </w:rPr>
                      </w:pPr>
                      <w:r w:rsidRPr="0033444B">
                        <w:rPr>
                          <w:rFonts w:asciiTheme="minorBidi" w:hAnsiTheme="minorBidi"/>
                          <w:b/>
                          <w:bCs/>
                          <w:color w:val="FF0000"/>
                          <w:sz w:val="32"/>
                          <w:szCs w:val="32"/>
                          <w:rtl/>
                          <w:lang w:bidi="ar-IQ"/>
                        </w:rPr>
                        <w:t>الدراسات العليا /</w:t>
                      </w:r>
                      <w:r w:rsidR="001175C8">
                        <w:rPr>
                          <w:rFonts w:asciiTheme="minorBidi" w:hAnsiTheme="minorBidi" w:hint="cs"/>
                          <w:b/>
                          <w:bCs/>
                          <w:color w:val="FF0000"/>
                          <w:sz w:val="32"/>
                          <w:szCs w:val="32"/>
                          <w:rtl/>
                          <w:lang w:bidi="ar-IQ"/>
                        </w:rPr>
                        <w:t>الدكتوراة</w:t>
                      </w:r>
                    </w:p>
                    <w:p w14:paraId="32849330" w14:textId="77777777" w:rsidR="00876FEA" w:rsidRPr="0033444B" w:rsidRDefault="00876FEA" w:rsidP="00876FEA">
                      <w:pPr>
                        <w:tabs>
                          <w:tab w:val="left" w:pos="2025"/>
                        </w:tabs>
                        <w:jc w:val="center"/>
                        <w:rPr>
                          <w:b/>
                          <w:bCs/>
                          <w:rtl/>
                          <w:lang w:bidi="ar-IQ"/>
                        </w:rPr>
                      </w:pPr>
                    </w:p>
                    <w:p w14:paraId="230F574E" w14:textId="77777777" w:rsidR="00876FEA" w:rsidRDefault="00876FEA" w:rsidP="00876FEA">
                      <w:pPr>
                        <w:tabs>
                          <w:tab w:val="left" w:pos="2025"/>
                        </w:tabs>
                        <w:jc w:val="center"/>
                        <w:rPr>
                          <w:rtl/>
                          <w:lang w:bidi="ar-IQ"/>
                        </w:rPr>
                      </w:pPr>
                    </w:p>
                    <w:p w14:paraId="1E950E06" w14:textId="77777777" w:rsidR="00876FEA" w:rsidRDefault="00876FEA" w:rsidP="00876FEA">
                      <w:pPr>
                        <w:tabs>
                          <w:tab w:val="left" w:pos="2025"/>
                        </w:tabs>
                        <w:jc w:val="center"/>
                        <w:rPr>
                          <w:rtl/>
                          <w:lang w:bidi="ar-IQ"/>
                        </w:rPr>
                      </w:pPr>
                    </w:p>
                    <w:p w14:paraId="5747C8FB" w14:textId="77777777" w:rsidR="00876FEA" w:rsidRDefault="00876FEA" w:rsidP="00876FEA">
                      <w:pPr>
                        <w:tabs>
                          <w:tab w:val="left" w:pos="2025"/>
                        </w:tabs>
                        <w:jc w:val="center"/>
                        <w:rPr>
                          <w:rtl/>
                          <w:lang w:bidi="ar-IQ"/>
                        </w:rPr>
                      </w:pPr>
                    </w:p>
                    <w:p w14:paraId="77F625FD" w14:textId="77777777" w:rsidR="00876FEA" w:rsidRDefault="00876FEA" w:rsidP="00876FEA">
                      <w:pPr>
                        <w:tabs>
                          <w:tab w:val="left" w:pos="2025"/>
                        </w:tabs>
                        <w:jc w:val="center"/>
                        <w:rPr>
                          <w:lang w:bidi="ar-IQ"/>
                        </w:rPr>
                      </w:pPr>
                      <w:r>
                        <w:rPr>
                          <w:rFonts w:hint="cs"/>
                          <w:rtl/>
                          <w:lang w:bidi="ar-IQ"/>
                        </w:rPr>
                        <w:t>الدراسات العليا/الماجست</w:t>
                      </w:r>
                    </w:p>
                  </w:txbxContent>
                </v:textbox>
                <w10:wrap type="square"/>
              </v:shape>
            </w:pict>
          </mc:Fallback>
        </mc:AlternateContent>
      </w:r>
      <w:r>
        <w:rPr>
          <w:rFonts w:ascii="Calibri" w:eastAsia="Calibri" w:hAnsi="Calibri" w:cs="Arial"/>
          <w:noProof/>
          <w:rtl/>
        </w:rPr>
        <mc:AlternateContent>
          <mc:Choice Requires="wps">
            <w:drawing>
              <wp:anchor distT="45720" distB="45720" distL="114300" distR="114300" simplePos="0" relativeHeight="251661312" behindDoc="0" locked="0" layoutInCell="1" allowOverlap="1" wp14:anchorId="6137F6A8" wp14:editId="3AFE7FB2">
                <wp:simplePos x="0" y="0"/>
                <wp:positionH relativeFrom="column">
                  <wp:posOffset>-390525</wp:posOffset>
                </wp:positionH>
                <wp:positionV relativeFrom="paragraph">
                  <wp:posOffset>6985</wp:posOffset>
                </wp:positionV>
                <wp:extent cx="2343150" cy="1666875"/>
                <wp:effectExtent l="0" t="0" r="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66875"/>
                        </a:xfrm>
                        <a:prstGeom prst="rect">
                          <a:avLst/>
                        </a:prstGeom>
                        <a:solidFill>
                          <a:srgbClr val="FFFFFF"/>
                        </a:solidFill>
                        <a:ln w="9525">
                          <a:noFill/>
                          <a:miter lim="800000"/>
                          <a:headEnd/>
                          <a:tailEnd/>
                        </a:ln>
                      </wps:spPr>
                      <wps:txbx>
                        <w:txbxContent>
                          <w:p w14:paraId="0E08CE7F" w14:textId="77777777" w:rsidR="00876FEA" w:rsidRPr="00811027" w:rsidRDefault="00876FEA" w:rsidP="00876FEA">
                            <w:pPr>
                              <w:spacing w:after="0"/>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Ministry of Higher Education &amp; scientific Research</w:t>
                            </w:r>
                          </w:p>
                          <w:p w14:paraId="02E68973" w14:textId="77777777" w:rsidR="00876FEA" w:rsidRPr="00811027" w:rsidRDefault="00876FEA" w:rsidP="00876FEA">
                            <w:pPr>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UNIVERSITY</w:t>
                            </w:r>
                            <w:r>
                              <w:rPr>
                                <w:rFonts w:asciiTheme="majorBidi" w:hAnsiTheme="majorBidi" w:cstheme="majorBidi"/>
                                <w:b/>
                                <w:bCs/>
                                <w:color w:val="FF0000"/>
                                <w:sz w:val="26"/>
                                <w:szCs w:val="26"/>
                              </w:rPr>
                              <w:t xml:space="preserve"> OF BAGHDAD</w:t>
                            </w:r>
                          </w:p>
                          <w:p w14:paraId="6133B3CD" w14:textId="77777777" w:rsidR="00876FEA" w:rsidRPr="00811027" w:rsidRDefault="00876FEA" w:rsidP="00876FEA">
                            <w:pPr>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College of Physical Education and Sport Science</w:t>
                            </w:r>
                          </w:p>
                          <w:p w14:paraId="1785B411" w14:textId="77777777" w:rsidR="00876FEA" w:rsidRPr="0033444B" w:rsidRDefault="00876FEA" w:rsidP="00876FEA"/>
                          <w:p w14:paraId="7F59AC90" w14:textId="77777777" w:rsidR="00876FEA" w:rsidRPr="0033444B" w:rsidRDefault="00876FEA" w:rsidP="00876FEA">
                            <w:pP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7F6A8" id="Text Box 9" o:spid="_x0000_s1027" type="#_x0000_t202" style="position:absolute;left:0;text-align:left;margin-left:-30.75pt;margin-top:.55pt;width:184.5pt;height:13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" stroked="f">
                <v:textbox>
                  <w:txbxContent>
                    <w:p w14:paraId="0E08CE7F" w14:textId="77777777" w:rsidR="00876FEA" w:rsidRPr="00811027" w:rsidRDefault="00876FEA" w:rsidP="00876FEA">
                      <w:pPr>
                        <w:spacing w:after="0"/>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Ministry of Higher Education &amp; scientific Research</w:t>
                      </w:r>
                    </w:p>
                    <w:p w14:paraId="02E68973" w14:textId="77777777" w:rsidR="00876FEA" w:rsidRPr="00811027" w:rsidRDefault="00876FEA" w:rsidP="00876FEA">
                      <w:pPr>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UNIVERSITY</w:t>
                      </w:r>
                      <w:r>
                        <w:rPr>
                          <w:rFonts w:asciiTheme="majorBidi" w:hAnsiTheme="majorBidi" w:cstheme="majorBidi"/>
                          <w:b/>
                          <w:bCs/>
                          <w:color w:val="FF0000"/>
                          <w:sz w:val="26"/>
                          <w:szCs w:val="26"/>
                        </w:rPr>
                        <w:t xml:space="preserve"> OF BAGHDAD</w:t>
                      </w:r>
                    </w:p>
                    <w:p w14:paraId="6133B3CD" w14:textId="77777777" w:rsidR="00876FEA" w:rsidRPr="00811027" w:rsidRDefault="00876FEA" w:rsidP="00876FEA">
                      <w:pPr>
                        <w:jc w:val="center"/>
                        <w:rPr>
                          <w:rFonts w:asciiTheme="majorBidi" w:hAnsiTheme="majorBidi" w:cstheme="majorBidi"/>
                          <w:b/>
                          <w:bCs/>
                          <w:color w:val="FF0000"/>
                          <w:sz w:val="26"/>
                          <w:szCs w:val="26"/>
                        </w:rPr>
                      </w:pPr>
                      <w:r w:rsidRPr="00811027">
                        <w:rPr>
                          <w:rFonts w:asciiTheme="majorBidi" w:hAnsiTheme="majorBidi" w:cstheme="majorBidi"/>
                          <w:b/>
                          <w:bCs/>
                          <w:color w:val="FF0000"/>
                          <w:sz w:val="26"/>
                          <w:szCs w:val="26"/>
                        </w:rPr>
                        <w:t>College of Physical Education and Sport Science</w:t>
                      </w:r>
                    </w:p>
                    <w:p w14:paraId="1785B411" w14:textId="77777777" w:rsidR="00876FEA" w:rsidRPr="0033444B" w:rsidRDefault="00876FEA" w:rsidP="00876FEA"/>
                    <w:p w14:paraId="7F59AC90" w14:textId="77777777" w:rsidR="00876FEA" w:rsidRPr="0033444B" w:rsidRDefault="00876FEA" w:rsidP="00876FEA">
                      <w:pPr>
                        <w:rPr>
                          <w:lang w:bidi="ar-IQ"/>
                        </w:rPr>
                      </w:pPr>
                    </w:p>
                  </w:txbxContent>
                </v:textbox>
                <w10:wrap type="square"/>
              </v:shape>
            </w:pict>
          </mc:Fallback>
        </mc:AlternateContent>
      </w:r>
      <w:r>
        <w:rPr>
          <w:noProof/>
        </w:rPr>
        <w:drawing>
          <wp:inline distT="0" distB="0" distL="0" distR="0" wp14:anchorId="5075A262" wp14:editId="4BE377D2">
            <wp:extent cx="1677670" cy="1447800"/>
            <wp:effectExtent l="0" t="0" r="0" b="0"/>
            <wp:docPr id="5" name="صورة 0" descr="1234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3212.jpg"/>
                    <pic:cNvPicPr/>
                  </pic:nvPicPr>
                  <pic:blipFill>
                    <a:blip r:embed="rId7"/>
                    <a:stretch>
                      <a:fillRect/>
                    </a:stretch>
                  </pic:blipFill>
                  <pic:spPr>
                    <a:xfrm rot="10800000" flipV="1">
                      <a:off x="0" y="0"/>
                      <a:ext cx="1683810" cy="1453099"/>
                    </a:xfrm>
                    <a:prstGeom prst="rect">
                      <a:avLst/>
                    </a:prstGeom>
                  </pic:spPr>
                </pic:pic>
              </a:graphicData>
            </a:graphic>
          </wp:inline>
        </w:drawing>
      </w:r>
    </w:p>
    <w:p w14:paraId="4F1648F5" w14:textId="77777777" w:rsidR="00876FEA" w:rsidRPr="003E6714" w:rsidRDefault="00876FEA" w:rsidP="00876FEA">
      <w:pPr>
        <w:rPr>
          <w:rFonts w:ascii="Simplified Arabic" w:hAnsi="Simplified Arabic" w:cs="Simplified Arabic"/>
          <w:b/>
          <w:bCs/>
          <w:sz w:val="28"/>
          <w:szCs w:val="28"/>
          <w:u w:val="single"/>
          <w:rtl/>
        </w:rPr>
      </w:pPr>
    </w:p>
    <w:p w14:paraId="24F9B540" w14:textId="77777777" w:rsidR="00876FEA" w:rsidRDefault="00876FEA" w:rsidP="00876FEA">
      <w:pPr>
        <w:tabs>
          <w:tab w:val="left" w:pos="2690"/>
          <w:tab w:val="left" w:pos="6063"/>
        </w:tabs>
        <w:ind w:left="-427" w:right="-426"/>
        <w:rPr>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p>
    <w:p w14:paraId="1AAB0E5A" w14:textId="77777777" w:rsidR="00876FEA" w:rsidRPr="0087041B" w:rsidRDefault="00254179" w:rsidP="00254179">
      <w:pPr>
        <w:tabs>
          <w:tab w:val="left" w:pos="2690"/>
        </w:tabs>
        <w:bidi/>
        <w:ind w:left="-427" w:right="-426"/>
        <w:jc w:val="center"/>
        <w:rPr>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hint="cs"/>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الصداقة والحرية و</w:t>
      </w:r>
      <w:r w:rsidR="00876FEA">
        <w:rPr>
          <w:rFonts w:hint="cs"/>
          <w:b/>
          <w:bCs/>
          <w:color w:val="FF0000"/>
          <w:sz w:val="72"/>
          <w:szCs w:val="7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الولاء  </w:t>
      </w:r>
    </w:p>
    <w:p w14:paraId="2F524BB8" w14:textId="77777777" w:rsidR="00876FEA" w:rsidRPr="003E6714" w:rsidRDefault="00876FEA" w:rsidP="00876FEA">
      <w:pPr>
        <w:spacing w:before="259" w:after="0" w:line="240" w:lineRule="auto"/>
        <w:rPr>
          <w:rFonts w:asciiTheme="minorBidi" w:eastAsia="Times New Roman" w:hAnsiTheme="minorBidi"/>
          <w:sz w:val="52"/>
          <w:szCs w:val="52"/>
          <w:rtl/>
          <w:lang w:bidi="ar-IQ"/>
        </w:rPr>
      </w:pPr>
    </w:p>
    <w:p w14:paraId="526ABD54" w14:textId="77777777" w:rsidR="00876FEA" w:rsidRPr="00876FEA" w:rsidRDefault="00876FEA" w:rsidP="00876FEA">
      <w:pPr>
        <w:spacing w:after="0" w:line="240" w:lineRule="auto"/>
        <w:jc w:val="center"/>
        <w:rPr>
          <w:rFonts w:ascii="Simplified Arabic" w:hAnsi="Simplified Arabic" w:cs="Simplified Arabic"/>
          <w:b/>
          <w:bCs/>
          <w:sz w:val="48"/>
          <w:szCs w:val="48"/>
          <w:rtl/>
          <w:lang w:bidi="ar-IQ"/>
        </w:rPr>
      </w:pPr>
      <w:r w:rsidRPr="00876FEA">
        <w:rPr>
          <w:rFonts w:ascii="Simplified Arabic" w:hAnsi="Simplified Arabic" w:cs="Simplified Arabic"/>
          <w:b/>
          <w:bCs/>
          <w:sz w:val="48"/>
          <w:szCs w:val="48"/>
          <w:rtl/>
          <w:lang w:bidi="ar-IQ"/>
        </w:rPr>
        <w:t>أ. د</w:t>
      </w:r>
      <w:r w:rsidRPr="00876FEA">
        <w:rPr>
          <w:rFonts w:ascii="Simplified Arabic" w:hAnsi="Simplified Arabic" w:cs="Simplified Arabic" w:hint="cs"/>
          <w:b/>
          <w:bCs/>
          <w:sz w:val="48"/>
          <w:szCs w:val="48"/>
          <w:rtl/>
          <w:lang w:bidi="ar-IQ"/>
        </w:rPr>
        <w:t xml:space="preserve">. ساهرة رزاق </w:t>
      </w:r>
    </w:p>
    <w:p w14:paraId="63EE2977" w14:textId="77777777" w:rsidR="00876FEA" w:rsidRPr="00BA2C84" w:rsidRDefault="00876FEA" w:rsidP="00876FEA">
      <w:pPr>
        <w:spacing w:before="154" w:after="0" w:line="240" w:lineRule="auto"/>
        <w:jc w:val="center"/>
        <w:rPr>
          <w:rFonts w:asciiTheme="minorBidi" w:eastAsia="Times New Roman" w:hAnsiTheme="minorBidi"/>
          <w:color w:val="FF0000"/>
          <w:sz w:val="52"/>
          <w:szCs w:val="52"/>
          <w:rtl/>
          <w:lang w:bidi="ar-IQ"/>
        </w:rPr>
      </w:pPr>
      <w:r w:rsidRPr="00BA2C84">
        <w:rPr>
          <w:rFonts w:asciiTheme="minorBidi" w:eastAsiaTheme="minorEastAsia" w:hAnsiTheme="minorBidi"/>
          <w:color w:val="FF0000"/>
          <w:kern w:val="24"/>
          <w:sz w:val="52"/>
          <w:szCs w:val="52"/>
          <w:rtl/>
          <w:lang w:bidi="ar-IQ"/>
        </w:rPr>
        <w:t xml:space="preserve">وهي جزء من متطلبات مادة </w:t>
      </w:r>
      <w:r>
        <w:rPr>
          <w:rFonts w:asciiTheme="minorBidi" w:eastAsiaTheme="minorEastAsia" w:hAnsiTheme="minorBidi" w:hint="cs"/>
          <w:color w:val="FF0000"/>
          <w:kern w:val="24"/>
          <w:sz w:val="52"/>
          <w:szCs w:val="52"/>
          <w:rtl/>
          <w:lang w:bidi="ar-IQ"/>
        </w:rPr>
        <w:t>علم النفس الرياضي</w:t>
      </w:r>
    </w:p>
    <w:p w14:paraId="66F90B1C" w14:textId="34FAC7DD" w:rsidR="00876FEA" w:rsidRPr="003E6714" w:rsidRDefault="00876FEA" w:rsidP="00876FEA">
      <w:pPr>
        <w:spacing w:before="173" w:after="0" w:line="240" w:lineRule="auto"/>
        <w:jc w:val="center"/>
        <w:rPr>
          <w:rFonts w:asciiTheme="minorBidi" w:eastAsia="Times New Roman" w:hAnsiTheme="minorBidi"/>
          <w:sz w:val="40"/>
          <w:szCs w:val="40"/>
          <w:rtl/>
          <w:lang w:bidi="ar-IQ"/>
        </w:rPr>
      </w:pPr>
      <w:r>
        <w:rPr>
          <w:rFonts w:asciiTheme="minorBidi" w:eastAsiaTheme="minorEastAsia" w:hAnsiTheme="minorBidi" w:hint="cs"/>
          <w:b/>
          <w:bCs/>
          <w:color w:val="000000" w:themeColor="text1"/>
          <w:kern w:val="24"/>
          <w:sz w:val="40"/>
          <w:szCs w:val="40"/>
          <w:rtl/>
          <w:lang w:bidi="ar-IQ"/>
        </w:rPr>
        <w:t xml:space="preserve"> </w:t>
      </w:r>
    </w:p>
    <w:p w14:paraId="7B2C2A67" w14:textId="77777777" w:rsidR="00876FEA" w:rsidRPr="003E6714" w:rsidRDefault="00876FEA" w:rsidP="00876FEA">
      <w:pPr>
        <w:spacing w:before="173" w:after="0" w:line="240" w:lineRule="auto"/>
        <w:jc w:val="center"/>
        <w:rPr>
          <w:rFonts w:asciiTheme="minorBidi" w:eastAsia="Times New Roman" w:hAnsiTheme="minorBidi"/>
          <w:sz w:val="44"/>
          <w:szCs w:val="44"/>
          <w:rtl/>
          <w:lang w:bidi="ar-IQ"/>
        </w:rPr>
      </w:pPr>
    </w:p>
    <w:p w14:paraId="6863AD92" w14:textId="77777777" w:rsidR="00E62B4B" w:rsidRDefault="00876FEA" w:rsidP="00876FEA">
      <w:pPr>
        <w:spacing w:before="154" w:after="0" w:line="240" w:lineRule="auto"/>
        <w:jc w:val="center"/>
        <w:rPr>
          <w:rFonts w:asciiTheme="minorBidi" w:eastAsiaTheme="minorEastAsia" w:hAnsiTheme="minorBidi"/>
          <w:color w:val="000000" w:themeColor="text1"/>
          <w:kern w:val="24"/>
          <w:sz w:val="52"/>
          <w:szCs w:val="52"/>
          <w:rtl/>
          <w:lang w:bidi="ar-IQ"/>
        </w:rPr>
        <w:sectPr w:rsidR="00E62B4B" w:rsidSect="009C62BB">
          <w:headerReference w:type="default" r:id="rId8"/>
          <w:pgSz w:w="12240" w:h="15840"/>
          <w:pgMar w:top="1474" w:right="1440" w:bottom="1474" w:left="1440" w:header="454" w:footer="680" w:gutter="0"/>
          <w:cols w:space="720"/>
          <w:docGrid w:linePitch="360"/>
        </w:sectPr>
      </w:pPr>
      <w:r>
        <w:rPr>
          <w:rFonts w:asciiTheme="minorBidi" w:eastAsiaTheme="minorEastAsia" w:hAnsiTheme="minorBidi"/>
          <w:color w:val="000000" w:themeColor="text1"/>
          <w:kern w:val="24"/>
          <w:sz w:val="52"/>
          <w:szCs w:val="52"/>
          <w:rtl/>
          <w:lang w:bidi="ar-IQ"/>
        </w:rPr>
        <w:t>1</w:t>
      </w:r>
      <w:r>
        <w:rPr>
          <w:rFonts w:asciiTheme="minorBidi" w:eastAsiaTheme="minorEastAsia" w:hAnsiTheme="minorBidi" w:hint="cs"/>
          <w:color w:val="000000" w:themeColor="text1"/>
          <w:kern w:val="24"/>
          <w:sz w:val="52"/>
          <w:szCs w:val="52"/>
          <w:rtl/>
          <w:lang w:bidi="ar-IQ"/>
        </w:rPr>
        <w:t>445</w:t>
      </w:r>
      <w:r w:rsidRPr="003E6714">
        <w:rPr>
          <w:rFonts w:asciiTheme="minorBidi" w:eastAsiaTheme="minorEastAsia" w:hAnsiTheme="minorBidi"/>
          <w:color w:val="000000" w:themeColor="text1"/>
          <w:kern w:val="24"/>
          <w:sz w:val="52"/>
          <w:szCs w:val="52"/>
          <w:rtl/>
          <w:lang w:bidi="ar-IQ"/>
        </w:rPr>
        <w:t xml:space="preserve"> </w:t>
      </w:r>
      <w:r w:rsidRPr="003E6714">
        <w:rPr>
          <w:rFonts w:asciiTheme="minorBidi" w:eastAsiaTheme="minorEastAsia" w:hAnsiTheme="minorBidi" w:hint="cs"/>
          <w:color w:val="000000" w:themeColor="text1"/>
          <w:kern w:val="24"/>
          <w:sz w:val="52"/>
          <w:szCs w:val="52"/>
          <w:rtl/>
          <w:lang w:bidi="ar-IQ"/>
        </w:rPr>
        <w:t>.</w:t>
      </w:r>
      <w:r w:rsidRPr="003E6714">
        <w:rPr>
          <w:rFonts w:asciiTheme="minorBidi" w:eastAsiaTheme="minorEastAsia" w:hAnsiTheme="minorBidi"/>
          <w:color w:val="000000" w:themeColor="text1"/>
          <w:kern w:val="24"/>
          <w:sz w:val="52"/>
          <w:szCs w:val="52"/>
          <w:rtl/>
          <w:lang w:bidi="ar-IQ"/>
        </w:rPr>
        <w:t xml:space="preserve">هـ                     </w:t>
      </w:r>
      <w:r>
        <w:rPr>
          <w:rFonts w:asciiTheme="minorBidi" w:eastAsiaTheme="minorEastAsia" w:hAnsiTheme="minorBidi" w:hint="cs"/>
          <w:color w:val="000000" w:themeColor="text1"/>
          <w:kern w:val="24"/>
          <w:sz w:val="52"/>
          <w:szCs w:val="52"/>
          <w:rtl/>
          <w:lang w:bidi="ar-IQ"/>
        </w:rPr>
        <w:t>2024.</w:t>
      </w:r>
      <w:r w:rsidR="007632BF">
        <w:rPr>
          <w:rFonts w:asciiTheme="minorBidi" w:eastAsiaTheme="minorEastAsia" w:hAnsiTheme="minorBidi" w:hint="cs"/>
          <w:color w:val="000000" w:themeColor="text1"/>
          <w:kern w:val="24"/>
          <w:sz w:val="52"/>
          <w:szCs w:val="52"/>
          <w:rtl/>
          <w:lang w:bidi="ar-IQ"/>
        </w:rPr>
        <w:t>م</w:t>
      </w:r>
    </w:p>
    <w:p w14:paraId="5306B97E" w14:textId="77777777" w:rsidR="00876FEA" w:rsidRDefault="00876FEA" w:rsidP="00876FEA">
      <w:pPr>
        <w:bidi/>
        <w:spacing w:line="276" w:lineRule="auto"/>
        <w:rPr>
          <w:rFonts w:ascii="Simplified Arabic" w:hAnsi="Simplified Arabic" w:cs="Simplified Arabic"/>
          <w:b/>
          <w:bCs/>
          <w:color w:val="FF0000"/>
          <w:sz w:val="32"/>
          <w:szCs w:val="32"/>
          <w:rtl/>
        </w:rPr>
      </w:pPr>
    </w:p>
    <w:p w14:paraId="4406EF7D" w14:textId="77777777" w:rsidR="003D07F5" w:rsidRDefault="003D07F5" w:rsidP="00876FEA">
      <w:pPr>
        <w:bidi/>
        <w:spacing w:line="276" w:lineRule="auto"/>
        <w:rPr>
          <w:rFonts w:ascii="Simplified Arabic" w:hAnsi="Simplified Arabic" w:cs="Simplified Arabic"/>
          <w:b/>
          <w:bCs/>
          <w:color w:val="FF0000"/>
          <w:sz w:val="32"/>
          <w:szCs w:val="32"/>
          <w:rtl/>
        </w:rPr>
      </w:pPr>
      <w:r w:rsidRPr="001175C8">
        <w:rPr>
          <w:rFonts w:ascii="Simplified Arabic" w:hAnsi="Simplified Arabic" w:cs="Simplified Arabic"/>
          <w:b/>
          <w:bCs/>
          <w:color w:val="FF0000"/>
          <w:sz w:val="32"/>
          <w:szCs w:val="32"/>
          <w:rtl/>
        </w:rPr>
        <w:t>الصداقة</w:t>
      </w:r>
      <w:r w:rsidR="000B699F">
        <w:rPr>
          <w:rFonts w:ascii="Simplified Arabic" w:hAnsi="Simplified Arabic" w:cs="Simplified Arabic" w:hint="cs"/>
          <w:b/>
          <w:bCs/>
          <w:color w:val="FF0000"/>
          <w:sz w:val="32"/>
          <w:szCs w:val="32"/>
          <w:rtl/>
        </w:rPr>
        <w:t xml:space="preserve"> (المفهوم)</w:t>
      </w:r>
    </w:p>
    <w:p w14:paraId="591E6AA5" w14:textId="77777777" w:rsidR="000B699F" w:rsidRPr="000B699F" w:rsidRDefault="000B699F" w:rsidP="000B699F">
      <w:pPr>
        <w:pStyle w:val="ListParagraph"/>
        <w:numPr>
          <w:ilvl w:val="0"/>
          <w:numId w:val="21"/>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الصداقة هي علاقة حميمة بين فردين أو أكثر. </w:t>
      </w:r>
    </w:p>
    <w:p w14:paraId="7EEE2CC8" w14:textId="77777777" w:rsidR="000B699F" w:rsidRP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تعتبر  الصداقة عملية طوعية أو إجبارية أحياناً. </w:t>
      </w:r>
    </w:p>
    <w:p w14:paraId="1238E3A1" w14:textId="77777777" w:rsidR="000B699F" w:rsidRP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تساعد على تقدير الذات وبناء الشخصية وتلبية الحاجات والتكيف. </w:t>
      </w:r>
    </w:p>
    <w:p w14:paraId="2B814B6A" w14:textId="77777777" w:rsid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الصداقة أساسها الصدق والمحبة والأمانة وحفظ السر.</w:t>
      </w:r>
    </w:p>
    <w:p w14:paraId="1A36F6A1" w14:textId="77777777" w:rsidR="000B699F" w:rsidRP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 لا تشترط على تبادل المصالح ويشترط بها تبادل المشاعر.</w:t>
      </w:r>
    </w:p>
    <w:p w14:paraId="49A03F27" w14:textId="77777777" w:rsid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قد تكون في نفس العمر أو من أعمار مختلفة. </w:t>
      </w:r>
    </w:p>
    <w:p w14:paraId="23A38BA5" w14:textId="77777777" w:rsid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ولا يشترط أن تكون من نفس الجنس أو المستوى الثقافي.</w:t>
      </w:r>
    </w:p>
    <w:p w14:paraId="5430EF90" w14:textId="77777777" w:rsidR="000B699F" w:rsidRP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 xml:space="preserve"> وتكون بداية الصداقة هي الإنجذاب للشخص.</w:t>
      </w:r>
    </w:p>
    <w:p w14:paraId="7463511C" w14:textId="77777777" w:rsidR="000B699F" w:rsidRP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المراحل العمرية للصداقة أولاً المرحلة الأولى الجيران قبل المدرسة</w:t>
      </w:r>
      <w:r>
        <w:rPr>
          <w:rFonts w:ascii="Simplified Arabic" w:hAnsi="Simplified Arabic" w:cs="Simplified Arabic" w:hint="cs"/>
          <w:sz w:val="28"/>
          <w:szCs w:val="28"/>
          <w:rtl/>
        </w:rPr>
        <w:t xml:space="preserve"> ، </w:t>
      </w:r>
      <w:r w:rsidRPr="000B699F">
        <w:rPr>
          <w:rFonts w:ascii="Simplified Arabic" w:hAnsi="Simplified Arabic" w:cs="Simplified Arabic"/>
          <w:sz w:val="28"/>
          <w:szCs w:val="28"/>
          <w:rtl/>
        </w:rPr>
        <w:t>المرحلة الثانية المدرسة</w:t>
      </w:r>
      <w:r>
        <w:rPr>
          <w:rFonts w:ascii="Simplified Arabic" w:hAnsi="Simplified Arabic" w:cs="Simplified Arabic" w:hint="cs"/>
          <w:sz w:val="28"/>
          <w:szCs w:val="28"/>
          <w:rtl/>
        </w:rPr>
        <w:t>،</w:t>
      </w:r>
      <w:r w:rsidRPr="000B699F">
        <w:rPr>
          <w:rFonts w:ascii="Simplified Arabic" w:hAnsi="Simplified Arabic" w:cs="Simplified Arabic"/>
          <w:sz w:val="28"/>
          <w:szCs w:val="28"/>
          <w:rtl/>
        </w:rPr>
        <w:t>المرحلة الثالثة المراهقة الأولى</w:t>
      </w:r>
      <w:r>
        <w:rPr>
          <w:rFonts w:ascii="Simplified Arabic" w:hAnsi="Simplified Arabic" w:cs="Simplified Arabic" w:hint="cs"/>
          <w:sz w:val="28"/>
          <w:szCs w:val="28"/>
          <w:rtl/>
        </w:rPr>
        <w:t>،</w:t>
      </w:r>
      <w:r w:rsidRPr="000B699F">
        <w:rPr>
          <w:rFonts w:ascii="Simplified Arabic" w:hAnsi="Simplified Arabic" w:cs="Simplified Arabic"/>
          <w:sz w:val="28"/>
          <w:szCs w:val="28"/>
          <w:rtl/>
        </w:rPr>
        <w:t xml:space="preserve"> المرحلة الرابعة المراهقة الثانية</w:t>
      </w:r>
      <w:r>
        <w:rPr>
          <w:rFonts w:ascii="Simplified Arabic" w:hAnsi="Simplified Arabic" w:cs="Simplified Arabic" w:hint="cs"/>
          <w:sz w:val="28"/>
          <w:szCs w:val="28"/>
          <w:rtl/>
        </w:rPr>
        <w:t>،</w:t>
      </w:r>
      <w:r w:rsidRPr="000B699F">
        <w:rPr>
          <w:rFonts w:ascii="Simplified Arabic" w:hAnsi="Simplified Arabic" w:cs="Simplified Arabic"/>
          <w:sz w:val="28"/>
          <w:szCs w:val="28"/>
          <w:rtl/>
        </w:rPr>
        <w:t xml:space="preserve"> المرحلة الخامسة مرحلة الشباب.</w:t>
      </w:r>
    </w:p>
    <w:p w14:paraId="212B8B4C" w14:textId="77777777" w:rsidR="000B699F" w:rsidRDefault="000B699F" w:rsidP="000B699F">
      <w:pPr>
        <w:pStyle w:val="ListParagraph"/>
        <w:numPr>
          <w:ilvl w:val="0"/>
          <w:numId w:val="22"/>
        </w:numPr>
        <w:bidi/>
        <w:spacing w:line="276" w:lineRule="auto"/>
        <w:rPr>
          <w:rFonts w:ascii="Simplified Arabic" w:hAnsi="Simplified Arabic" w:cs="Simplified Arabic"/>
          <w:sz w:val="28"/>
          <w:szCs w:val="28"/>
        </w:rPr>
      </w:pPr>
      <w:r w:rsidRPr="000B699F">
        <w:rPr>
          <w:rFonts w:ascii="Simplified Arabic" w:hAnsi="Simplified Arabic" w:cs="Simplified Arabic"/>
          <w:sz w:val="28"/>
          <w:szCs w:val="28"/>
          <w:rtl/>
        </w:rPr>
        <w:t>الأصدقاء قد يؤثرون بشكل سلبي أو إيجابي على الفرد.</w:t>
      </w:r>
    </w:p>
    <w:p w14:paraId="1E8B9A49" w14:textId="77777777" w:rsidR="000B699F" w:rsidRDefault="000B699F" w:rsidP="000B699F">
      <w:pPr>
        <w:pStyle w:val="ListParagraph"/>
        <w:numPr>
          <w:ilvl w:val="0"/>
          <w:numId w:val="22"/>
        </w:numPr>
        <w:bidi/>
        <w:spacing w:line="276" w:lineRule="auto"/>
        <w:ind w:left="571"/>
        <w:rPr>
          <w:rFonts w:ascii="Simplified Arabic" w:hAnsi="Simplified Arabic" w:cs="Simplified Arabic"/>
          <w:sz w:val="28"/>
          <w:szCs w:val="28"/>
        </w:rPr>
      </w:pPr>
      <w:r w:rsidRPr="000B699F">
        <w:rPr>
          <w:rFonts w:ascii="Simplified Arabic" w:hAnsi="Simplified Arabic" w:cs="Simplified Arabic"/>
          <w:sz w:val="28"/>
          <w:szCs w:val="28"/>
          <w:rtl/>
        </w:rPr>
        <w:t xml:space="preserve"> فائدة </w:t>
      </w:r>
      <w:r>
        <w:rPr>
          <w:rFonts w:ascii="Simplified Arabic" w:hAnsi="Simplified Arabic" w:cs="Simplified Arabic" w:hint="cs"/>
          <w:sz w:val="28"/>
          <w:szCs w:val="28"/>
          <w:rtl/>
        </w:rPr>
        <w:t>ال</w:t>
      </w:r>
      <w:r w:rsidRPr="000B699F">
        <w:rPr>
          <w:rFonts w:ascii="Simplified Arabic" w:hAnsi="Simplified Arabic" w:cs="Simplified Arabic"/>
          <w:sz w:val="28"/>
          <w:szCs w:val="28"/>
          <w:rtl/>
        </w:rPr>
        <w:t>صداقة التفريغ الطاقة</w:t>
      </w:r>
      <w:r>
        <w:rPr>
          <w:rFonts w:ascii="Simplified Arabic" w:hAnsi="Simplified Arabic" w:cs="Simplified Arabic" w:hint="cs"/>
          <w:sz w:val="28"/>
          <w:szCs w:val="28"/>
          <w:rtl/>
        </w:rPr>
        <w:t xml:space="preserve"> والتوتر والعصابية</w:t>
      </w:r>
      <w:r w:rsidRPr="000B699F">
        <w:rPr>
          <w:rFonts w:ascii="Simplified Arabic" w:hAnsi="Simplified Arabic" w:cs="Simplified Arabic"/>
          <w:sz w:val="28"/>
          <w:szCs w:val="28"/>
          <w:rtl/>
        </w:rPr>
        <w:t xml:space="preserve"> وفهم الذات وتساعد على اتخاذ القرار.</w:t>
      </w:r>
    </w:p>
    <w:p w14:paraId="6CAA946B" w14:textId="77777777" w:rsidR="000B699F" w:rsidRDefault="000B699F" w:rsidP="000B699F">
      <w:pPr>
        <w:pStyle w:val="ListParagraph"/>
        <w:numPr>
          <w:ilvl w:val="0"/>
          <w:numId w:val="22"/>
        </w:numPr>
        <w:bidi/>
        <w:spacing w:line="276" w:lineRule="auto"/>
        <w:ind w:left="571"/>
        <w:rPr>
          <w:rFonts w:ascii="Simplified Arabic" w:hAnsi="Simplified Arabic" w:cs="Simplified Arabic"/>
          <w:sz w:val="28"/>
          <w:szCs w:val="28"/>
        </w:rPr>
      </w:pPr>
      <w:r w:rsidRPr="000B699F">
        <w:rPr>
          <w:rFonts w:ascii="Simplified Arabic" w:hAnsi="Simplified Arabic" w:cs="Simplified Arabic"/>
          <w:sz w:val="28"/>
          <w:szCs w:val="28"/>
          <w:rtl/>
        </w:rPr>
        <w:t xml:space="preserve"> قد يقضي الإنسان في جميع مراحل حياته بصديق واحد، وقد يكون لكل مرحلة صديق، وقد لا يوجد صديق في بعض المراحل. </w:t>
      </w:r>
    </w:p>
    <w:p w14:paraId="670CCC06" w14:textId="77777777" w:rsidR="000B699F" w:rsidRDefault="000B699F" w:rsidP="000B699F">
      <w:pPr>
        <w:pStyle w:val="ListParagraph"/>
        <w:numPr>
          <w:ilvl w:val="0"/>
          <w:numId w:val="22"/>
        </w:numPr>
        <w:bidi/>
        <w:spacing w:line="276" w:lineRule="auto"/>
        <w:ind w:left="571"/>
        <w:rPr>
          <w:rFonts w:ascii="Simplified Arabic" w:hAnsi="Simplified Arabic" w:cs="Simplified Arabic"/>
          <w:sz w:val="28"/>
          <w:szCs w:val="28"/>
        </w:rPr>
      </w:pPr>
      <w:r w:rsidRPr="000B699F">
        <w:rPr>
          <w:rFonts w:ascii="Simplified Arabic" w:hAnsi="Simplified Arabic" w:cs="Simplified Arabic"/>
          <w:sz w:val="28"/>
          <w:szCs w:val="28"/>
          <w:rtl/>
        </w:rPr>
        <w:t>من العوامل التي تساعد على الصداقة هي القرب المكاني والتشابه والإفصاح الذاتي المتبادل.</w:t>
      </w:r>
    </w:p>
    <w:p w14:paraId="70FBE575" w14:textId="77777777" w:rsidR="000B699F" w:rsidRDefault="000B699F" w:rsidP="000B699F">
      <w:pPr>
        <w:bidi/>
        <w:spacing w:line="276" w:lineRule="auto"/>
        <w:rPr>
          <w:rFonts w:ascii="Simplified Arabic" w:hAnsi="Simplified Arabic" w:cs="Simplified Arabic"/>
          <w:sz w:val="28"/>
          <w:szCs w:val="28"/>
          <w:rtl/>
        </w:rPr>
      </w:pPr>
    </w:p>
    <w:p w14:paraId="0A9EAD32" w14:textId="77777777" w:rsidR="000B699F" w:rsidRDefault="000B699F" w:rsidP="000B699F">
      <w:pPr>
        <w:bidi/>
        <w:spacing w:line="276" w:lineRule="auto"/>
        <w:rPr>
          <w:rFonts w:ascii="Simplified Arabic" w:hAnsi="Simplified Arabic" w:cs="Simplified Arabic"/>
          <w:sz w:val="28"/>
          <w:szCs w:val="28"/>
          <w:rtl/>
        </w:rPr>
      </w:pPr>
    </w:p>
    <w:p w14:paraId="04671C07" w14:textId="77777777" w:rsidR="000B699F" w:rsidRDefault="000B699F" w:rsidP="000B699F">
      <w:pPr>
        <w:bidi/>
        <w:spacing w:line="276" w:lineRule="auto"/>
        <w:rPr>
          <w:rFonts w:ascii="Simplified Arabic" w:hAnsi="Simplified Arabic" w:cs="Simplified Arabic"/>
          <w:sz w:val="28"/>
          <w:szCs w:val="28"/>
          <w:rtl/>
        </w:rPr>
      </w:pPr>
    </w:p>
    <w:p w14:paraId="02AAE940" w14:textId="77777777" w:rsidR="000B699F" w:rsidRDefault="000B699F" w:rsidP="000B699F">
      <w:pPr>
        <w:bidi/>
        <w:spacing w:line="276" w:lineRule="auto"/>
        <w:rPr>
          <w:rFonts w:ascii="Simplified Arabic" w:hAnsi="Simplified Arabic" w:cs="Simplified Arabic"/>
          <w:sz w:val="28"/>
          <w:szCs w:val="28"/>
          <w:rtl/>
        </w:rPr>
      </w:pPr>
    </w:p>
    <w:p w14:paraId="71C2F245" w14:textId="77777777" w:rsidR="000B699F" w:rsidRPr="000B699F" w:rsidRDefault="000B699F" w:rsidP="000B699F">
      <w:pPr>
        <w:bidi/>
        <w:spacing w:line="276" w:lineRule="auto"/>
        <w:rPr>
          <w:rFonts w:ascii="Simplified Arabic" w:hAnsi="Simplified Arabic" w:cs="Simplified Arabic"/>
          <w:sz w:val="28"/>
          <w:szCs w:val="28"/>
        </w:rPr>
      </w:pPr>
    </w:p>
    <w:p w14:paraId="5ED53FD9" w14:textId="77777777" w:rsidR="003D07F5" w:rsidRPr="000B699F" w:rsidRDefault="003D07F5" w:rsidP="000B699F">
      <w:pPr>
        <w:bidi/>
        <w:spacing w:line="276" w:lineRule="auto"/>
        <w:ind w:left="142"/>
        <w:jc w:val="lowKashida"/>
        <w:rPr>
          <w:rFonts w:ascii="Simplified Arabic" w:hAnsi="Simplified Arabic" w:cs="Simplified Arabic"/>
          <w:sz w:val="28"/>
          <w:szCs w:val="28"/>
          <w:rtl/>
        </w:rPr>
      </w:pPr>
      <w:r w:rsidRPr="000B699F">
        <w:rPr>
          <w:rFonts w:ascii="Simplified Arabic" w:hAnsi="Simplified Arabic" w:cs="Simplified Arabic"/>
          <w:sz w:val="28"/>
          <w:szCs w:val="28"/>
          <w:rtl/>
        </w:rPr>
        <w:lastRenderedPageBreak/>
        <w:t>الصداقة عبارة عن علاقة عميقة تنشأ بين الأفراد، ونظرًا لأهميتها قد حازت على اهتمام الفلاسفة منذ أقدم العصور وخلال المراحل العمرية المختلفة؛ فهي ترتبط بتنمية تقدير الذات ومهارات التكيف الاجتماعي (2002 ,</w:t>
      </w:r>
      <w:r w:rsidRPr="000B699F">
        <w:rPr>
          <w:rFonts w:ascii="Simplified Arabic" w:hAnsi="Simplified Arabic" w:cs="Simplified Arabic"/>
          <w:sz w:val="28"/>
          <w:szCs w:val="28"/>
        </w:rPr>
        <w:t>Berndt</w:t>
      </w:r>
      <w:r w:rsidRPr="000B699F">
        <w:rPr>
          <w:rFonts w:ascii="Simplified Arabic" w:hAnsi="Simplified Arabic" w:cs="Simplified Arabic"/>
          <w:sz w:val="28"/>
          <w:szCs w:val="28"/>
          <w:rtl/>
        </w:rPr>
        <w:t>)، كما أن العلاقة بين الأقران تعد على درجة كبيرة من الأهمية، فالأصدقاء لا يوفرون لبعضهم فقط الصحبة والترويح عن النفس، ولكنهم يعملون أيضا على تلبية احتياجاتهم المتبادلة، فمن خلال التفاعل مع الأقران يكتسب الأفراد المهارات الاجتماعية ويتعلمون كيفية الانضمام إلى الجماعات وتكوين الصداقات، والمشاركة في مجموعة لحل المشكلات، وإدارة المنافسات والنزاعات، وتوفر الصداقة أيضا البيئة المناسبة، إذ يجد الفرد الفرصة للتعبير عن نفسه بوضوح،</w:t>
      </w:r>
      <w:r w:rsidRPr="000B699F">
        <w:rPr>
          <w:rFonts w:ascii="Simplified Arabic" w:hAnsi="Simplified Arabic" w:cs="Simplified Arabic" w:hint="cs"/>
          <w:sz w:val="28"/>
          <w:szCs w:val="28"/>
          <w:rtl/>
        </w:rPr>
        <w:t xml:space="preserve"> </w:t>
      </w:r>
      <w:r w:rsidRPr="000B699F">
        <w:rPr>
          <w:rFonts w:ascii="Simplified Arabic" w:hAnsi="Simplified Arabic" w:cs="Simplified Arabic"/>
          <w:sz w:val="28"/>
          <w:szCs w:val="28"/>
          <w:rtl/>
        </w:rPr>
        <w:t>وتتزايد فرص النمو الانفعالي والتطور الأخلاقي (أبو جادو، ٢٠٠٤، ٣٩٥).</w:t>
      </w:r>
    </w:p>
    <w:p w14:paraId="35FF3F46" w14:textId="77777777" w:rsidR="009E3D19" w:rsidRDefault="00C82BAB" w:rsidP="00C82BAB">
      <w:pPr>
        <w:bidi/>
        <w:spacing w:line="276" w:lineRule="auto"/>
        <w:rPr>
          <w:rFonts w:ascii="Simplified Arabic" w:hAnsi="Simplified Arabic" w:cs="Simplified Arabic"/>
          <w:sz w:val="28"/>
          <w:szCs w:val="28"/>
          <w:rtl/>
        </w:rPr>
      </w:pPr>
      <w:r w:rsidRPr="009E3D19">
        <w:rPr>
          <w:rFonts w:ascii="Simplified Arabic" w:hAnsi="Simplified Arabic" w:cs="Simplified Arabic"/>
          <w:sz w:val="28"/>
          <w:szCs w:val="28"/>
          <w:rtl/>
        </w:rPr>
        <w:t>و تعتبر الصداقة إحدى العلاقات المميزة في مجتمعنا، وذلك لأنّها تساعد على بلورة شخصية الإنسان إلى الأفضل، خاصةً مع توافر الأخلاق الحسنة، كما أنّها تكون مبنيةً على الاهتمام المتبادل، والمحبة الصادقة التي تظهر من خلال القلق على كلّ ما يصب في مصلحة الصديق، بالإضافة إلى أنّ هذه العلاقة تكون مستمرة بشكل دائم، وإن كَثُرت مشاغل الحياة.</w:t>
      </w:r>
      <w:r w:rsidRPr="009E3D19">
        <w:rPr>
          <w:rFonts w:ascii="Arial" w:hAnsi="Arial" w:cs="Arial"/>
          <w:color w:val="333333"/>
          <w:sz w:val="24"/>
          <w:szCs w:val="24"/>
        </w:rPr>
        <w:br/>
      </w:r>
      <w:r w:rsidR="003D07F5" w:rsidRPr="003D07F5">
        <w:rPr>
          <w:rFonts w:ascii="Simplified Arabic" w:hAnsi="Simplified Arabic" w:cs="Simplified Arabic"/>
          <w:sz w:val="28"/>
          <w:szCs w:val="28"/>
          <w:rtl/>
        </w:rPr>
        <w:t>كما يعد مفهوم الصداقة من المفاهيم ذات الخصائص والمميزات المتعددة، فتعرف</w:t>
      </w:r>
      <w:r w:rsidR="003D07F5">
        <w:rPr>
          <w:rFonts w:ascii="Simplified Arabic" w:hAnsi="Simplified Arabic" w:cs="Simplified Arabic" w:hint="cs"/>
          <w:sz w:val="28"/>
          <w:szCs w:val="28"/>
          <w:rtl/>
        </w:rPr>
        <w:t xml:space="preserve"> </w:t>
      </w:r>
      <w:r w:rsidR="003D07F5" w:rsidRPr="003D07F5">
        <w:rPr>
          <w:rFonts w:ascii="Simplified Arabic" w:hAnsi="Simplified Arabic" w:cs="Simplified Arabic"/>
          <w:sz w:val="28"/>
          <w:szCs w:val="28"/>
          <w:rtl/>
        </w:rPr>
        <w:t>الصداقة على أنها علاقة اجتماعية طوعية يختارها الإنسان بمحض إرادته ليكون بها مع الآخرين صلات وروابط يسد بها حاجاته، ويفترض أن تتسم بالصدق والحميمية والتبادلية المتوازنة ما بين التعاون والاستقلالية ويشعر الفرد من خلالها بالإشباع النفسي</w:t>
      </w:r>
      <w:r w:rsidR="00D25CD6">
        <w:rPr>
          <w:rFonts w:ascii="Simplified Arabic" w:hAnsi="Simplified Arabic" w:cs="Simplified Arabic" w:hint="cs"/>
          <w:sz w:val="28"/>
          <w:szCs w:val="28"/>
          <w:rtl/>
        </w:rPr>
        <w:t>(</w:t>
      </w:r>
      <w:r w:rsidR="003D07F5" w:rsidRPr="003D07F5">
        <w:rPr>
          <w:rFonts w:ascii="Simplified Arabic" w:hAnsi="Simplified Arabic" w:cs="Simplified Arabic"/>
          <w:sz w:val="28"/>
          <w:szCs w:val="28"/>
          <w:rtl/>
        </w:rPr>
        <w:t xml:space="preserve"> أبو مغلي، </w:t>
      </w:r>
      <w:r w:rsidR="003D07F5" w:rsidRPr="003D07F5">
        <w:rPr>
          <w:rFonts w:ascii="Simplified Arabic" w:hAnsi="Simplified Arabic" w:cs="Simplified Arabic"/>
          <w:sz w:val="28"/>
          <w:szCs w:val="28"/>
          <w:rtl/>
          <w:lang w:bidi="fa-IR"/>
        </w:rPr>
        <w:t>۲۰۰۵</w:t>
      </w:r>
      <w:r w:rsidR="003D07F5" w:rsidRPr="003D07F5">
        <w:rPr>
          <w:rFonts w:ascii="Simplified Arabic" w:hAnsi="Simplified Arabic" w:cs="Simplified Arabic"/>
          <w:sz w:val="28"/>
          <w:szCs w:val="28"/>
          <w:rtl/>
        </w:rPr>
        <w:t xml:space="preserve">، ١٦). </w:t>
      </w:r>
    </w:p>
    <w:p w14:paraId="1C2B394C" w14:textId="77777777" w:rsidR="00E63F5D" w:rsidRPr="003D07F5" w:rsidRDefault="003D07F5" w:rsidP="001F4127">
      <w:pPr>
        <w:bidi/>
        <w:spacing w:line="276" w:lineRule="auto"/>
        <w:jc w:val="lowKashida"/>
        <w:rPr>
          <w:rFonts w:ascii="Simplified Arabic" w:hAnsi="Simplified Arabic" w:cs="Simplified Arabic"/>
          <w:sz w:val="28"/>
          <w:szCs w:val="28"/>
        </w:rPr>
      </w:pPr>
      <w:r w:rsidRPr="003D07F5">
        <w:rPr>
          <w:rFonts w:ascii="Simplified Arabic" w:hAnsi="Simplified Arabic" w:cs="Simplified Arabic"/>
          <w:sz w:val="28"/>
          <w:szCs w:val="28"/>
          <w:rtl/>
        </w:rPr>
        <w:t xml:space="preserve"> </w:t>
      </w:r>
      <w:r w:rsidR="009E3D19">
        <w:rPr>
          <w:rFonts w:ascii="Simplified Arabic" w:hAnsi="Simplified Arabic" w:cs="Simplified Arabic" w:hint="cs"/>
          <w:sz w:val="28"/>
          <w:szCs w:val="28"/>
          <w:rtl/>
        </w:rPr>
        <w:t xml:space="preserve">وتعرف </w:t>
      </w:r>
      <w:r w:rsidRPr="003D07F5">
        <w:rPr>
          <w:rFonts w:ascii="Simplified Arabic" w:hAnsi="Simplified Arabic" w:cs="Simplified Arabic"/>
          <w:sz w:val="28"/>
          <w:szCs w:val="28"/>
          <w:rtl/>
        </w:rPr>
        <w:t>الصداقة علاقة اجتماعية بين شخصين أو أكثر تقوم على أساس من المودة والتعاون بينهم والصداقة علاقة مودة ومحبة بين الأصدقاء</w:t>
      </w:r>
      <w:r w:rsidR="00D25CD6">
        <w:rPr>
          <w:rFonts w:ascii="Simplified Arabic" w:hAnsi="Simplified Arabic" w:cs="Simplified Arabic" w:hint="cs"/>
          <w:sz w:val="28"/>
          <w:szCs w:val="28"/>
          <w:rtl/>
        </w:rPr>
        <w:t>(</w:t>
      </w:r>
      <w:r w:rsidRPr="003D07F5">
        <w:rPr>
          <w:rFonts w:ascii="Simplified Arabic" w:hAnsi="Simplified Arabic" w:cs="Simplified Arabic"/>
          <w:sz w:val="28"/>
          <w:szCs w:val="28"/>
          <w:rtl/>
        </w:rPr>
        <w:t xml:space="preserve"> مدكور</w:t>
      </w:r>
      <w:r w:rsidR="00D25CD6">
        <w:rPr>
          <w:rFonts w:ascii="Simplified Arabic" w:hAnsi="Simplified Arabic" w:cs="Simplified Arabic" w:hint="cs"/>
          <w:sz w:val="28"/>
          <w:szCs w:val="28"/>
          <w:rtl/>
        </w:rPr>
        <w:t>1980</w:t>
      </w:r>
      <w:r w:rsidR="00D25CD6">
        <w:rPr>
          <w:rFonts w:ascii="Simplified Arabic" w:hAnsi="Simplified Arabic" w:cs="Simplified Arabic"/>
          <w:sz w:val="28"/>
          <w:szCs w:val="28"/>
        </w:rPr>
        <w:t xml:space="preserve"> </w:t>
      </w:r>
      <w:r w:rsidRPr="003D07F5">
        <w:rPr>
          <w:rFonts w:ascii="Simplified Arabic" w:hAnsi="Simplified Arabic" w:cs="Simplified Arabic"/>
          <w:sz w:val="28"/>
          <w:szCs w:val="28"/>
          <w:rtl/>
        </w:rPr>
        <w:t>، ٣٦٢). ويعرف كل من ياسين، وعبد الرازق، والحسيني (</w:t>
      </w:r>
      <w:r w:rsidRPr="003D07F5">
        <w:rPr>
          <w:rFonts w:ascii="Simplified Arabic" w:hAnsi="Simplified Arabic" w:cs="Simplified Arabic"/>
          <w:sz w:val="28"/>
          <w:szCs w:val="28"/>
          <w:rtl/>
          <w:lang w:bidi="fa-IR"/>
        </w:rPr>
        <w:t xml:space="preserve">۲۰۱۲) </w:t>
      </w:r>
      <w:r w:rsidRPr="003D07F5">
        <w:rPr>
          <w:rFonts w:ascii="Simplified Arabic" w:hAnsi="Simplified Arabic" w:cs="Simplified Arabic"/>
          <w:sz w:val="28"/>
          <w:szCs w:val="28"/>
          <w:rtl/>
        </w:rPr>
        <w:t>الصداقة بأنها علاقة اجتماعية بين شخصين في الغالب أو أكثر، ينتج عنها توافق الطرفين بعضهما مع بعض</w:t>
      </w:r>
      <w:r w:rsidR="001F4127">
        <w:rPr>
          <w:rFonts w:ascii="Simplified Arabic" w:hAnsi="Simplified Arabic" w:cs="Simplified Arabic" w:hint="cs"/>
          <w:sz w:val="28"/>
          <w:szCs w:val="28"/>
          <w:rtl/>
        </w:rPr>
        <w:t>.</w:t>
      </w:r>
    </w:p>
    <w:p w14:paraId="4141DC6B" w14:textId="77777777" w:rsidR="006340CA" w:rsidRPr="003D07F5" w:rsidRDefault="003D07F5" w:rsidP="000B699F">
      <w:pPr>
        <w:bidi/>
        <w:spacing w:line="276" w:lineRule="auto"/>
        <w:jc w:val="lowKashida"/>
        <w:rPr>
          <w:rFonts w:ascii="Simplified Arabic" w:hAnsi="Simplified Arabic" w:cs="Simplified Arabic"/>
          <w:sz w:val="28"/>
          <w:szCs w:val="28"/>
        </w:rPr>
      </w:pPr>
      <w:r w:rsidRPr="003D07F5">
        <w:rPr>
          <w:rFonts w:ascii="Simplified Arabic" w:hAnsi="Simplified Arabic" w:cs="Simplified Arabic"/>
          <w:sz w:val="28"/>
          <w:szCs w:val="28"/>
          <w:rtl/>
        </w:rPr>
        <w:t>والصداقة علاقة اجتماعية تحدث بين الأفراد بمختلف مراحلهم العمرية من أجل التواصل والارتباط بالآخرين من العمر نفسه من أجل إشباع حاجاتهم النفسية، التي تتميز بالصدق والحميمية والتعاون وتبادل الدعم (2007,</w:t>
      </w:r>
      <w:proofErr w:type="spellStart"/>
      <w:r w:rsidRPr="003D07F5">
        <w:rPr>
          <w:rFonts w:ascii="Simplified Arabic" w:hAnsi="Simplified Arabic" w:cs="Simplified Arabic"/>
          <w:sz w:val="28"/>
          <w:szCs w:val="28"/>
        </w:rPr>
        <w:t>Tossman&amp;Assor</w:t>
      </w:r>
      <w:proofErr w:type="spellEnd"/>
      <w:r w:rsidR="000B699F">
        <w:rPr>
          <w:rFonts w:ascii="Simplified Arabic" w:hAnsi="Simplified Arabic" w:cs="Simplified Arabic" w:hint="cs"/>
          <w:sz w:val="28"/>
          <w:szCs w:val="28"/>
          <w:rtl/>
        </w:rPr>
        <w:t>)</w:t>
      </w:r>
    </w:p>
    <w:p w14:paraId="16B1DD79" w14:textId="77777777" w:rsidR="003D07F5" w:rsidRPr="00CB1DA3" w:rsidRDefault="001F4127" w:rsidP="003D07F5">
      <w:pPr>
        <w:bidi/>
        <w:spacing w:line="276" w:lineRule="auto"/>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lastRenderedPageBreak/>
        <w:t>ال</w:t>
      </w:r>
      <w:r w:rsidR="003D07F5" w:rsidRPr="00CB1DA3">
        <w:rPr>
          <w:rFonts w:ascii="Simplified Arabic" w:hAnsi="Simplified Arabic" w:cs="Simplified Arabic"/>
          <w:b/>
          <w:bCs/>
          <w:color w:val="FF0000"/>
          <w:sz w:val="32"/>
          <w:szCs w:val="32"/>
          <w:rtl/>
        </w:rPr>
        <w:t xml:space="preserve">مراحل </w:t>
      </w:r>
      <w:r>
        <w:rPr>
          <w:rFonts w:ascii="Simplified Arabic" w:hAnsi="Simplified Arabic" w:cs="Simplified Arabic" w:hint="cs"/>
          <w:b/>
          <w:bCs/>
          <w:color w:val="FF0000"/>
          <w:sz w:val="32"/>
          <w:szCs w:val="32"/>
          <w:rtl/>
        </w:rPr>
        <w:t>العمرية</w:t>
      </w:r>
      <w:r w:rsidR="003D07F5" w:rsidRPr="00CB1DA3">
        <w:rPr>
          <w:rFonts w:ascii="Simplified Arabic" w:hAnsi="Simplified Arabic" w:cs="Simplified Arabic"/>
          <w:b/>
          <w:bCs/>
          <w:color w:val="FF0000"/>
          <w:sz w:val="32"/>
          <w:szCs w:val="32"/>
          <w:rtl/>
        </w:rPr>
        <w:t xml:space="preserve"> </w:t>
      </w:r>
      <w:r>
        <w:rPr>
          <w:rFonts w:ascii="Simplified Arabic" w:hAnsi="Simplified Arabic" w:cs="Simplified Arabic" w:hint="cs"/>
          <w:b/>
          <w:bCs/>
          <w:color w:val="FF0000"/>
          <w:sz w:val="32"/>
          <w:szCs w:val="32"/>
          <w:rtl/>
        </w:rPr>
        <w:t>لل</w:t>
      </w:r>
      <w:r w:rsidR="003D07F5" w:rsidRPr="00CB1DA3">
        <w:rPr>
          <w:rFonts w:ascii="Simplified Arabic" w:hAnsi="Simplified Arabic" w:cs="Simplified Arabic"/>
          <w:b/>
          <w:bCs/>
          <w:color w:val="FF0000"/>
          <w:sz w:val="32"/>
          <w:szCs w:val="32"/>
          <w:rtl/>
        </w:rPr>
        <w:t>صداقة</w:t>
      </w:r>
    </w:p>
    <w:p w14:paraId="408A3450" w14:textId="77777777" w:rsidR="003D07F5" w:rsidRPr="003D07F5" w:rsidRDefault="003D07F5" w:rsidP="001175C8">
      <w:pPr>
        <w:bidi/>
        <w:spacing w:line="276" w:lineRule="auto"/>
        <w:jc w:val="lowKashida"/>
        <w:rPr>
          <w:rFonts w:ascii="Simplified Arabic" w:hAnsi="Simplified Arabic" w:cs="Simplified Arabic"/>
          <w:sz w:val="28"/>
          <w:szCs w:val="28"/>
        </w:rPr>
      </w:pPr>
      <w:r w:rsidRPr="003D07F5">
        <w:rPr>
          <w:rFonts w:ascii="Simplified Arabic" w:hAnsi="Simplified Arabic" w:cs="Simplified Arabic"/>
          <w:sz w:val="28"/>
          <w:szCs w:val="28"/>
          <w:rtl/>
        </w:rPr>
        <w:t xml:space="preserve">يعرض سلمان </w:t>
      </w:r>
      <w:r w:rsidRPr="003D07F5">
        <w:rPr>
          <w:rFonts w:ascii="Simplified Arabic" w:hAnsi="Simplified Arabic" w:cs="Simplified Arabic"/>
          <w:sz w:val="28"/>
          <w:szCs w:val="28"/>
        </w:rPr>
        <w:t>Selman</w:t>
      </w:r>
      <w:r w:rsidRPr="003D07F5">
        <w:rPr>
          <w:rFonts w:ascii="Simplified Arabic" w:hAnsi="Simplified Arabic" w:cs="Simplified Arabic"/>
          <w:sz w:val="28"/>
          <w:szCs w:val="28"/>
          <w:rtl/>
        </w:rPr>
        <w:t xml:space="preserve"> (</w:t>
      </w:r>
      <w:r w:rsidR="00BA01BA">
        <w:rPr>
          <w:rFonts w:ascii="Simplified Arabic" w:hAnsi="Simplified Arabic" w:cs="Simplified Arabic"/>
          <w:sz w:val="28"/>
          <w:szCs w:val="28"/>
        </w:rPr>
        <w:t>1980</w:t>
      </w:r>
      <w:r w:rsidRPr="003D07F5">
        <w:rPr>
          <w:rFonts w:ascii="Simplified Arabic" w:hAnsi="Simplified Arabic" w:cs="Simplified Arabic"/>
          <w:sz w:val="28"/>
          <w:szCs w:val="28"/>
          <w:rtl/>
        </w:rPr>
        <w:t>) مراحل تطور ونمو الصداقة بين الأفراد وخصائص</w:t>
      </w:r>
      <w:r w:rsidR="00BA01BA">
        <w:rPr>
          <w:rFonts w:ascii="Simplified Arabic" w:hAnsi="Simplified Arabic" w:cs="Simplified Arabic"/>
          <w:sz w:val="28"/>
          <w:szCs w:val="28"/>
        </w:rPr>
        <w:t xml:space="preserve"> </w:t>
      </w:r>
      <w:r w:rsidRPr="003D07F5">
        <w:rPr>
          <w:rFonts w:ascii="Simplified Arabic" w:hAnsi="Simplified Arabic" w:cs="Simplified Arabic"/>
          <w:sz w:val="28"/>
          <w:szCs w:val="28"/>
          <w:rtl/>
        </w:rPr>
        <w:t>كل مرحلة كما يلي:</w:t>
      </w:r>
    </w:p>
    <w:p w14:paraId="1105B43C" w14:textId="77777777" w:rsidR="003D07F5" w:rsidRDefault="003D07F5" w:rsidP="001175C8">
      <w:pPr>
        <w:bidi/>
        <w:spacing w:line="276" w:lineRule="auto"/>
        <w:jc w:val="lowKashida"/>
        <w:rPr>
          <w:rFonts w:ascii="Simplified Arabic" w:hAnsi="Simplified Arabic" w:cs="Simplified Arabic"/>
          <w:sz w:val="28"/>
          <w:szCs w:val="28"/>
          <w:rtl/>
        </w:rPr>
      </w:pPr>
      <w:r w:rsidRPr="00CB1DA3">
        <w:rPr>
          <w:rFonts w:ascii="Simplified Arabic" w:hAnsi="Simplified Arabic" w:cs="Simplified Arabic"/>
          <w:b/>
          <w:bCs/>
          <w:sz w:val="28"/>
          <w:szCs w:val="28"/>
          <w:rtl/>
        </w:rPr>
        <w:t xml:space="preserve">(1) المرحلة الأولى </w:t>
      </w:r>
      <w:r w:rsidR="001F4127">
        <w:rPr>
          <w:rFonts w:ascii="Simplified Arabic" w:hAnsi="Simplified Arabic" w:cs="Simplified Arabic" w:hint="cs"/>
          <w:b/>
          <w:bCs/>
          <w:sz w:val="28"/>
          <w:szCs w:val="28"/>
          <w:rtl/>
        </w:rPr>
        <w:t>الجيران (قبل المدرسة)</w:t>
      </w:r>
      <w:r w:rsidRPr="003D07F5">
        <w:rPr>
          <w:rFonts w:ascii="Simplified Arabic" w:hAnsi="Simplified Arabic" w:cs="Simplified Arabic"/>
          <w:sz w:val="28"/>
          <w:szCs w:val="28"/>
          <w:rtl/>
        </w:rPr>
        <w:t>: تمتد من (٥</w:t>
      </w:r>
      <w:r w:rsidR="00BA01BA">
        <w:rPr>
          <w:rFonts w:ascii="Simplified Arabic" w:hAnsi="Simplified Arabic" w:cs="Simplified Arabic"/>
          <w:sz w:val="28"/>
          <w:szCs w:val="28"/>
        </w:rPr>
        <w:t>-</w:t>
      </w:r>
      <w:r w:rsidRPr="003D07F5">
        <w:rPr>
          <w:rFonts w:ascii="Simplified Arabic" w:hAnsi="Simplified Arabic" w:cs="Simplified Arabic"/>
          <w:sz w:val="28"/>
          <w:szCs w:val="28"/>
          <w:rtl/>
        </w:rPr>
        <w:t>٣) سنوات تتسم الصداقة في هذه المرحلة</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بأنها صداقة مؤقتة وعابرة وفيها يتم اختيار الأصدقاء على أساس القرب المكاني. ويقيم الآخرين في ضوء ممتلكاتهم المادية وخصائصهم الجسمية، وتتسم ألعاب الأطفال في هذه المرحلة بأنها ألعاب متوازية. إذ يؤدي كل طفل بمفرده بجوار طفل</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آخر، ولا يشاركه اللعب التعاون المتبادل.</w:t>
      </w:r>
    </w:p>
    <w:p w14:paraId="22E02D1A" w14:textId="77777777" w:rsidR="003D07F5" w:rsidRPr="001F4127" w:rsidRDefault="003D07F5" w:rsidP="001F4127">
      <w:pPr>
        <w:bidi/>
        <w:spacing w:line="276" w:lineRule="auto"/>
        <w:jc w:val="lowKashida"/>
        <w:rPr>
          <w:rFonts w:ascii="Simplified Arabic" w:hAnsi="Simplified Arabic" w:cs="Simplified Arabic"/>
          <w:sz w:val="28"/>
          <w:szCs w:val="28"/>
        </w:rPr>
      </w:pPr>
      <w:r w:rsidRPr="00CB1DA3">
        <w:rPr>
          <w:rFonts w:ascii="Simplified Arabic" w:hAnsi="Simplified Arabic" w:cs="Simplified Arabic"/>
          <w:b/>
          <w:bCs/>
          <w:sz w:val="28"/>
          <w:szCs w:val="28"/>
          <w:rtl/>
        </w:rPr>
        <w:t xml:space="preserve">(٢) المرحلة الثانية </w:t>
      </w:r>
      <w:r w:rsidR="001F4127">
        <w:rPr>
          <w:rFonts w:ascii="Simplified Arabic" w:hAnsi="Simplified Arabic" w:cs="Simplified Arabic" w:hint="cs"/>
          <w:b/>
          <w:bCs/>
          <w:sz w:val="28"/>
          <w:szCs w:val="28"/>
          <w:rtl/>
        </w:rPr>
        <w:t>(المدرسة)</w:t>
      </w:r>
      <w:r w:rsidR="00BA01BA" w:rsidRPr="00CB1DA3">
        <w:rPr>
          <w:rFonts w:ascii="Simplified Arabic" w:hAnsi="Simplified Arabic" w:cs="Simplified Arabic" w:hint="cs"/>
          <w:b/>
          <w:bCs/>
          <w:sz w:val="28"/>
          <w:szCs w:val="28"/>
          <w:rtl/>
        </w:rPr>
        <w:t>:</w:t>
      </w:r>
      <w:r w:rsidRPr="003D07F5">
        <w:rPr>
          <w:rFonts w:ascii="Simplified Arabic" w:hAnsi="Simplified Arabic" w:cs="Simplified Arabic"/>
          <w:sz w:val="28"/>
          <w:szCs w:val="28"/>
          <w:rtl/>
        </w:rPr>
        <w:t xml:space="preserve"> تمتد من (</w:t>
      </w:r>
      <w:r w:rsidR="00BA01BA">
        <w:rPr>
          <w:rFonts w:ascii="Simplified Arabic" w:hAnsi="Simplified Arabic" w:cs="Simplified Arabic" w:hint="cs"/>
          <w:sz w:val="28"/>
          <w:szCs w:val="28"/>
          <w:rtl/>
        </w:rPr>
        <w:t xml:space="preserve">6-9) </w:t>
      </w:r>
      <w:r w:rsidRPr="003D07F5">
        <w:rPr>
          <w:rFonts w:ascii="Simplified Arabic" w:hAnsi="Simplified Arabic" w:cs="Simplified Arabic"/>
          <w:sz w:val="28"/>
          <w:szCs w:val="28"/>
          <w:rtl/>
        </w:rPr>
        <w:t xml:space="preserve"> سنوات </w:t>
      </w:r>
      <w:r w:rsidR="00BA01BA">
        <w:rPr>
          <w:rFonts w:ascii="Simplified Arabic" w:hAnsi="Simplified Arabic" w:cs="Simplified Arabic" w:hint="cs"/>
          <w:sz w:val="28"/>
          <w:szCs w:val="28"/>
          <w:rtl/>
        </w:rPr>
        <w:t>:</w:t>
      </w:r>
      <w:r w:rsidRPr="003D07F5">
        <w:rPr>
          <w:rFonts w:ascii="Simplified Arabic" w:hAnsi="Simplified Arabic" w:cs="Simplified Arabic"/>
          <w:sz w:val="28"/>
          <w:szCs w:val="28"/>
          <w:rtl/>
        </w:rPr>
        <w:t>تتسم هذه المرحلة بتقديم</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المساعدة للطرف الآخر، ولكن في اتجاه واحد وعدم إدراك أهمية التعاون والأخذ</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والعطاء المتبادل في علاقاتهم مع أصدقائهم.</w:t>
      </w:r>
    </w:p>
    <w:p w14:paraId="0D2F06FB" w14:textId="77777777" w:rsidR="006340CA" w:rsidRPr="003D07F5" w:rsidRDefault="003D07F5" w:rsidP="001F4127">
      <w:pPr>
        <w:bidi/>
        <w:spacing w:line="276" w:lineRule="auto"/>
        <w:jc w:val="lowKashida"/>
        <w:rPr>
          <w:rFonts w:ascii="Simplified Arabic" w:hAnsi="Simplified Arabic" w:cs="Simplified Arabic"/>
          <w:sz w:val="28"/>
          <w:szCs w:val="28"/>
        </w:rPr>
      </w:pPr>
      <w:r w:rsidRPr="00CB1DA3">
        <w:rPr>
          <w:rFonts w:ascii="Simplified Arabic" w:hAnsi="Simplified Arabic" w:cs="Simplified Arabic" w:hint="cs"/>
          <w:b/>
          <w:bCs/>
          <w:sz w:val="28"/>
          <w:szCs w:val="28"/>
          <w:rtl/>
        </w:rPr>
        <w:t>(3</w:t>
      </w:r>
      <w:r w:rsidRPr="00CB1DA3">
        <w:rPr>
          <w:rFonts w:ascii="Simplified Arabic" w:hAnsi="Simplified Arabic" w:cs="Simplified Arabic"/>
          <w:b/>
          <w:bCs/>
          <w:sz w:val="28"/>
          <w:szCs w:val="28"/>
          <w:rtl/>
        </w:rPr>
        <w:t xml:space="preserve">) المرحلة الثالثة </w:t>
      </w:r>
      <w:r w:rsidR="001F4127">
        <w:rPr>
          <w:rFonts w:ascii="Simplified Arabic" w:hAnsi="Simplified Arabic" w:cs="Simplified Arabic" w:hint="cs"/>
          <w:b/>
          <w:bCs/>
          <w:sz w:val="28"/>
          <w:szCs w:val="28"/>
          <w:rtl/>
        </w:rPr>
        <w:t>(المراهقة الاولى)</w:t>
      </w:r>
      <w:r w:rsidRPr="00CB1DA3">
        <w:rPr>
          <w:rFonts w:ascii="Simplified Arabic" w:hAnsi="Simplified Arabic" w:cs="Simplified Arabic"/>
          <w:b/>
          <w:bCs/>
          <w:sz w:val="28"/>
          <w:szCs w:val="28"/>
          <w:rtl/>
        </w:rPr>
        <w:t xml:space="preserve"> :</w:t>
      </w:r>
      <w:r w:rsidRPr="003D07F5">
        <w:rPr>
          <w:rFonts w:ascii="Simplified Arabic" w:hAnsi="Simplified Arabic" w:cs="Simplified Arabic"/>
          <w:sz w:val="28"/>
          <w:szCs w:val="28"/>
          <w:rtl/>
        </w:rPr>
        <w:t xml:space="preserve"> تمتد </w:t>
      </w:r>
      <w:r w:rsidR="00BA01BA">
        <w:rPr>
          <w:rFonts w:ascii="Simplified Arabic" w:hAnsi="Simplified Arabic" w:cs="Simplified Arabic" w:hint="cs"/>
          <w:sz w:val="28"/>
          <w:szCs w:val="28"/>
          <w:rtl/>
        </w:rPr>
        <w:t>من (9-12)</w:t>
      </w:r>
      <w:r w:rsidRPr="003D07F5">
        <w:rPr>
          <w:rFonts w:ascii="Simplified Arabic" w:hAnsi="Simplified Arabic" w:cs="Simplified Arabic"/>
          <w:sz w:val="28"/>
          <w:szCs w:val="28"/>
          <w:rtl/>
        </w:rPr>
        <w:t xml:space="preserve"> عاما: في هذه المرحلة يبدأ الأطفال</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بإدراك أهمية التعاون ولكنهم يتصورون أن هدف التعاون هو إشباع الاهتمامات الشخصية فحسب، وفي هذه المرحلة يبدأ الأطفال في فهم مشاعر الآخرين وتفسير سلوكهم وعزل السلوك عن عواقبه، وتبدأ الصداقات الثنائية في التكوين بين الأطفال</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بهدف الاستمتاع بنشاطات متبادلة فقط.</w:t>
      </w:r>
    </w:p>
    <w:p w14:paraId="602B7810" w14:textId="77777777" w:rsidR="003D07F5" w:rsidRPr="003D07F5" w:rsidRDefault="003D07F5" w:rsidP="001F4127">
      <w:pPr>
        <w:bidi/>
        <w:spacing w:line="276" w:lineRule="auto"/>
        <w:jc w:val="lowKashida"/>
        <w:rPr>
          <w:rFonts w:ascii="Simplified Arabic" w:hAnsi="Simplified Arabic" w:cs="Simplified Arabic"/>
          <w:sz w:val="28"/>
          <w:szCs w:val="28"/>
        </w:rPr>
      </w:pPr>
      <w:r w:rsidRPr="00CB1DA3">
        <w:rPr>
          <w:rFonts w:ascii="Simplified Arabic" w:hAnsi="Simplified Arabic" w:cs="Simplified Arabic"/>
          <w:b/>
          <w:bCs/>
          <w:sz w:val="28"/>
          <w:szCs w:val="28"/>
          <w:rtl/>
        </w:rPr>
        <w:t xml:space="preserve">(٤) المرحلة الرابعة </w:t>
      </w:r>
      <w:r w:rsidR="001F4127">
        <w:rPr>
          <w:rFonts w:ascii="Simplified Arabic" w:hAnsi="Simplified Arabic" w:cs="Simplified Arabic" w:hint="cs"/>
          <w:b/>
          <w:bCs/>
          <w:sz w:val="28"/>
          <w:szCs w:val="28"/>
          <w:rtl/>
        </w:rPr>
        <w:t>(المراهقة الثانية)</w:t>
      </w:r>
      <w:r w:rsidR="00BA01BA" w:rsidRPr="00CB1DA3">
        <w:rPr>
          <w:rFonts w:ascii="Simplified Arabic" w:hAnsi="Simplified Arabic" w:cs="Simplified Arabic" w:hint="cs"/>
          <w:b/>
          <w:bCs/>
          <w:sz w:val="28"/>
          <w:szCs w:val="28"/>
          <w:rtl/>
        </w:rPr>
        <w:t>:</w:t>
      </w:r>
      <w:r w:rsidRPr="003D07F5">
        <w:rPr>
          <w:rFonts w:ascii="Simplified Arabic" w:hAnsi="Simplified Arabic" w:cs="Simplified Arabic"/>
          <w:sz w:val="28"/>
          <w:szCs w:val="28"/>
          <w:rtl/>
        </w:rPr>
        <w:t xml:space="preserve"> تمتد من (</w:t>
      </w:r>
      <w:r w:rsidR="00BA01BA">
        <w:rPr>
          <w:rFonts w:ascii="Simplified Arabic" w:hAnsi="Simplified Arabic" w:cs="Simplified Arabic" w:hint="cs"/>
          <w:sz w:val="28"/>
          <w:szCs w:val="28"/>
          <w:rtl/>
        </w:rPr>
        <w:t>12-15</w:t>
      </w:r>
      <w:r w:rsidRPr="003D07F5">
        <w:rPr>
          <w:rFonts w:ascii="Simplified Arabic" w:hAnsi="Simplified Arabic" w:cs="Simplified Arabic"/>
          <w:sz w:val="28"/>
          <w:szCs w:val="28"/>
          <w:rtl/>
        </w:rPr>
        <w:t>) سنوات: وهي مرحلة العلاقات الشخصية الحميمة والمتبادلة، وخلالها يدرك الأطفال أهمية التعاون بوصفه وسيلة الإشباع الاهتمامات المشتركة ولكن تتسم صداقات هذه المرحلة بالرغبة في الاستحواذ على الصديق؛ إذ يشعر الطفل وكأنه تملك صديقه إلى الدرجة التي تشعره بالخوف</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من فقده والغيرة عليه مع الحساسية المفرطة تجاه وجهات نظر أقرانه نحوه.</w:t>
      </w:r>
    </w:p>
    <w:p w14:paraId="7EA9F672" w14:textId="77777777" w:rsidR="003D07F5" w:rsidRDefault="003D07F5" w:rsidP="001175C8">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B1DA3">
        <w:rPr>
          <w:rFonts w:ascii="Simplified Arabic" w:hAnsi="Simplified Arabic" w:cs="Simplified Arabic" w:hint="cs"/>
          <w:b/>
          <w:bCs/>
          <w:sz w:val="28"/>
          <w:szCs w:val="28"/>
          <w:rtl/>
        </w:rPr>
        <w:t>5)</w:t>
      </w:r>
      <w:r w:rsidRPr="00CB1DA3">
        <w:rPr>
          <w:rFonts w:ascii="Simplified Arabic" w:hAnsi="Simplified Arabic" w:cs="Simplified Arabic"/>
          <w:b/>
          <w:bCs/>
          <w:sz w:val="28"/>
          <w:szCs w:val="28"/>
          <w:rtl/>
        </w:rPr>
        <w:t xml:space="preserve"> المرحلة الخامسة </w:t>
      </w:r>
      <w:r w:rsidR="001F4127">
        <w:rPr>
          <w:rFonts w:ascii="Simplified Arabic" w:hAnsi="Simplified Arabic" w:cs="Simplified Arabic" w:hint="cs"/>
          <w:b/>
          <w:bCs/>
          <w:sz w:val="28"/>
          <w:szCs w:val="28"/>
          <w:rtl/>
        </w:rPr>
        <w:t>(مرحلة الشباب)</w:t>
      </w:r>
      <w:r w:rsidRPr="00CB1DA3">
        <w:rPr>
          <w:rFonts w:ascii="Simplified Arabic" w:hAnsi="Simplified Arabic" w:cs="Simplified Arabic"/>
          <w:b/>
          <w:bCs/>
          <w:sz w:val="28"/>
          <w:szCs w:val="28"/>
          <w:rtl/>
        </w:rPr>
        <w:t xml:space="preserve"> </w:t>
      </w:r>
      <w:r w:rsidR="00D051E4">
        <w:rPr>
          <w:rFonts w:ascii="Simplified Arabic" w:hAnsi="Simplified Arabic" w:cs="Simplified Arabic" w:hint="cs"/>
          <w:sz w:val="28"/>
          <w:szCs w:val="28"/>
          <w:rtl/>
        </w:rPr>
        <w:t>:</w:t>
      </w:r>
      <w:r w:rsidRPr="003D07F5">
        <w:rPr>
          <w:rFonts w:ascii="Simplified Arabic" w:hAnsi="Simplified Arabic" w:cs="Simplified Arabic"/>
          <w:sz w:val="28"/>
          <w:szCs w:val="28"/>
          <w:rtl/>
        </w:rPr>
        <w:t>وتمتد من (١٥عاما فأكثر)</w:t>
      </w:r>
      <w:r w:rsidR="00D051E4">
        <w:rPr>
          <w:rFonts w:ascii="Simplified Arabic" w:hAnsi="Simplified Arabic" w:cs="Simplified Arabic" w:hint="cs"/>
          <w:sz w:val="28"/>
          <w:szCs w:val="28"/>
          <w:rtl/>
        </w:rPr>
        <w:t>:</w:t>
      </w:r>
      <w:r w:rsidRPr="003D07F5">
        <w:rPr>
          <w:rFonts w:ascii="Simplified Arabic" w:hAnsi="Simplified Arabic" w:cs="Simplified Arabic"/>
          <w:sz w:val="28"/>
          <w:szCs w:val="28"/>
          <w:rtl/>
        </w:rPr>
        <w:t xml:space="preserve"> وفي هذه المرحلة تبلغ الصداقة فيها أعلى درجات النضج، وهي مرحلة تجمع بين الاعتماد المتبادل</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والاستقلال عن الآخرين، وفيها يرتبط الطفل أو المراهق بأكثر من صديق يشبع كل صديق منهم رغبة أو اهتماما خاصا.</w:t>
      </w:r>
    </w:p>
    <w:p w14:paraId="59605E30" w14:textId="77777777" w:rsidR="006340CA" w:rsidRDefault="006340CA" w:rsidP="001175C8">
      <w:pPr>
        <w:bidi/>
        <w:spacing w:line="276" w:lineRule="auto"/>
        <w:jc w:val="lowKashida"/>
        <w:rPr>
          <w:rFonts w:ascii="Simplified Arabic" w:hAnsi="Simplified Arabic" w:cs="Simplified Arabic"/>
          <w:sz w:val="28"/>
          <w:szCs w:val="28"/>
          <w:rtl/>
        </w:rPr>
      </w:pPr>
    </w:p>
    <w:p w14:paraId="610A2B21" w14:textId="77777777" w:rsidR="00E63F5D" w:rsidRDefault="00E63F5D" w:rsidP="00E63F5D">
      <w:pPr>
        <w:tabs>
          <w:tab w:val="left" w:pos="5175"/>
        </w:tabs>
        <w:bidi/>
        <w:spacing w:line="276" w:lineRule="auto"/>
        <w:rPr>
          <w:rFonts w:ascii="Simplified Arabic" w:hAnsi="Simplified Arabic" w:cs="Simplified Arabic"/>
          <w:b/>
          <w:bCs/>
          <w:color w:val="FF0000"/>
          <w:sz w:val="32"/>
          <w:szCs w:val="32"/>
          <w:rtl/>
        </w:rPr>
      </w:pPr>
    </w:p>
    <w:p w14:paraId="5E258D11" w14:textId="77777777" w:rsidR="006340CA" w:rsidRDefault="00F43AE2" w:rsidP="00F43AE2">
      <w:pPr>
        <w:pStyle w:val="Heading2"/>
        <w:pBdr>
          <w:right w:val="single" w:sz="24" w:space="8" w:color="1B4A68"/>
        </w:pBdr>
        <w:bidi/>
        <w:spacing w:before="0" w:beforeAutospacing="0" w:after="0" w:afterAutospacing="0"/>
        <w:jc w:val="both"/>
        <w:rPr>
          <w:rFonts w:ascii="Simplified Arabic" w:hAnsi="Simplified Arabic" w:cs="Simplified Arabic"/>
          <w:color w:val="FF0000"/>
          <w:sz w:val="32"/>
          <w:szCs w:val="32"/>
          <w:rtl/>
        </w:rPr>
      </w:pPr>
      <w:r w:rsidRPr="00F43AE2">
        <w:rPr>
          <w:rFonts w:ascii="Simplified Arabic" w:eastAsiaTheme="minorHAnsi" w:hAnsi="Simplified Arabic" w:cs="Simplified Arabic"/>
          <w:color w:val="FF0000"/>
          <w:sz w:val="32"/>
          <w:szCs w:val="32"/>
          <w:rtl/>
        </w:rPr>
        <w:lastRenderedPageBreak/>
        <w:t xml:space="preserve">خصائص </w:t>
      </w:r>
      <w:r>
        <w:rPr>
          <w:rFonts w:ascii="Simplified Arabic" w:eastAsiaTheme="minorHAnsi" w:hAnsi="Simplified Arabic" w:cs="Simplified Arabic" w:hint="cs"/>
          <w:color w:val="FF0000"/>
          <w:sz w:val="32"/>
          <w:szCs w:val="32"/>
          <w:rtl/>
        </w:rPr>
        <w:t>ا</w:t>
      </w:r>
      <w:r w:rsidRPr="00F43AE2">
        <w:rPr>
          <w:rFonts w:ascii="Simplified Arabic" w:eastAsiaTheme="minorHAnsi" w:hAnsi="Simplified Arabic" w:cs="Simplified Arabic"/>
          <w:color w:val="FF0000"/>
          <w:sz w:val="32"/>
          <w:szCs w:val="32"/>
          <w:rtl/>
        </w:rPr>
        <w:t xml:space="preserve">لصداقة </w:t>
      </w:r>
      <w:r w:rsidR="00F7066D">
        <w:rPr>
          <w:rFonts w:ascii="Simplified Arabic" w:hAnsi="Simplified Arabic" w:cs="Simplified Arabic"/>
          <w:color w:val="FF0000"/>
          <w:sz w:val="32"/>
          <w:szCs w:val="32"/>
          <w:rtl/>
        </w:rPr>
        <w:tab/>
      </w:r>
    </w:p>
    <w:p w14:paraId="61A1BD95" w14:textId="77777777" w:rsidR="00F43AE2" w:rsidRPr="00F43AE2" w:rsidRDefault="00F43AE2" w:rsidP="00F43AE2">
      <w:pPr>
        <w:pStyle w:val="Heading2"/>
        <w:pBdr>
          <w:right w:val="single" w:sz="24" w:space="8" w:color="1B4A68"/>
        </w:pBdr>
        <w:bidi/>
        <w:spacing w:before="0" w:beforeAutospacing="0" w:after="0" w:afterAutospacing="0"/>
        <w:jc w:val="both"/>
        <w:rPr>
          <w:rFonts w:ascii="Simplified Arabic" w:eastAsiaTheme="minorHAnsi" w:hAnsi="Simplified Arabic" w:cs="Simplified Arabic"/>
          <w:b w:val="0"/>
          <w:bCs w:val="0"/>
          <w:sz w:val="28"/>
          <w:szCs w:val="28"/>
          <w:rtl/>
        </w:rPr>
      </w:pPr>
      <w:r w:rsidRPr="00F43AE2">
        <w:rPr>
          <w:rFonts w:ascii="Simplified Arabic" w:hAnsi="Simplified Arabic" w:cs="Simplified Arabic" w:hint="cs"/>
          <w:b w:val="0"/>
          <w:bCs w:val="0"/>
          <w:sz w:val="28"/>
          <w:szCs w:val="28"/>
          <w:rtl/>
        </w:rPr>
        <w:t>توصل بعض الكتاب الى بعض خصاص الصداقة وهي :</w:t>
      </w:r>
    </w:p>
    <w:p w14:paraId="14F2F95D" w14:textId="77777777" w:rsidR="00E62B4B" w:rsidRDefault="003D07F5" w:rsidP="00E62B4B">
      <w:pPr>
        <w:pStyle w:val="ListParagraph"/>
        <w:numPr>
          <w:ilvl w:val="0"/>
          <w:numId w:val="18"/>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توصل روي </w:t>
      </w:r>
      <w:r w:rsidRPr="00E62B4B">
        <w:rPr>
          <w:rFonts w:ascii="Simplified Arabic" w:hAnsi="Simplified Arabic" w:cs="Simplified Arabic"/>
          <w:sz w:val="28"/>
          <w:szCs w:val="28"/>
        </w:rPr>
        <w:t>Roy</w:t>
      </w:r>
      <w:r w:rsidRPr="00E62B4B">
        <w:rPr>
          <w:rFonts w:ascii="Simplified Arabic" w:hAnsi="Simplified Arabic" w:cs="Simplified Arabic"/>
          <w:sz w:val="28"/>
          <w:szCs w:val="28"/>
          <w:rtl/>
        </w:rPr>
        <w:t xml:space="preserve"> وينسون </w:t>
      </w:r>
      <w:r w:rsidRPr="00E62B4B">
        <w:rPr>
          <w:rFonts w:ascii="Simplified Arabic" w:hAnsi="Simplified Arabic" w:cs="Simplified Arabic"/>
          <w:sz w:val="28"/>
          <w:szCs w:val="28"/>
        </w:rPr>
        <w:t>Benson</w:t>
      </w:r>
      <w:r w:rsidRPr="00E62B4B">
        <w:rPr>
          <w:rFonts w:ascii="Simplified Arabic" w:hAnsi="Simplified Arabic" w:cs="Simplified Arabic"/>
          <w:sz w:val="28"/>
          <w:szCs w:val="28"/>
          <w:rtl/>
        </w:rPr>
        <w:t xml:space="preserve"> (2000) من خلال دراسة لهما إلى أن الإناث لديهن رغبة واستعداد في قضاء وقت أكبر مع صديقتهن المقربات في أوقات الشدة والاحتفال معهن بالمناسبات وأكثر حميمية من صداقة الذكور من نفس الجنس</w:t>
      </w:r>
    </w:p>
    <w:p w14:paraId="48551E68" w14:textId="77777777" w:rsidR="00E63F5D" w:rsidRDefault="00E63F5D" w:rsidP="00E63F5D">
      <w:pPr>
        <w:pStyle w:val="ListParagraph"/>
        <w:bidi/>
        <w:spacing w:line="276" w:lineRule="auto"/>
        <w:jc w:val="lowKashida"/>
        <w:rPr>
          <w:rFonts w:ascii="Simplified Arabic" w:hAnsi="Simplified Arabic" w:cs="Simplified Arabic"/>
          <w:sz w:val="28"/>
          <w:szCs w:val="28"/>
        </w:rPr>
      </w:pPr>
    </w:p>
    <w:p w14:paraId="047C4969" w14:textId="77777777" w:rsidR="00E63F5D" w:rsidRPr="00E63F5D" w:rsidRDefault="003D07F5" w:rsidP="00E63F5D">
      <w:pPr>
        <w:pStyle w:val="ListParagraph"/>
        <w:numPr>
          <w:ilvl w:val="0"/>
          <w:numId w:val="18"/>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 ويشير جانوس </w:t>
      </w:r>
      <w:r w:rsidRPr="00E62B4B">
        <w:rPr>
          <w:rFonts w:ascii="Simplified Arabic" w:hAnsi="Simplified Arabic" w:cs="Simplified Arabic"/>
          <w:sz w:val="28"/>
          <w:szCs w:val="28"/>
        </w:rPr>
        <w:t>Janos</w:t>
      </w:r>
      <w:r w:rsidRPr="00E62B4B">
        <w:rPr>
          <w:rFonts w:ascii="Simplified Arabic" w:hAnsi="Simplified Arabic" w:cs="Simplified Arabic"/>
          <w:sz w:val="28"/>
          <w:szCs w:val="28"/>
          <w:rtl/>
        </w:rPr>
        <w:t xml:space="preserve"> (1985) إلى أن الأفراد يفضلون تكوين العلاقات والتعرف على الأصدقاء من الجنس نفسه مقارنة بالجنس الآخر</w:t>
      </w:r>
      <w:r w:rsidR="00E62B4B">
        <w:rPr>
          <w:rFonts w:ascii="Simplified Arabic" w:hAnsi="Simplified Arabic" w:cs="Simplified Arabic" w:hint="cs"/>
          <w:sz w:val="28"/>
          <w:szCs w:val="28"/>
          <w:rtl/>
        </w:rPr>
        <w:t>.</w:t>
      </w:r>
    </w:p>
    <w:p w14:paraId="2F18FB84" w14:textId="77777777" w:rsidR="006340CA" w:rsidRPr="00F43AE2" w:rsidRDefault="003D07F5" w:rsidP="00F43AE2">
      <w:pPr>
        <w:pStyle w:val="ListParagraph"/>
        <w:numPr>
          <w:ilvl w:val="0"/>
          <w:numId w:val="18"/>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كما أن الأشخاص الأذكياء يفضلون تكوين صداقات مع من هم أكبر منهم سنا لذا نجد عدد الأصدقاء لديهم قليل، ويضيف مايسلز </w:t>
      </w:r>
      <w:proofErr w:type="spellStart"/>
      <w:r w:rsidRPr="00E62B4B">
        <w:rPr>
          <w:rFonts w:ascii="Simplified Arabic" w:hAnsi="Simplified Arabic" w:cs="Simplified Arabic"/>
          <w:sz w:val="28"/>
          <w:szCs w:val="28"/>
        </w:rPr>
        <w:t>Mayseless</w:t>
      </w:r>
      <w:proofErr w:type="spellEnd"/>
      <w:r w:rsidRPr="00E62B4B">
        <w:rPr>
          <w:rFonts w:ascii="Simplified Arabic" w:hAnsi="Simplified Arabic" w:cs="Simplified Arabic"/>
          <w:sz w:val="28"/>
          <w:szCs w:val="28"/>
          <w:rtl/>
        </w:rPr>
        <w:t xml:space="preserve"> (1993) أن هناك علاقة ارتباط إيجابي بين الصداقة الحميمة ونسبة الذكاء؛ حيث نجد الأذكياء أكثر حميمية من العاديين ويفضلون الصداقات نفس</w:t>
      </w:r>
      <w:r w:rsidRPr="00E62B4B">
        <w:rPr>
          <w:rFonts w:ascii="Simplified Arabic" w:hAnsi="Simplified Arabic" w:cs="Simplified Arabic" w:hint="cs"/>
          <w:sz w:val="28"/>
          <w:szCs w:val="28"/>
          <w:rtl/>
        </w:rPr>
        <w:t xml:space="preserve"> </w:t>
      </w:r>
      <w:r w:rsidRPr="00E62B4B">
        <w:rPr>
          <w:rFonts w:ascii="Simplified Arabic" w:hAnsi="Simplified Arabic" w:cs="Simplified Arabic"/>
          <w:sz w:val="28"/>
          <w:szCs w:val="28"/>
          <w:rtl/>
        </w:rPr>
        <w:t>الجنس.</w:t>
      </w:r>
    </w:p>
    <w:p w14:paraId="6C75BD88" w14:textId="77777777" w:rsidR="00F43AE2" w:rsidRDefault="003D07F5" w:rsidP="00E62B4B">
      <w:pPr>
        <w:pStyle w:val="ListParagraph"/>
        <w:numPr>
          <w:ilvl w:val="0"/>
          <w:numId w:val="18"/>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كما أن نوعية الأصدقاء تؤثر إيجابيًا أو سلبيًا في شخصية الفرد، فالصديق المثابر والناجح والفعال يؤثر بالإيجاب على توجه صديقه في الحياة والعكس صحيح، لذا يرى بارون </w:t>
      </w:r>
      <w:r w:rsidRPr="00E62B4B">
        <w:rPr>
          <w:rFonts w:ascii="Simplified Arabic" w:hAnsi="Simplified Arabic" w:cs="Simplified Arabic"/>
          <w:sz w:val="28"/>
          <w:szCs w:val="28"/>
        </w:rPr>
        <w:t>Baron</w:t>
      </w:r>
      <w:r w:rsidRPr="00E62B4B">
        <w:rPr>
          <w:rFonts w:ascii="Simplified Arabic" w:hAnsi="Simplified Arabic" w:cs="Simplified Arabic"/>
          <w:sz w:val="28"/>
          <w:szCs w:val="28"/>
          <w:rtl/>
        </w:rPr>
        <w:t xml:space="preserve"> وروبيرت </w:t>
      </w:r>
      <w:r w:rsidRPr="00E62B4B">
        <w:rPr>
          <w:rFonts w:ascii="Simplified Arabic" w:hAnsi="Simplified Arabic" w:cs="Simplified Arabic"/>
          <w:sz w:val="28"/>
          <w:szCs w:val="28"/>
        </w:rPr>
        <w:t>Robert</w:t>
      </w:r>
      <w:r w:rsidRPr="00E62B4B">
        <w:rPr>
          <w:rFonts w:ascii="Simplified Arabic" w:hAnsi="Simplified Arabic" w:cs="Simplified Arabic"/>
          <w:sz w:val="28"/>
          <w:szCs w:val="28"/>
          <w:rtl/>
        </w:rPr>
        <w:t xml:space="preserve"> (2008,270) </w:t>
      </w:r>
    </w:p>
    <w:p w14:paraId="7BF50EA7" w14:textId="77777777" w:rsidR="003D07F5" w:rsidRPr="00E62B4B" w:rsidRDefault="003D07F5" w:rsidP="00F43AE2">
      <w:pPr>
        <w:pStyle w:val="ListParagraph"/>
        <w:numPr>
          <w:ilvl w:val="0"/>
          <w:numId w:val="18"/>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أن الصداقة سلاح ذو حدين يمكن أن ينتج عنها آثار ضارة أو مفيدة للفرد على حسب نوعيتها، وكلما زاد عدد الأصدقاء فقد</w:t>
      </w:r>
      <w:r w:rsidRPr="00E62B4B">
        <w:rPr>
          <w:rFonts w:ascii="Simplified Arabic" w:hAnsi="Simplified Arabic" w:cs="Simplified Arabic" w:hint="cs"/>
          <w:sz w:val="28"/>
          <w:szCs w:val="28"/>
          <w:rtl/>
        </w:rPr>
        <w:t xml:space="preserve"> </w:t>
      </w:r>
      <w:r w:rsidRPr="00E62B4B">
        <w:rPr>
          <w:rFonts w:ascii="Simplified Arabic" w:hAnsi="Simplified Arabic" w:cs="Simplified Arabic"/>
          <w:sz w:val="28"/>
          <w:szCs w:val="28"/>
          <w:rtl/>
        </w:rPr>
        <w:t>ينتج عنها آثار ضارة أو مفيدة الفرد على حسب نوعيتها، وكلما زاد ع</w:t>
      </w:r>
      <w:r w:rsidR="00435512" w:rsidRPr="00E62B4B">
        <w:rPr>
          <w:rFonts w:ascii="Simplified Arabic" w:hAnsi="Simplified Arabic" w:cs="Simplified Arabic" w:hint="cs"/>
          <w:sz w:val="28"/>
          <w:szCs w:val="28"/>
          <w:rtl/>
        </w:rPr>
        <w:t>دد</w:t>
      </w:r>
      <w:r w:rsidRPr="00E62B4B">
        <w:rPr>
          <w:rFonts w:ascii="Simplified Arabic" w:hAnsi="Simplified Arabic" w:cs="Simplified Arabic"/>
          <w:sz w:val="28"/>
          <w:szCs w:val="28"/>
          <w:rtl/>
        </w:rPr>
        <w:t xml:space="preserve"> الأصدقاء فقدت الصداقة في العمق ما ربحته في الاتساع، أي بقدر ما يزداد عدد الأصدقاء، يفتر الشعور بالصداقة، فالصداقة الأكثر عمقا والأشد نزاهة والأطول مدة هي الصداقة بين اثنين </w:t>
      </w:r>
      <w:r w:rsidR="00435512" w:rsidRPr="00E62B4B">
        <w:rPr>
          <w:rFonts w:ascii="Simplified Arabic" w:hAnsi="Simplified Arabic" w:cs="Simplified Arabic" w:hint="cs"/>
          <w:sz w:val="28"/>
          <w:szCs w:val="28"/>
          <w:rtl/>
        </w:rPr>
        <w:t>.</w:t>
      </w:r>
    </w:p>
    <w:p w14:paraId="03400D70" w14:textId="77777777" w:rsidR="003D07F5" w:rsidRDefault="003D07F5" w:rsidP="001175C8">
      <w:pPr>
        <w:bidi/>
        <w:spacing w:line="276" w:lineRule="auto"/>
        <w:jc w:val="lowKashida"/>
        <w:rPr>
          <w:rFonts w:ascii="Simplified Arabic" w:hAnsi="Simplified Arabic" w:cs="Simplified Arabic"/>
          <w:sz w:val="28"/>
          <w:szCs w:val="28"/>
          <w:rtl/>
        </w:rPr>
      </w:pPr>
      <w:r w:rsidRPr="003D07F5">
        <w:rPr>
          <w:rFonts w:ascii="Simplified Arabic" w:hAnsi="Simplified Arabic" w:cs="Simplified Arabic"/>
          <w:sz w:val="28"/>
          <w:szCs w:val="28"/>
          <w:rtl/>
        </w:rPr>
        <w:t>فلا شك أن الصداقة متى وجدت ومتى تطورت واتسعت وكثر عدد أصحابها، أصبحت عائقا للاجتماع والاجتماعية، ذلك أنه حالما يفتح صديقان باب الصداقة الثالث، تضعف</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الألفة والمودة والحميمية (سعيد، (۲۰۰۹).</w:t>
      </w:r>
    </w:p>
    <w:p w14:paraId="4B504366" w14:textId="77777777" w:rsidR="00733A8A" w:rsidRPr="003D07F5" w:rsidRDefault="00733A8A" w:rsidP="00733A8A">
      <w:pPr>
        <w:bidi/>
        <w:spacing w:line="276" w:lineRule="auto"/>
        <w:jc w:val="lowKashida"/>
        <w:rPr>
          <w:rFonts w:ascii="Simplified Arabic" w:hAnsi="Simplified Arabic" w:cs="Simplified Arabic"/>
          <w:sz w:val="28"/>
          <w:szCs w:val="28"/>
        </w:rPr>
      </w:pPr>
    </w:p>
    <w:p w14:paraId="6136855C" w14:textId="77777777" w:rsidR="003D07F5" w:rsidRPr="00CB1DA3" w:rsidRDefault="003D07F5" w:rsidP="003D07F5">
      <w:pPr>
        <w:bidi/>
        <w:spacing w:line="276" w:lineRule="auto"/>
        <w:rPr>
          <w:rFonts w:ascii="Simplified Arabic" w:hAnsi="Simplified Arabic" w:cs="Simplified Arabic"/>
          <w:b/>
          <w:bCs/>
          <w:color w:val="FF0000"/>
          <w:sz w:val="32"/>
          <w:szCs w:val="32"/>
        </w:rPr>
      </w:pPr>
      <w:r w:rsidRPr="00CB1DA3">
        <w:rPr>
          <w:rFonts w:ascii="Simplified Arabic" w:hAnsi="Simplified Arabic" w:cs="Simplified Arabic"/>
          <w:b/>
          <w:bCs/>
          <w:color w:val="FF0000"/>
          <w:sz w:val="32"/>
          <w:szCs w:val="32"/>
          <w:rtl/>
        </w:rPr>
        <w:lastRenderedPageBreak/>
        <w:t>أهمية الصداقة</w:t>
      </w:r>
    </w:p>
    <w:p w14:paraId="03A6FB15" w14:textId="77777777" w:rsidR="003D07F5" w:rsidRPr="003D07F5" w:rsidRDefault="003D07F5" w:rsidP="001175C8">
      <w:pPr>
        <w:bidi/>
        <w:spacing w:line="276" w:lineRule="auto"/>
        <w:jc w:val="lowKashida"/>
        <w:rPr>
          <w:rFonts w:ascii="Simplified Arabic" w:hAnsi="Simplified Arabic" w:cs="Simplified Arabic"/>
          <w:sz w:val="28"/>
          <w:szCs w:val="28"/>
        </w:rPr>
      </w:pPr>
      <w:r w:rsidRPr="003D07F5">
        <w:rPr>
          <w:rFonts w:ascii="Simplified Arabic" w:hAnsi="Simplified Arabic" w:cs="Simplified Arabic"/>
          <w:sz w:val="28"/>
          <w:szCs w:val="28"/>
          <w:rtl/>
        </w:rPr>
        <w:t>ويمكن تحديد</w:t>
      </w:r>
      <w:r>
        <w:rPr>
          <w:rFonts w:ascii="Simplified Arabic" w:hAnsi="Simplified Arabic" w:cs="Simplified Arabic" w:hint="cs"/>
          <w:sz w:val="28"/>
          <w:szCs w:val="28"/>
          <w:rtl/>
        </w:rPr>
        <w:t xml:space="preserve"> </w:t>
      </w:r>
      <w:r w:rsidRPr="003D07F5">
        <w:rPr>
          <w:rFonts w:ascii="Simplified Arabic" w:hAnsi="Simplified Arabic" w:cs="Simplified Arabic"/>
          <w:sz w:val="28"/>
          <w:szCs w:val="28"/>
          <w:rtl/>
        </w:rPr>
        <w:t>أهمية الصداقة في النقاط التالية:</w:t>
      </w:r>
    </w:p>
    <w:p w14:paraId="37FB143E" w14:textId="77777777" w:rsidR="00BF3433" w:rsidRPr="00DA1573" w:rsidRDefault="003D07F5" w:rsidP="00DA1573">
      <w:pPr>
        <w:pStyle w:val="ListParagraph"/>
        <w:numPr>
          <w:ilvl w:val="0"/>
          <w:numId w:val="16"/>
        </w:numPr>
        <w:bidi/>
        <w:spacing w:line="276" w:lineRule="auto"/>
        <w:jc w:val="lowKashida"/>
        <w:rPr>
          <w:rFonts w:ascii="Simplified Arabic" w:hAnsi="Simplified Arabic" w:cs="Simplified Arabic"/>
          <w:sz w:val="28"/>
          <w:szCs w:val="28"/>
        </w:rPr>
      </w:pPr>
      <w:r w:rsidRPr="00DA1573">
        <w:rPr>
          <w:rFonts w:ascii="Simplified Arabic" w:hAnsi="Simplified Arabic" w:cs="Simplified Arabic"/>
          <w:sz w:val="28"/>
          <w:szCs w:val="28"/>
          <w:rtl/>
        </w:rPr>
        <w:t>من أبرز الوظائف النفسية للصداقة، تتمثل في الإفصاح عن الذات، وما يحدثه من آثار إيجابية، فالناس جميعهم يميلون بالفطرة إلى الحديث مع الآخرين، سواء كانت موضوعات عامة أم خاصة، وفي ذلك تعبير عما في النفس بغرض التخفيف من الضغوطات من جهة، وتوضيح ما يرمي إليه الصديق عن نفسه بصورة جلية، سهلة</w:t>
      </w:r>
      <w:r w:rsidRPr="00DA1573">
        <w:rPr>
          <w:rFonts w:ascii="Simplified Arabic" w:hAnsi="Simplified Arabic" w:cs="Simplified Arabic" w:hint="cs"/>
          <w:sz w:val="28"/>
          <w:szCs w:val="28"/>
          <w:rtl/>
        </w:rPr>
        <w:t xml:space="preserve"> </w:t>
      </w:r>
      <w:r w:rsidRPr="00DA1573">
        <w:rPr>
          <w:rFonts w:ascii="Simplified Arabic" w:hAnsi="Simplified Arabic" w:cs="Simplified Arabic"/>
          <w:sz w:val="28"/>
          <w:szCs w:val="28"/>
          <w:rtl/>
        </w:rPr>
        <w:t xml:space="preserve">الفهم، يمكن لصديقه أن يتعامل معها بسهولة </w:t>
      </w:r>
      <w:r w:rsidR="00BF3433" w:rsidRPr="00DA1573">
        <w:rPr>
          <w:rFonts w:ascii="Simplified Arabic" w:hAnsi="Simplified Arabic" w:cs="Simplified Arabic" w:hint="cs"/>
          <w:sz w:val="28"/>
          <w:szCs w:val="28"/>
          <w:rtl/>
        </w:rPr>
        <w:t>(</w:t>
      </w:r>
      <w:r w:rsidRPr="00DA1573">
        <w:rPr>
          <w:rFonts w:ascii="Simplified Arabic" w:hAnsi="Simplified Arabic" w:cs="Simplified Arabic"/>
          <w:sz w:val="28"/>
          <w:szCs w:val="28"/>
          <w:rtl/>
        </w:rPr>
        <w:t>المجذوب، ۲۰۰۱، ۹۰)</w:t>
      </w:r>
    </w:p>
    <w:p w14:paraId="36447088" w14:textId="77777777" w:rsidR="00BF3433" w:rsidRPr="00DA1573" w:rsidRDefault="003D07F5" w:rsidP="00DA1573">
      <w:pPr>
        <w:pStyle w:val="ListParagraph"/>
        <w:numPr>
          <w:ilvl w:val="0"/>
          <w:numId w:val="16"/>
        </w:numPr>
        <w:bidi/>
        <w:spacing w:line="276" w:lineRule="auto"/>
        <w:jc w:val="lowKashida"/>
        <w:rPr>
          <w:rFonts w:ascii="Simplified Arabic" w:hAnsi="Simplified Arabic" w:cs="Simplified Arabic"/>
          <w:sz w:val="28"/>
          <w:szCs w:val="28"/>
        </w:rPr>
      </w:pPr>
      <w:r w:rsidRPr="00DA1573">
        <w:rPr>
          <w:rFonts w:ascii="Simplified Arabic" w:hAnsi="Simplified Arabic" w:cs="Simplified Arabic"/>
          <w:sz w:val="28"/>
          <w:szCs w:val="28"/>
          <w:rtl/>
        </w:rPr>
        <w:t xml:space="preserve"> الصداقات عالية المستوى (العميقة) يشيع بين أفرادها العلاقات الحكيمة والولاء والتعاطف والدعم المتبادل وتعزيز التكيف الاجتماعي والرغبة في تولي المهام الإدارية والقيادية والنجاح في الحياة مقارنة بالصداقات ذات المستوى المنخفض (السطحية) </w:t>
      </w:r>
    </w:p>
    <w:p w14:paraId="7A9DDB5B" w14:textId="77777777" w:rsidR="00BF3433" w:rsidRPr="00DA1573" w:rsidRDefault="003D07F5" w:rsidP="00DA1573">
      <w:pPr>
        <w:pStyle w:val="ListParagraph"/>
        <w:numPr>
          <w:ilvl w:val="0"/>
          <w:numId w:val="16"/>
        </w:numPr>
        <w:bidi/>
        <w:spacing w:line="276" w:lineRule="auto"/>
        <w:jc w:val="lowKashida"/>
        <w:rPr>
          <w:rFonts w:ascii="Simplified Arabic" w:hAnsi="Simplified Arabic" w:cs="Simplified Arabic"/>
          <w:sz w:val="28"/>
          <w:szCs w:val="28"/>
        </w:rPr>
      </w:pPr>
      <w:r w:rsidRPr="00DA1573">
        <w:rPr>
          <w:rFonts w:ascii="Simplified Arabic" w:hAnsi="Simplified Arabic" w:cs="Simplified Arabic"/>
          <w:sz w:val="28"/>
          <w:szCs w:val="28"/>
          <w:rtl/>
        </w:rPr>
        <w:t xml:space="preserve">الصداقة لها دور مهم في الحد من العصابية والاضطرابات العقلية لدى الأشخاص فكلما زاد عدد الأصدقاء المقربين والحميمين قل التوتر والعصابية وزادت العلاقات الاجتماعية، كما تزداد أهمية الصداقة في مرحلة الشباب والمراهقة وقبل الزواج، </w:t>
      </w:r>
      <w:r w:rsidR="00BF3433" w:rsidRPr="00DA1573">
        <w:rPr>
          <w:rFonts w:ascii="Simplified Arabic" w:hAnsi="Simplified Arabic" w:cs="Simplified Arabic" w:hint="cs"/>
          <w:sz w:val="28"/>
          <w:szCs w:val="28"/>
          <w:rtl/>
        </w:rPr>
        <w:t>(</w:t>
      </w:r>
      <w:r w:rsidRPr="00DA1573">
        <w:rPr>
          <w:rFonts w:ascii="Simplified Arabic" w:hAnsi="Simplified Arabic" w:cs="Simplified Arabic"/>
          <w:sz w:val="28"/>
          <w:szCs w:val="28"/>
          <w:rtl/>
        </w:rPr>
        <w:t>أرجايل، ۱۹۹۳</w:t>
      </w:r>
      <w:r w:rsidR="00BF3433" w:rsidRPr="00DA1573">
        <w:rPr>
          <w:rFonts w:ascii="Simplified Arabic" w:hAnsi="Simplified Arabic" w:cs="Simplified Arabic" w:hint="cs"/>
          <w:sz w:val="28"/>
          <w:szCs w:val="28"/>
          <w:rtl/>
        </w:rPr>
        <w:t>،</w:t>
      </w:r>
      <w:r w:rsidRPr="00DA1573">
        <w:rPr>
          <w:rFonts w:ascii="Simplified Arabic" w:hAnsi="Simplified Arabic" w:cs="Simplified Arabic"/>
          <w:sz w:val="28"/>
          <w:szCs w:val="28"/>
          <w:rtl/>
        </w:rPr>
        <w:t xml:space="preserve"> ۳۰) </w:t>
      </w:r>
    </w:p>
    <w:p w14:paraId="14F53CFB" w14:textId="77777777" w:rsidR="00DA1573" w:rsidRDefault="003D07F5" w:rsidP="00DA1573">
      <w:pPr>
        <w:pStyle w:val="ListParagraph"/>
        <w:numPr>
          <w:ilvl w:val="0"/>
          <w:numId w:val="16"/>
        </w:numPr>
        <w:bidi/>
        <w:spacing w:line="276" w:lineRule="auto"/>
        <w:jc w:val="lowKashida"/>
        <w:rPr>
          <w:rFonts w:ascii="Simplified Arabic" w:hAnsi="Simplified Arabic" w:cs="Simplified Arabic"/>
          <w:sz w:val="28"/>
          <w:szCs w:val="28"/>
        </w:rPr>
      </w:pPr>
      <w:r w:rsidRPr="00DA1573">
        <w:rPr>
          <w:rFonts w:ascii="Simplified Arabic" w:hAnsi="Simplified Arabic" w:cs="Simplified Arabic"/>
          <w:sz w:val="28"/>
          <w:szCs w:val="28"/>
          <w:rtl/>
        </w:rPr>
        <w:t>الصداقة تعزز احترام الذات والشعور بالرفاهية وتنمية الجانب المعرفي والعاطفي والإيثا</w:t>
      </w:r>
      <w:r w:rsidR="00BF3433" w:rsidRPr="00DA1573">
        <w:rPr>
          <w:rFonts w:ascii="Simplified Arabic" w:hAnsi="Simplified Arabic" w:cs="Simplified Arabic" w:hint="cs"/>
          <w:sz w:val="28"/>
          <w:szCs w:val="28"/>
          <w:rtl/>
        </w:rPr>
        <w:t xml:space="preserve"> </w:t>
      </w:r>
      <w:r w:rsidRPr="00DA1573">
        <w:rPr>
          <w:rFonts w:ascii="Simplified Arabic" w:hAnsi="Simplified Arabic" w:cs="Simplified Arabic"/>
          <w:sz w:val="28"/>
          <w:szCs w:val="28"/>
          <w:rtl/>
        </w:rPr>
        <w:t>والشعور بالثقة بالنفس وتقليل الشعور بالوحدة النفسية، كما تعد الدرع الواقي لنا ضد تجاربنا السلبية في الحياة (سرميني، ياسين وشاهين، ۲۰۱۳</w:t>
      </w:r>
      <w:r w:rsidR="00BF3433" w:rsidRPr="00DA1573">
        <w:rPr>
          <w:rFonts w:ascii="Simplified Arabic" w:hAnsi="Simplified Arabic" w:cs="Simplified Arabic" w:hint="cs"/>
          <w:sz w:val="28"/>
          <w:szCs w:val="28"/>
          <w:rtl/>
        </w:rPr>
        <w:t>)</w:t>
      </w:r>
    </w:p>
    <w:p w14:paraId="1F3113AC" w14:textId="77777777" w:rsidR="00E63F5D" w:rsidRDefault="00E63F5D" w:rsidP="00E63F5D">
      <w:pPr>
        <w:pStyle w:val="ListParagraph"/>
        <w:bidi/>
        <w:spacing w:line="276" w:lineRule="auto"/>
        <w:jc w:val="lowKashida"/>
        <w:rPr>
          <w:rFonts w:ascii="Simplified Arabic" w:hAnsi="Simplified Arabic" w:cs="Simplified Arabic"/>
          <w:sz w:val="28"/>
          <w:szCs w:val="28"/>
        </w:rPr>
      </w:pPr>
    </w:p>
    <w:p w14:paraId="38CC6096" w14:textId="77777777" w:rsidR="003D07F5" w:rsidRPr="001F4127" w:rsidRDefault="003D07F5" w:rsidP="00590F51">
      <w:pPr>
        <w:pStyle w:val="ListParagraph"/>
        <w:numPr>
          <w:ilvl w:val="0"/>
          <w:numId w:val="16"/>
        </w:numPr>
        <w:bidi/>
        <w:spacing w:line="276" w:lineRule="auto"/>
        <w:jc w:val="lowKashida"/>
        <w:rPr>
          <w:rFonts w:ascii="Simplified Arabic" w:hAnsi="Simplified Arabic" w:cs="Simplified Arabic"/>
          <w:sz w:val="28"/>
          <w:szCs w:val="28"/>
        </w:rPr>
      </w:pPr>
      <w:r w:rsidRPr="001F4127">
        <w:rPr>
          <w:rFonts w:ascii="Simplified Arabic" w:hAnsi="Simplified Arabic" w:cs="Simplified Arabic"/>
          <w:sz w:val="28"/>
          <w:szCs w:val="28"/>
        </w:rPr>
        <w:t xml:space="preserve"> </w:t>
      </w:r>
      <w:r w:rsidRPr="001F4127">
        <w:rPr>
          <w:rFonts w:ascii="Simplified Arabic" w:hAnsi="Simplified Arabic" w:cs="Simplified Arabic"/>
          <w:sz w:val="28"/>
          <w:szCs w:val="28"/>
          <w:rtl/>
        </w:rPr>
        <w:t xml:space="preserve"> تعد الصداقة في كثير من الأحيان المرحلة الأولى التي يبدأ الأفراد في الاهتمام بشخص آخر ومحاولة فهمه، والاستجابة لمشاعره ومحاولة تلبية احتياجاته</w:t>
      </w:r>
      <w:r w:rsidR="007C2D95" w:rsidRPr="001F4127">
        <w:rPr>
          <w:rFonts w:ascii="Simplified Arabic" w:hAnsi="Simplified Arabic" w:cs="Simplified Arabic" w:hint="cs"/>
          <w:sz w:val="28"/>
          <w:szCs w:val="28"/>
          <w:rtl/>
        </w:rPr>
        <w:t>(</w:t>
      </w:r>
      <w:r w:rsidRPr="001F4127">
        <w:rPr>
          <w:rFonts w:ascii="Simplified Arabic" w:hAnsi="Simplified Arabic" w:cs="Simplified Arabic"/>
          <w:sz w:val="28"/>
          <w:szCs w:val="28"/>
          <w:rtl/>
        </w:rPr>
        <w:t xml:space="preserve"> </w:t>
      </w:r>
      <w:r w:rsidRPr="001F4127">
        <w:rPr>
          <w:rFonts w:ascii="Simplified Arabic" w:hAnsi="Simplified Arabic" w:cs="Simplified Arabic"/>
          <w:sz w:val="28"/>
          <w:szCs w:val="28"/>
        </w:rPr>
        <w:t>Piquet</w:t>
      </w:r>
      <w:r w:rsidR="007C2D95" w:rsidRPr="001F4127">
        <w:rPr>
          <w:rFonts w:ascii="Simplified Arabic" w:hAnsi="Simplified Arabic" w:cs="Simplified Arabic" w:hint="cs"/>
          <w:sz w:val="28"/>
          <w:szCs w:val="28"/>
          <w:rtl/>
        </w:rPr>
        <w:t>،</w:t>
      </w:r>
      <w:r w:rsidRPr="001F4127">
        <w:rPr>
          <w:rFonts w:ascii="Simplified Arabic" w:hAnsi="Simplified Arabic" w:cs="Simplified Arabic"/>
          <w:sz w:val="28"/>
          <w:szCs w:val="28"/>
          <w:rtl/>
        </w:rPr>
        <w:t>2006)</w:t>
      </w:r>
      <w:r w:rsidR="007C2D95" w:rsidRPr="001F4127">
        <w:rPr>
          <w:rFonts w:ascii="Simplified Arabic" w:hAnsi="Simplified Arabic" w:cs="Simplified Arabic" w:hint="cs"/>
          <w:sz w:val="28"/>
          <w:szCs w:val="28"/>
          <w:rtl/>
        </w:rPr>
        <w:t>.</w:t>
      </w:r>
    </w:p>
    <w:p w14:paraId="13A22FB0" w14:textId="77777777" w:rsidR="00217BF9" w:rsidRDefault="00217BF9" w:rsidP="00217BF9">
      <w:pPr>
        <w:bidi/>
        <w:spacing w:line="276" w:lineRule="auto"/>
        <w:jc w:val="lowKashida"/>
        <w:rPr>
          <w:rFonts w:ascii="Simplified Arabic" w:hAnsi="Simplified Arabic" w:cs="Simplified Arabic"/>
          <w:sz w:val="28"/>
          <w:szCs w:val="28"/>
        </w:rPr>
      </w:pPr>
    </w:p>
    <w:p w14:paraId="500C3A91" w14:textId="77777777" w:rsidR="00217BF9" w:rsidRDefault="00217BF9" w:rsidP="00217BF9">
      <w:pPr>
        <w:bidi/>
        <w:spacing w:line="276" w:lineRule="auto"/>
        <w:jc w:val="lowKashida"/>
        <w:rPr>
          <w:rFonts w:ascii="Simplified Arabic" w:hAnsi="Simplified Arabic" w:cs="Simplified Arabic"/>
          <w:sz w:val="28"/>
          <w:szCs w:val="28"/>
          <w:rtl/>
          <w:lang w:bidi="ar-IQ"/>
        </w:rPr>
      </w:pPr>
    </w:p>
    <w:p w14:paraId="002FBF65" w14:textId="77777777" w:rsidR="00E63F5D" w:rsidRDefault="00E63F5D" w:rsidP="00E63F5D">
      <w:pPr>
        <w:bidi/>
        <w:spacing w:line="276" w:lineRule="auto"/>
        <w:jc w:val="lowKashida"/>
        <w:rPr>
          <w:rFonts w:ascii="Simplified Arabic" w:hAnsi="Simplified Arabic" w:cs="Simplified Arabic"/>
          <w:sz w:val="28"/>
          <w:szCs w:val="28"/>
          <w:rtl/>
          <w:lang w:bidi="ar-IQ"/>
        </w:rPr>
      </w:pPr>
    </w:p>
    <w:p w14:paraId="42CE3CB0" w14:textId="77777777" w:rsidR="00E63F5D" w:rsidRDefault="00E63F5D" w:rsidP="00E63F5D">
      <w:pPr>
        <w:bidi/>
        <w:spacing w:line="276" w:lineRule="auto"/>
        <w:jc w:val="lowKashida"/>
        <w:rPr>
          <w:rFonts w:ascii="Simplified Arabic" w:hAnsi="Simplified Arabic" w:cs="Simplified Arabic"/>
          <w:sz w:val="28"/>
          <w:szCs w:val="28"/>
          <w:rtl/>
          <w:lang w:bidi="ar-IQ"/>
        </w:rPr>
      </w:pPr>
    </w:p>
    <w:p w14:paraId="7CFB1236" w14:textId="77777777" w:rsidR="00217BF9" w:rsidRPr="0008204B" w:rsidRDefault="00217BF9" w:rsidP="0008204B">
      <w:pPr>
        <w:bidi/>
        <w:spacing w:line="276" w:lineRule="auto"/>
        <w:jc w:val="lowKashida"/>
        <w:rPr>
          <w:rFonts w:ascii="Simplified Arabic" w:hAnsi="Simplified Arabic" w:cs="Simplified Arabic"/>
          <w:b/>
          <w:bCs/>
          <w:color w:val="FF0000"/>
          <w:sz w:val="32"/>
          <w:szCs w:val="32"/>
        </w:rPr>
      </w:pPr>
      <w:r w:rsidRPr="00E62B4B">
        <w:rPr>
          <w:rFonts w:ascii="Simplified Arabic" w:hAnsi="Simplified Arabic" w:cs="Simplified Arabic" w:hint="cs"/>
          <w:b/>
          <w:bCs/>
          <w:color w:val="FF0000"/>
          <w:sz w:val="32"/>
          <w:szCs w:val="32"/>
          <w:rtl/>
          <w:lang w:bidi="ar-IQ"/>
        </w:rPr>
        <w:t>الع</w:t>
      </w:r>
      <w:r w:rsidRPr="00E62B4B">
        <w:rPr>
          <w:rFonts w:ascii="Simplified Arabic" w:hAnsi="Simplified Arabic" w:cs="Simplified Arabic"/>
          <w:b/>
          <w:bCs/>
          <w:color w:val="FF0000"/>
          <w:sz w:val="32"/>
          <w:szCs w:val="32"/>
          <w:rtl/>
        </w:rPr>
        <w:t xml:space="preserve">وامل </w:t>
      </w:r>
      <w:r w:rsidRPr="00E62B4B">
        <w:rPr>
          <w:rFonts w:ascii="Simplified Arabic" w:hAnsi="Simplified Arabic" w:cs="Simplified Arabic" w:hint="cs"/>
          <w:b/>
          <w:bCs/>
          <w:color w:val="FF0000"/>
          <w:sz w:val="32"/>
          <w:szCs w:val="32"/>
          <w:rtl/>
        </w:rPr>
        <w:t xml:space="preserve">المساعدة على </w:t>
      </w:r>
      <w:r w:rsidRPr="00E62B4B">
        <w:rPr>
          <w:rFonts w:ascii="Simplified Arabic" w:hAnsi="Simplified Arabic" w:cs="Simplified Arabic"/>
          <w:b/>
          <w:bCs/>
          <w:color w:val="FF0000"/>
          <w:sz w:val="32"/>
          <w:szCs w:val="32"/>
          <w:rtl/>
        </w:rPr>
        <w:t xml:space="preserve">تكوين الصداقات </w:t>
      </w:r>
    </w:p>
    <w:p w14:paraId="46F6ADE2" w14:textId="77777777" w:rsidR="00217BF9" w:rsidRPr="00217BF9" w:rsidRDefault="00217BF9" w:rsidP="006D7E7C">
      <w:pPr>
        <w:pStyle w:val="ListParagraph"/>
        <w:numPr>
          <w:ilvl w:val="0"/>
          <w:numId w:val="17"/>
        </w:numPr>
        <w:bidi/>
        <w:spacing w:line="276" w:lineRule="auto"/>
        <w:jc w:val="lowKashida"/>
        <w:rPr>
          <w:rFonts w:ascii="Simplified Arabic" w:hAnsi="Simplified Arabic" w:cs="Simplified Arabic"/>
          <w:sz w:val="28"/>
          <w:szCs w:val="28"/>
        </w:rPr>
      </w:pPr>
      <w:r w:rsidRPr="00217BF9">
        <w:rPr>
          <w:rFonts w:ascii="Simplified Arabic" w:hAnsi="Simplified Arabic" w:cs="Simplified Arabic"/>
          <w:sz w:val="28"/>
          <w:szCs w:val="28"/>
          <w:rtl/>
        </w:rPr>
        <w:t xml:space="preserve">القرب المكاني : يعد المكان أحد العوامل المادية التي تؤدي إلى ظهور الصداقات ، يساعد هذا العامل على تلاقي الأفراد ويدعم أواصر الاتصالات بينهم، ويؤدي بالتالي إلى نشأة العلاقات الاجتماعية والتفاعلات بينهم، حيث تتكون الجماعة من الأفراد الذين يعملون في منطقة جغرافية متقاربة، أو يعملون في مكان واحد أو متقارب </w:t>
      </w:r>
      <w:r>
        <w:rPr>
          <w:rFonts w:ascii="Simplified Arabic" w:hAnsi="Simplified Arabic" w:cs="Simplified Arabic" w:hint="cs"/>
          <w:sz w:val="28"/>
          <w:szCs w:val="28"/>
          <w:rtl/>
        </w:rPr>
        <w:t>(</w:t>
      </w:r>
      <w:r w:rsidRPr="00217BF9">
        <w:rPr>
          <w:rFonts w:ascii="Simplified Arabic" w:hAnsi="Simplified Arabic" w:cs="Simplified Arabic"/>
          <w:sz w:val="28"/>
          <w:szCs w:val="28"/>
          <w:rtl/>
        </w:rPr>
        <w:t>أحمد</w:t>
      </w:r>
      <w:r>
        <w:rPr>
          <w:rFonts w:ascii="Simplified Arabic" w:hAnsi="Simplified Arabic" w:cs="Simplified Arabic" w:hint="cs"/>
          <w:sz w:val="28"/>
          <w:szCs w:val="28"/>
          <w:rtl/>
        </w:rPr>
        <w:t>،</w:t>
      </w:r>
      <w:r w:rsidRPr="00217BF9">
        <w:rPr>
          <w:rFonts w:ascii="Simplified Arabic" w:hAnsi="Simplified Arabic" w:cs="Simplified Arabic"/>
          <w:sz w:val="28"/>
          <w:szCs w:val="28"/>
          <w:rtl/>
        </w:rPr>
        <w:t xml:space="preserve"> 2017</w:t>
      </w:r>
      <w:r>
        <w:rPr>
          <w:rFonts w:ascii="Simplified Arabic" w:hAnsi="Simplified Arabic" w:cs="Simplified Arabic" w:hint="cs"/>
          <w:sz w:val="28"/>
          <w:szCs w:val="28"/>
          <w:rtl/>
        </w:rPr>
        <w:t>،</w:t>
      </w:r>
      <w:r w:rsidRPr="00217BF9">
        <w:rPr>
          <w:rFonts w:ascii="Simplified Arabic" w:hAnsi="Simplified Arabic" w:cs="Simplified Arabic"/>
          <w:sz w:val="28"/>
          <w:szCs w:val="28"/>
          <w:rtl/>
        </w:rPr>
        <w:t xml:space="preserve"> 32). </w:t>
      </w:r>
    </w:p>
    <w:p w14:paraId="00799225" w14:textId="77777777" w:rsidR="00217BF9" w:rsidRPr="00E62B4B" w:rsidRDefault="00217BF9" w:rsidP="00E62B4B">
      <w:pPr>
        <w:pStyle w:val="ListParagraph"/>
        <w:numPr>
          <w:ilvl w:val="0"/>
          <w:numId w:val="17"/>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التشابه </w:t>
      </w:r>
      <w:r w:rsidRPr="00E62B4B">
        <w:rPr>
          <w:rFonts w:ascii="Simplified Arabic" w:hAnsi="Simplified Arabic" w:cs="Simplified Arabic" w:hint="cs"/>
          <w:sz w:val="28"/>
          <w:szCs w:val="28"/>
          <w:rtl/>
        </w:rPr>
        <w:t xml:space="preserve">: </w:t>
      </w:r>
      <w:r w:rsidRPr="00E62B4B">
        <w:rPr>
          <w:rFonts w:ascii="Simplified Arabic" w:hAnsi="Simplified Arabic" w:cs="Simplified Arabic"/>
          <w:sz w:val="28"/>
          <w:szCs w:val="28"/>
          <w:rtl/>
        </w:rPr>
        <w:t xml:space="preserve">أكدت الدراسات في علم النفس الاجتماعي حول دوافع أو عوامل تكوين الصداقات بشكل عام </w:t>
      </w:r>
      <w:r w:rsidRPr="00E62B4B">
        <w:rPr>
          <w:rFonts w:ascii="Simplified Arabic" w:hAnsi="Simplified Arabic" w:cs="Simplified Arabic" w:hint="cs"/>
          <w:sz w:val="28"/>
          <w:szCs w:val="28"/>
          <w:rtl/>
        </w:rPr>
        <w:t xml:space="preserve">ان </w:t>
      </w:r>
      <w:r w:rsidRPr="00E62B4B">
        <w:rPr>
          <w:rFonts w:ascii="Simplified Arabic" w:hAnsi="Simplified Arabic" w:cs="Simplified Arabic"/>
          <w:sz w:val="28"/>
          <w:szCs w:val="28"/>
          <w:rtl/>
        </w:rPr>
        <w:t xml:space="preserve">الناس يسعون إلى تكوين صداقات مع الأشخاص الذين يتشابهون معهم، وينقسم التشابه إلى نوعين التشابه في القيم والاتجاهات والاهتمامات في الحياة؛ ويعتبر أكثر أهمية لعملية تنمية الصداقة </w:t>
      </w:r>
      <w:r w:rsidRPr="00E62B4B">
        <w:rPr>
          <w:rFonts w:ascii="Simplified Arabic" w:hAnsi="Simplified Arabic" w:cs="Simplified Arabic" w:hint="cs"/>
          <w:sz w:val="28"/>
          <w:szCs w:val="28"/>
          <w:rtl/>
        </w:rPr>
        <w:t>و</w:t>
      </w:r>
      <w:r w:rsidRPr="00E62B4B">
        <w:rPr>
          <w:rFonts w:ascii="Simplified Arabic" w:hAnsi="Simplified Arabic" w:cs="Simplified Arabic"/>
          <w:sz w:val="28"/>
          <w:szCs w:val="28"/>
          <w:rtl/>
        </w:rPr>
        <w:t xml:space="preserve">التشابه في المتغيرات الديموغرافية مثل العمر الجنس الوظيفة أو المهنة، وأيضاً الوضع الاجتماعي والاقتصادي </w:t>
      </w:r>
      <w:r w:rsidR="00E62B4B" w:rsidRPr="00E62B4B">
        <w:rPr>
          <w:rFonts w:ascii="Simplified Arabic" w:hAnsi="Simplified Arabic" w:cs="Simplified Arabic" w:hint="cs"/>
          <w:sz w:val="28"/>
          <w:szCs w:val="28"/>
          <w:rtl/>
        </w:rPr>
        <w:t>.</w:t>
      </w:r>
    </w:p>
    <w:p w14:paraId="52E83D27" w14:textId="77777777" w:rsidR="00217BF9" w:rsidRPr="00217BF9" w:rsidRDefault="00217BF9" w:rsidP="00217BF9">
      <w:pPr>
        <w:bidi/>
        <w:spacing w:line="276" w:lineRule="auto"/>
        <w:jc w:val="lowKashida"/>
        <w:rPr>
          <w:rFonts w:ascii="Simplified Arabic" w:hAnsi="Simplified Arabic" w:cs="Simplified Arabic"/>
          <w:sz w:val="28"/>
          <w:szCs w:val="28"/>
        </w:rPr>
      </w:pPr>
    </w:p>
    <w:p w14:paraId="327EE559" w14:textId="77777777" w:rsidR="00217BF9" w:rsidRPr="00E62B4B" w:rsidRDefault="00217BF9" w:rsidP="00E62B4B">
      <w:pPr>
        <w:pStyle w:val="ListParagraph"/>
        <w:numPr>
          <w:ilvl w:val="0"/>
          <w:numId w:val="17"/>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 xml:space="preserve">الثقة: وتعني تقاسم المواقف الشخصية والمعلومات المتعلقة </w:t>
      </w:r>
      <w:r w:rsidR="00E62B4B">
        <w:rPr>
          <w:rFonts w:ascii="Simplified Arabic" w:hAnsi="Simplified Arabic" w:cs="Simplified Arabic" w:hint="cs"/>
          <w:sz w:val="28"/>
          <w:szCs w:val="28"/>
          <w:rtl/>
        </w:rPr>
        <w:t>بالفرد</w:t>
      </w:r>
      <w:r w:rsidRPr="00E62B4B">
        <w:rPr>
          <w:rFonts w:ascii="Simplified Arabic" w:hAnsi="Simplified Arabic" w:cs="Simplified Arabic"/>
          <w:sz w:val="28"/>
          <w:szCs w:val="28"/>
          <w:rtl/>
        </w:rPr>
        <w:t>، وتشمل أيضاً الحفاظ على الأسرار، وتجنب النميمة والتعبير بصدق عن المشاعر الإيجابية أو السلبية. وتسهم الثقة في تسهيل ربط الأفراد بعضهم ببعض</w:t>
      </w:r>
      <w:r w:rsidR="00E62B4B">
        <w:rPr>
          <w:rFonts w:ascii="Simplified Arabic" w:hAnsi="Simplified Arabic" w:cs="Simplified Arabic" w:hint="cs"/>
          <w:sz w:val="28"/>
          <w:szCs w:val="28"/>
          <w:rtl/>
        </w:rPr>
        <w:t xml:space="preserve"> </w:t>
      </w:r>
      <w:r w:rsidRPr="00E62B4B">
        <w:rPr>
          <w:rFonts w:ascii="Simplified Arabic" w:hAnsi="Simplified Arabic" w:cs="Simplified Arabic"/>
          <w:sz w:val="28"/>
          <w:szCs w:val="28"/>
          <w:rtl/>
        </w:rPr>
        <w:t>(</w:t>
      </w:r>
      <w:proofErr w:type="spellStart"/>
      <w:r w:rsidRPr="00E62B4B">
        <w:rPr>
          <w:rFonts w:ascii="Simplified Arabic" w:hAnsi="Simplified Arabic" w:cs="Simplified Arabic"/>
          <w:sz w:val="28"/>
          <w:szCs w:val="28"/>
        </w:rPr>
        <w:t>Omuris</w:t>
      </w:r>
      <w:proofErr w:type="spellEnd"/>
      <w:r w:rsidRPr="00E62B4B">
        <w:rPr>
          <w:rFonts w:ascii="Simplified Arabic" w:hAnsi="Simplified Arabic" w:cs="Simplified Arabic"/>
          <w:sz w:val="28"/>
          <w:szCs w:val="28"/>
        </w:rPr>
        <w:t>, 2019,1390</w:t>
      </w:r>
      <w:r w:rsidRPr="00E62B4B">
        <w:rPr>
          <w:rFonts w:ascii="Simplified Arabic" w:hAnsi="Simplified Arabic" w:cs="Simplified Arabic"/>
          <w:sz w:val="28"/>
          <w:szCs w:val="28"/>
          <w:rtl/>
        </w:rPr>
        <w:t>)</w:t>
      </w:r>
    </w:p>
    <w:p w14:paraId="49316704" w14:textId="77777777" w:rsidR="00217BF9" w:rsidRPr="00E62B4B" w:rsidRDefault="00217BF9" w:rsidP="00217BF9">
      <w:pPr>
        <w:bidi/>
        <w:spacing w:line="276" w:lineRule="auto"/>
        <w:jc w:val="lowKashida"/>
        <w:rPr>
          <w:rFonts w:ascii="Simplified Arabic" w:hAnsi="Simplified Arabic" w:cs="Simplified Arabic"/>
          <w:sz w:val="28"/>
          <w:szCs w:val="28"/>
        </w:rPr>
      </w:pPr>
    </w:p>
    <w:p w14:paraId="0749DC93" w14:textId="77777777" w:rsidR="00E63F5D" w:rsidRDefault="00217BF9" w:rsidP="001F4127">
      <w:pPr>
        <w:pStyle w:val="ListParagraph"/>
        <w:numPr>
          <w:ilvl w:val="0"/>
          <w:numId w:val="17"/>
        </w:numPr>
        <w:bidi/>
        <w:spacing w:line="276" w:lineRule="auto"/>
        <w:jc w:val="lowKashida"/>
        <w:rPr>
          <w:rFonts w:ascii="Simplified Arabic" w:hAnsi="Simplified Arabic" w:cs="Simplified Arabic"/>
          <w:sz w:val="28"/>
          <w:szCs w:val="28"/>
        </w:rPr>
      </w:pPr>
      <w:r w:rsidRPr="00E62B4B">
        <w:rPr>
          <w:rFonts w:ascii="Simplified Arabic" w:hAnsi="Simplified Arabic" w:cs="Simplified Arabic"/>
          <w:sz w:val="28"/>
          <w:szCs w:val="28"/>
          <w:rtl/>
        </w:rPr>
        <w:t>الإفصاح الذاتي المتبادل</w:t>
      </w:r>
      <w:r w:rsidR="00E62B4B">
        <w:rPr>
          <w:rFonts w:ascii="Simplified Arabic" w:hAnsi="Simplified Arabic" w:cs="Simplified Arabic" w:hint="cs"/>
          <w:sz w:val="28"/>
          <w:szCs w:val="28"/>
          <w:rtl/>
        </w:rPr>
        <w:t xml:space="preserve">: </w:t>
      </w:r>
      <w:r w:rsidRPr="00E62B4B">
        <w:rPr>
          <w:rFonts w:ascii="Simplified Arabic" w:hAnsi="Simplified Arabic" w:cs="Simplified Arabic"/>
          <w:sz w:val="28"/>
          <w:szCs w:val="28"/>
          <w:rtl/>
        </w:rPr>
        <w:t xml:space="preserve"> ويعني مشاركة معلومات شخصية وتعليقات على موضوعات محايدة تتطور في مراحل متقدمة إلى مشاركة موضوعات شخصية وعاطفية تصل إلى أعمق الأراء والمشاعر الأفراد أكثر حميمية وأقل حذراً من بعضهم في حالة الإفصاح عن الذات والتي تعمل على تغير طبيعة الصداقة من رفيق اجتماعي إلى شخص مقرب</w:t>
      </w:r>
      <w:r w:rsidR="00E62B4B">
        <w:rPr>
          <w:rFonts w:ascii="Simplified Arabic" w:hAnsi="Simplified Arabic" w:cs="Simplified Arabic" w:hint="cs"/>
          <w:sz w:val="28"/>
          <w:szCs w:val="28"/>
          <w:rtl/>
        </w:rPr>
        <w:t>.</w:t>
      </w:r>
    </w:p>
    <w:p w14:paraId="379F97E5" w14:textId="77777777" w:rsidR="0008204B" w:rsidRPr="0008204B" w:rsidRDefault="0008204B" w:rsidP="0008204B">
      <w:pPr>
        <w:pStyle w:val="ListParagraph"/>
        <w:rPr>
          <w:rFonts w:ascii="Simplified Arabic" w:hAnsi="Simplified Arabic" w:cs="Simplified Arabic"/>
          <w:sz w:val="28"/>
          <w:szCs w:val="28"/>
          <w:rtl/>
        </w:rPr>
      </w:pPr>
    </w:p>
    <w:p w14:paraId="0092F148" w14:textId="77777777" w:rsidR="0008204B" w:rsidRPr="001F4127" w:rsidRDefault="0008204B" w:rsidP="0008204B">
      <w:pPr>
        <w:pStyle w:val="ListParagraph"/>
        <w:bidi/>
        <w:spacing w:line="276" w:lineRule="auto"/>
        <w:jc w:val="lowKashida"/>
        <w:rPr>
          <w:rFonts w:ascii="Simplified Arabic" w:hAnsi="Simplified Arabic" w:cs="Simplified Arabic"/>
          <w:sz w:val="28"/>
          <w:szCs w:val="28"/>
          <w:rtl/>
        </w:rPr>
      </w:pPr>
    </w:p>
    <w:p w14:paraId="203EF667" w14:textId="77777777" w:rsidR="00E3216D" w:rsidRDefault="00C476B7" w:rsidP="00E421B7">
      <w:pPr>
        <w:bidi/>
        <w:spacing w:line="276" w:lineRule="auto"/>
        <w:rPr>
          <w:rFonts w:ascii="Simplified Arabic" w:hAnsi="Simplified Arabic" w:cs="Simplified Arabic"/>
          <w:b/>
          <w:bCs/>
          <w:color w:val="FF0000"/>
          <w:sz w:val="32"/>
          <w:szCs w:val="32"/>
          <w:rtl/>
        </w:rPr>
      </w:pPr>
      <w:r w:rsidRPr="00E63F5D">
        <w:rPr>
          <w:rFonts w:ascii="Simplified Arabic" w:hAnsi="Simplified Arabic" w:cs="Simplified Arabic" w:hint="cs"/>
          <w:b/>
          <w:bCs/>
          <w:color w:val="FF0000"/>
          <w:sz w:val="32"/>
          <w:szCs w:val="32"/>
          <w:rtl/>
        </w:rPr>
        <w:lastRenderedPageBreak/>
        <w:t>الحرية ،مفهومها :</w:t>
      </w:r>
    </w:p>
    <w:p w14:paraId="2A7F9D72" w14:textId="77777777" w:rsidR="0008204B" w:rsidRDefault="0008204B" w:rsidP="0008204B">
      <w:pPr>
        <w:pStyle w:val="ListParagraph"/>
        <w:numPr>
          <w:ilvl w:val="0"/>
          <w:numId w:val="23"/>
        </w:numPr>
        <w:bidi/>
        <w:spacing w:line="276" w:lineRule="auto"/>
        <w:rPr>
          <w:rFonts w:ascii="Simplified Arabic" w:hAnsi="Simplified Arabic" w:cs="Simplified Arabic"/>
          <w:sz w:val="28"/>
          <w:szCs w:val="28"/>
        </w:rPr>
      </w:pPr>
      <w:r w:rsidRPr="0008204B">
        <w:rPr>
          <w:rFonts w:ascii="Simplified Arabic" w:hAnsi="Simplified Arabic" w:cs="Simplified Arabic"/>
          <w:sz w:val="28"/>
          <w:szCs w:val="28"/>
          <w:rtl/>
        </w:rPr>
        <w:t>الحرية هي الاستغناء عن الوصاية وتحمل المسئولية والقدر على اتخاذ القرار واحترام القانون.</w:t>
      </w:r>
    </w:p>
    <w:p w14:paraId="7CC7DD17" w14:textId="77777777" w:rsidR="0008204B" w:rsidRDefault="0008204B" w:rsidP="0008204B">
      <w:pPr>
        <w:pStyle w:val="ListParagraph"/>
        <w:numPr>
          <w:ilvl w:val="0"/>
          <w:numId w:val="23"/>
        </w:numPr>
        <w:bidi/>
        <w:spacing w:line="276" w:lineRule="auto"/>
        <w:rPr>
          <w:rFonts w:ascii="Simplified Arabic" w:hAnsi="Simplified Arabic" w:cs="Simplified Arabic"/>
          <w:sz w:val="28"/>
          <w:szCs w:val="28"/>
        </w:rPr>
      </w:pPr>
      <w:r w:rsidRPr="0008204B">
        <w:rPr>
          <w:rFonts w:ascii="Simplified Arabic" w:hAnsi="Simplified Arabic" w:cs="Simplified Arabic"/>
          <w:sz w:val="28"/>
          <w:szCs w:val="28"/>
          <w:rtl/>
        </w:rPr>
        <w:t xml:space="preserve"> للحرية أنواع منها الحرية السالبة </w:t>
      </w:r>
      <w:r>
        <w:rPr>
          <w:rFonts w:ascii="Simplified Arabic" w:hAnsi="Simplified Arabic" w:cs="Simplified Arabic" w:hint="cs"/>
          <w:sz w:val="28"/>
          <w:szCs w:val="28"/>
          <w:rtl/>
        </w:rPr>
        <w:t>والموجبة</w:t>
      </w:r>
      <w:r w:rsidRPr="0008204B">
        <w:rPr>
          <w:rFonts w:ascii="Simplified Arabic" w:hAnsi="Simplified Arabic" w:cs="Simplified Arabic"/>
          <w:sz w:val="28"/>
          <w:szCs w:val="28"/>
          <w:rtl/>
        </w:rPr>
        <w:t>، والحرية الداخلية والخارجية، والحرية الفردية والجماعية.</w:t>
      </w:r>
    </w:p>
    <w:p w14:paraId="1A79A62B" w14:textId="77777777" w:rsidR="0008204B" w:rsidRDefault="0008204B" w:rsidP="0008204B">
      <w:pPr>
        <w:pStyle w:val="ListParagraph"/>
        <w:numPr>
          <w:ilvl w:val="0"/>
          <w:numId w:val="23"/>
        </w:numPr>
        <w:bidi/>
        <w:spacing w:line="276" w:lineRule="auto"/>
        <w:rPr>
          <w:rFonts w:ascii="Simplified Arabic" w:hAnsi="Simplified Arabic" w:cs="Simplified Arabic"/>
          <w:sz w:val="28"/>
          <w:szCs w:val="28"/>
        </w:rPr>
      </w:pPr>
      <w:r w:rsidRPr="0008204B">
        <w:rPr>
          <w:rFonts w:ascii="Simplified Arabic" w:hAnsi="Simplified Arabic" w:cs="Simplified Arabic"/>
          <w:sz w:val="28"/>
          <w:szCs w:val="28"/>
          <w:rtl/>
        </w:rPr>
        <w:t xml:space="preserve"> تؤثر الحرية على سمات الشخصية وتعتبر سمة من سماتها.</w:t>
      </w:r>
    </w:p>
    <w:p w14:paraId="47E88395" w14:textId="77777777" w:rsidR="0008204B" w:rsidRDefault="0008204B" w:rsidP="0008204B">
      <w:pPr>
        <w:pStyle w:val="ListParagraph"/>
        <w:numPr>
          <w:ilvl w:val="0"/>
          <w:numId w:val="23"/>
        </w:numPr>
        <w:bidi/>
        <w:spacing w:line="276" w:lineRule="auto"/>
        <w:rPr>
          <w:rFonts w:ascii="Simplified Arabic" w:hAnsi="Simplified Arabic" w:cs="Simplified Arabic"/>
          <w:sz w:val="28"/>
          <w:szCs w:val="28"/>
        </w:rPr>
      </w:pPr>
      <w:r w:rsidRPr="0008204B">
        <w:rPr>
          <w:rFonts w:ascii="Simplified Arabic" w:hAnsi="Simplified Arabic" w:cs="Simplified Arabic"/>
          <w:sz w:val="28"/>
          <w:szCs w:val="28"/>
          <w:rtl/>
        </w:rPr>
        <w:t xml:space="preserve">للحرية خصائص معينة منها النسبية والأصالة والتنظيم </w:t>
      </w:r>
      <w:r>
        <w:rPr>
          <w:rFonts w:ascii="Simplified Arabic" w:hAnsi="Simplified Arabic" w:cs="Simplified Arabic" w:hint="cs"/>
          <w:sz w:val="28"/>
          <w:szCs w:val="28"/>
          <w:rtl/>
        </w:rPr>
        <w:t>والتكامل</w:t>
      </w:r>
      <w:r w:rsidRPr="0008204B">
        <w:rPr>
          <w:rFonts w:ascii="Simplified Arabic" w:hAnsi="Simplified Arabic" w:cs="Simplified Arabic"/>
          <w:sz w:val="28"/>
          <w:szCs w:val="28"/>
          <w:rtl/>
        </w:rPr>
        <w:t xml:space="preserve">. </w:t>
      </w:r>
    </w:p>
    <w:p w14:paraId="3E0CBB4D" w14:textId="77777777" w:rsidR="0008204B" w:rsidRDefault="0008204B" w:rsidP="0008204B">
      <w:pPr>
        <w:pStyle w:val="ListParagraph"/>
        <w:numPr>
          <w:ilvl w:val="0"/>
          <w:numId w:val="23"/>
        </w:numPr>
        <w:bidi/>
        <w:spacing w:line="276" w:lineRule="auto"/>
        <w:rPr>
          <w:rFonts w:ascii="Simplified Arabic" w:hAnsi="Simplified Arabic" w:cs="Simplified Arabic"/>
          <w:sz w:val="28"/>
          <w:szCs w:val="28"/>
        </w:rPr>
      </w:pPr>
      <w:r w:rsidRPr="0008204B">
        <w:rPr>
          <w:rFonts w:ascii="Simplified Arabic" w:hAnsi="Simplified Arabic" w:cs="Simplified Arabic"/>
          <w:sz w:val="28"/>
          <w:szCs w:val="28"/>
          <w:rtl/>
        </w:rPr>
        <w:t xml:space="preserve">الحرية هي توازن بين الهوى والأنى الأعلى </w:t>
      </w:r>
      <w:r>
        <w:rPr>
          <w:rFonts w:ascii="Simplified Arabic" w:hAnsi="Simplified Arabic" w:cs="Simplified Arabic" w:hint="cs"/>
          <w:sz w:val="28"/>
          <w:szCs w:val="28"/>
          <w:rtl/>
        </w:rPr>
        <w:t>(</w:t>
      </w:r>
      <w:r w:rsidRPr="0008204B">
        <w:rPr>
          <w:rFonts w:ascii="Simplified Arabic" w:hAnsi="Simplified Arabic" w:cs="Simplified Arabic"/>
          <w:sz w:val="28"/>
          <w:szCs w:val="28"/>
          <w:rtl/>
        </w:rPr>
        <w:t>الملذات والضمير</w:t>
      </w:r>
      <w:r>
        <w:rPr>
          <w:rFonts w:ascii="Simplified Arabic" w:hAnsi="Simplified Arabic" w:cs="Simplified Arabic" w:hint="cs"/>
          <w:sz w:val="28"/>
          <w:szCs w:val="28"/>
          <w:rtl/>
        </w:rPr>
        <w:t>)</w:t>
      </w:r>
      <w:r w:rsidRPr="0008204B">
        <w:rPr>
          <w:rFonts w:ascii="Simplified Arabic" w:hAnsi="Simplified Arabic" w:cs="Simplified Arabic"/>
          <w:sz w:val="28"/>
          <w:szCs w:val="28"/>
          <w:rtl/>
        </w:rPr>
        <w:t xml:space="preserve">. </w:t>
      </w:r>
    </w:p>
    <w:p w14:paraId="097A6074" w14:textId="77777777" w:rsidR="0008204B" w:rsidRPr="0008204B" w:rsidRDefault="0008204B" w:rsidP="0008204B">
      <w:pPr>
        <w:pStyle w:val="ListParagraph"/>
        <w:numPr>
          <w:ilvl w:val="0"/>
          <w:numId w:val="23"/>
        </w:numPr>
        <w:bidi/>
        <w:spacing w:line="276" w:lineRule="auto"/>
        <w:rPr>
          <w:rFonts w:ascii="Simplified Arabic" w:hAnsi="Simplified Arabic" w:cs="Simplified Arabic"/>
          <w:sz w:val="28"/>
          <w:szCs w:val="28"/>
          <w:rtl/>
        </w:rPr>
      </w:pPr>
      <w:r w:rsidRPr="0008204B">
        <w:rPr>
          <w:rFonts w:ascii="Simplified Arabic" w:hAnsi="Simplified Arabic" w:cs="Simplified Arabic"/>
          <w:sz w:val="28"/>
          <w:szCs w:val="28"/>
          <w:rtl/>
        </w:rPr>
        <w:t xml:space="preserve">للحرية خصائص معينة وهي </w:t>
      </w:r>
      <w:r>
        <w:rPr>
          <w:rFonts w:ascii="Simplified Arabic" w:hAnsi="Simplified Arabic" w:cs="Simplified Arabic" w:hint="cs"/>
          <w:sz w:val="28"/>
          <w:szCs w:val="28"/>
          <w:rtl/>
        </w:rPr>
        <w:t>(</w:t>
      </w:r>
      <w:r w:rsidRPr="0008204B">
        <w:rPr>
          <w:rFonts w:ascii="Simplified Arabic" w:hAnsi="Simplified Arabic" w:cs="Simplified Arabic"/>
          <w:sz w:val="28"/>
          <w:szCs w:val="28"/>
          <w:rtl/>
        </w:rPr>
        <w:t>النسبية</w:t>
      </w:r>
      <w:r>
        <w:rPr>
          <w:rFonts w:ascii="Simplified Arabic" w:hAnsi="Simplified Arabic" w:cs="Simplified Arabic" w:hint="cs"/>
          <w:sz w:val="28"/>
          <w:szCs w:val="28"/>
          <w:rtl/>
        </w:rPr>
        <w:t>)</w:t>
      </w:r>
      <w:r w:rsidRPr="0008204B">
        <w:rPr>
          <w:rFonts w:ascii="Simplified Arabic" w:hAnsi="Simplified Arabic" w:cs="Simplified Arabic"/>
          <w:sz w:val="28"/>
          <w:szCs w:val="28"/>
          <w:rtl/>
        </w:rPr>
        <w:t xml:space="preserve"> بمعنى أن الحرية مقيدة ضمن قوانين المجتمع </w:t>
      </w:r>
      <w:r>
        <w:rPr>
          <w:rFonts w:ascii="Simplified Arabic" w:hAnsi="Simplified Arabic" w:cs="Simplified Arabic" w:hint="cs"/>
          <w:sz w:val="28"/>
          <w:szCs w:val="28"/>
          <w:rtl/>
        </w:rPr>
        <w:t>(</w:t>
      </w:r>
      <w:r w:rsidRPr="0008204B">
        <w:rPr>
          <w:rFonts w:ascii="Simplified Arabic" w:hAnsi="Simplified Arabic" w:cs="Simplified Arabic"/>
          <w:sz w:val="28"/>
          <w:szCs w:val="28"/>
          <w:rtl/>
        </w:rPr>
        <w:t>الأصالة والقدم</w:t>
      </w:r>
      <w:r>
        <w:rPr>
          <w:rFonts w:ascii="Simplified Arabic" w:hAnsi="Simplified Arabic" w:cs="Simplified Arabic" w:hint="cs"/>
          <w:sz w:val="28"/>
          <w:szCs w:val="28"/>
          <w:rtl/>
        </w:rPr>
        <w:t>)</w:t>
      </w:r>
      <w:r w:rsidRPr="0008204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بمعنى </w:t>
      </w:r>
      <w:r w:rsidRPr="0008204B">
        <w:rPr>
          <w:rFonts w:ascii="Simplified Arabic" w:hAnsi="Simplified Arabic" w:cs="Simplified Arabic"/>
          <w:sz w:val="28"/>
          <w:szCs w:val="28"/>
          <w:rtl/>
        </w:rPr>
        <w:t>الإنسان يولد حر ويبقى حر</w:t>
      </w:r>
      <w:r>
        <w:rPr>
          <w:rFonts w:ascii="Simplified Arabic" w:hAnsi="Simplified Arabic" w:cs="Simplified Arabic" w:hint="cs"/>
          <w:sz w:val="28"/>
          <w:szCs w:val="28"/>
          <w:rtl/>
        </w:rPr>
        <w:t>،</w:t>
      </w:r>
      <w:r w:rsidRPr="0008204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08204B">
        <w:rPr>
          <w:rFonts w:ascii="Simplified Arabic" w:hAnsi="Simplified Arabic" w:cs="Simplified Arabic"/>
          <w:sz w:val="28"/>
          <w:szCs w:val="28"/>
          <w:rtl/>
        </w:rPr>
        <w:t>التنظيم</w:t>
      </w:r>
      <w:r>
        <w:rPr>
          <w:rFonts w:ascii="Simplified Arabic" w:hAnsi="Simplified Arabic" w:cs="Simplified Arabic" w:hint="cs"/>
          <w:sz w:val="28"/>
          <w:szCs w:val="28"/>
          <w:rtl/>
        </w:rPr>
        <w:t>)</w:t>
      </w:r>
      <w:r w:rsidRPr="0008204B">
        <w:rPr>
          <w:rFonts w:ascii="Simplified Arabic" w:hAnsi="Simplified Arabic" w:cs="Simplified Arabic"/>
          <w:sz w:val="28"/>
          <w:szCs w:val="28"/>
          <w:rtl/>
        </w:rPr>
        <w:t xml:space="preserve"> يبين أن الحرية توازن بين المصلحة العامة وحرية الأفراد</w:t>
      </w:r>
      <w:r>
        <w:rPr>
          <w:rFonts w:ascii="Simplified Arabic" w:hAnsi="Simplified Arabic" w:cs="Simplified Arabic" w:hint="cs"/>
          <w:sz w:val="28"/>
          <w:szCs w:val="28"/>
          <w:rtl/>
        </w:rPr>
        <w:t>، بالاضافة الى التكامل.</w:t>
      </w:r>
    </w:p>
    <w:p w14:paraId="36D2EFB3" w14:textId="77777777" w:rsidR="00E3216D" w:rsidRPr="007E13AF" w:rsidRDefault="00E3216D" w:rsidP="007E13AF">
      <w:pPr>
        <w:bidi/>
        <w:spacing w:line="276" w:lineRule="auto"/>
        <w:jc w:val="lowKashida"/>
        <w:rPr>
          <w:rFonts w:ascii="Simplified Arabic" w:hAnsi="Simplified Arabic" w:cs="Simplified Arabic"/>
          <w:sz w:val="28"/>
          <w:szCs w:val="28"/>
          <w:rtl/>
        </w:rPr>
      </w:pPr>
      <w:r w:rsidRPr="007E13AF">
        <w:rPr>
          <w:rFonts w:ascii="Simplified Arabic" w:hAnsi="Simplified Arabic" w:cs="Simplified Arabic"/>
          <w:sz w:val="28"/>
          <w:szCs w:val="28"/>
          <w:rtl/>
        </w:rPr>
        <w:t>نختلف بأن كل منا فهم الحرية بطريقته، فمنا من فهمها حرية فردية، وحرية في التعبير، و حرية في الانتخاب، وحرية في الحكم، وحرية في الاعتقاد، وحرية في صوغ الدساتير، ومنا من فهمها رغدا في العيش وتجاوزا لبؤس واقعنا، بل منا من اعتبرها حرية في بناء سكن في المكان الذي تشتهيه نفسه دون عناء، ومنا أيضا من فهمها حرية في إيجاد عمل داخل رقعة الوطن التي يعيش فوقها، وفهمها البعض حرية في إنشاء دولته الدينية التي آن الأوان لانبلاج صبحها المفتقد..الخ.</w:t>
      </w:r>
      <w:r w:rsidRPr="007E13AF">
        <w:rPr>
          <w:rFonts w:ascii="Simplified Arabic" w:hAnsi="Simplified Arabic" w:cs="Simplified Arabic"/>
          <w:sz w:val="28"/>
          <w:szCs w:val="28"/>
        </w:rPr>
        <w:t>.</w:t>
      </w:r>
    </w:p>
    <w:p w14:paraId="55426A49" w14:textId="77777777" w:rsidR="00E3216D" w:rsidRPr="007E13AF" w:rsidRDefault="00E63F5D" w:rsidP="007E13AF">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w:t>
      </w:r>
      <w:r w:rsidR="00E3216D" w:rsidRPr="007E13AF">
        <w:rPr>
          <w:rFonts w:ascii="Simplified Arabic" w:hAnsi="Simplified Arabic" w:cs="Simplified Arabic"/>
          <w:sz w:val="28"/>
          <w:szCs w:val="28"/>
          <w:rtl/>
        </w:rPr>
        <w:t>لحرية هي إمكانية الفرد دون أي جبر أو شرط أو ضغط خارجي على اتخاذ قرار أو تحديد خيار من عدة إمكانات موجودة. مفهوم الحرية يعين بشكل عام شرط الحكم الذاتي في معالجة موضوع ما. والحرية هي التحرر من القيود التي تكبل طاقات </w:t>
      </w:r>
      <w:hyperlink r:id="rId9" w:tooltip="إنسان" w:history="1">
        <w:r w:rsidR="00E3216D" w:rsidRPr="007E13AF">
          <w:rPr>
            <w:rFonts w:ascii="Simplified Arabic" w:hAnsi="Simplified Arabic" w:cs="Simplified Arabic"/>
            <w:sz w:val="28"/>
            <w:szCs w:val="28"/>
            <w:rtl/>
          </w:rPr>
          <w:t>الإنسان</w:t>
        </w:r>
      </w:hyperlink>
      <w:r w:rsidR="00E3216D" w:rsidRPr="007E13AF">
        <w:rPr>
          <w:rFonts w:ascii="Simplified Arabic" w:hAnsi="Simplified Arabic" w:cs="Simplified Arabic"/>
          <w:sz w:val="28"/>
          <w:szCs w:val="28"/>
        </w:rPr>
        <w:t> </w:t>
      </w:r>
      <w:hyperlink r:id="rId10" w:tooltip="إنتاج" w:history="1">
        <w:r w:rsidR="00E3216D" w:rsidRPr="007E13AF">
          <w:rPr>
            <w:rFonts w:ascii="Simplified Arabic" w:hAnsi="Simplified Arabic" w:cs="Simplified Arabic"/>
            <w:sz w:val="28"/>
            <w:szCs w:val="28"/>
            <w:rtl/>
          </w:rPr>
          <w:t>وإنتاجه</w:t>
        </w:r>
      </w:hyperlink>
      <w:r w:rsidR="00E3216D" w:rsidRPr="007E13AF">
        <w:rPr>
          <w:rFonts w:ascii="Simplified Arabic" w:hAnsi="Simplified Arabic" w:cs="Simplified Arabic"/>
          <w:sz w:val="28"/>
          <w:szCs w:val="28"/>
        </w:rPr>
        <w:t> </w:t>
      </w:r>
      <w:r w:rsidR="00E3216D" w:rsidRPr="007E13AF">
        <w:rPr>
          <w:rFonts w:ascii="Simplified Arabic" w:hAnsi="Simplified Arabic" w:cs="Simplified Arabic"/>
          <w:sz w:val="28"/>
          <w:szCs w:val="28"/>
          <w:rtl/>
        </w:rPr>
        <w:t>سواء كانت قيوداً مادية أو قيوداً معنوية، فهي تشمل</w:t>
      </w:r>
      <w:r w:rsidR="00E3216D" w:rsidRPr="00C476B7">
        <w:rPr>
          <w:rFonts w:ascii="Simplified Arabic" w:hAnsi="Simplified Arabic" w:cs="Simplified Arabic"/>
          <w:sz w:val="28"/>
          <w:szCs w:val="28"/>
          <w:rtl/>
        </w:rPr>
        <w:t xml:space="preserve"> </w:t>
      </w:r>
      <w:r w:rsidR="00E3216D" w:rsidRPr="007E13AF">
        <w:rPr>
          <w:rFonts w:ascii="Simplified Arabic" w:hAnsi="Simplified Arabic" w:cs="Simplified Arabic"/>
          <w:sz w:val="28"/>
          <w:szCs w:val="28"/>
          <w:rtl/>
        </w:rPr>
        <w:t>التخلص من </w:t>
      </w:r>
      <w:hyperlink r:id="rId11" w:tooltip="عبودية" w:history="1">
        <w:r w:rsidR="00E3216D" w:rsidRPr="007E13AF">
          <w:rPr>
            <w:rFonts w:ascii="Simplified Arabic" w:hAnsi="Simplified Arabic" w:cs="Simplified Arabic"/>
            <w:sz w:val="28"/>
            <w:szCs w:val="28"/>
            <w:rtl/>
          </w:rPr>
          <w:t>العبودية</w:t>
        </w:r>
      </w:hyperlink>
      <w:r w:rsidR="00E3216D" w:rsidRPr="007E13AF">
        <w:rPr>
          <w:rFonts w:ascii="Simplified Arabic" w:hAnsi="Simplified Arabic" w:cs="Simplified Arabic"/>
          <w:sz w:val="28"/>
          <w:szCs w:val="28"/>
        </w:rPr>
        <w:t> </w:t>
      </w:r>
      <w:r w:rsidR="00E3216D" w:rsidRPr="007E13AF">
        <w:rPr>
          <w:rFonts w:ascii="Simplified Arabic" w:hAnsi="Simplified Arabic" w:cs="Simplified Arabic"/>
          <w:sz w:val="28"/>
          <w:szCs w:val="28"/>
          <w:rtl/>
        </w:rPr>
        <w:t>لشخص أو جماعة أو للذات، والتخلص من الضغوط المفروضة على شخص ما لتنفيذ غرض ما</w:t>
      </w:r>
      <w:r w:rsidR="00E3216D" w:rsidRPr="007E13AF">
        <w:rPr>
          <w:rFonts w:ascii="Simplified Arabic" w:hAnsi="Simplified Arabic" w:cs="Simplified Arabic"/>
          <w:sz w:val="28"/>
          <w:szCs w:val="28"/>
        </w:rPr>
        <w:t>.</w:t>
      </w:r>
    </w:p>
    <w:p w14:paraId="6FF45E90" w14:textId="77777777" w:rsidR="00E421B7" w:rsidRPr="007E13AF" w:rsidRDefault="00D824BC" w:rsidP="007E13AF">
      <w:pPr>
        <w:bidi/>
        <w:spacing w:line="276" w:lineRule="auto"/>
        <w:jc w:val="lowKashida"/>
        <w:rPr>
          <w:rFonts w:ascii="Simplified Arabic" w:hAnsi="Simplified Arabic" w:cs="Simplified Arabic"/>
          <w:sz w:val="28"/>
          <w:szCs w:val="28"/>
          <w:rtl/>
        </w:rPr>
      </w:pPr>
      <w:r w:rsidRPr="007E13AF">
        <w:rPr>
          <w:rFonts w:ascii="Simplified Arabic" w:hAnsi="Simplified Arabic" w:cs="Simplified Arabic"/>
          <w:sz w:val="28"/>
          <w:szCs w:val="28"/>
          <w:rtl/>
        </w:rPr>
        <w:t>مفهوم الحريّة الحريّة لفظة عامة مُختلف عليها من حيث التعريف والمضمون، فكل مجتمع يعرفها ويحجّم نطاقها بناءً على ثقافته وعاداته، إلا أنّ مفهوم الحرية يشير وبشكل عام لدى أهل الاصطلاح إلى تلك القيمة الضامنة لحصول الإنسان على كافة حقوقه المُقرّة دون خرق، أو وجود عائق ينتهك أياً منها، هذه القيمة هي هدف إنسانيّ يناضل لأجله بنو البشر، ويسعون لتحقيقه قدر ما استطاعوا.</w:t>
      </w:r>
      <w:r w:rsidR="00ED6428" w:rsidRPr="007E13AF">
        <w:rPr>
          <w:rFonts w:ascii="Simplified Arabic" w:hAnsi="Simplified Arabic" w:cs="Simplified Arabic"/>
          <w:sz w:val="28"/>
          <w:szCs w:val="28"/>
        </w:rPr>
        <w:t>)</w:t>
      </w:r>
      <w:r w:rsidR="00ED6428" w:rsidRPr="007E13AF">
        <w:rPr>
          <w:rFonts w:ascii="Simplified Arabic" w:hAnsi="Simplified Arabic" w:cs="Simplified Arabic"/>
          <w:sz w:val="28"/>
          <w:szCs w:val="28"/>
          <w:rtl/>
        </w:rPr>
        <w:t>احمد ،2009، 40)</w:t>
      </w:r>
    </w:p>
    <w:p w14:paraId="0CDCB7AC" w14:textId="77777777" w:rsidR="001F5238" w:rsidRPr="00712E6C" w:rsidRDefault="001F5238" w:rsidP="001F5238">
      <w:pPr>
        <w:bidi/>
        <w:spacing w:line="276" w:lineRule="auto"/>
        <w:rPr>
          <w:rFonts w:ascii="Simplified Arabic" w:hAnsi="Simplified Arabic" w:cs="Simplified Arabic"/>
          <w:b/>
          <w:bCs/>
          <w:color w:val="FF0000"/>
          <w:sz w:val="32"/>
          <w:szCs w:val="32"/>
          <w:rtl/>
        </w:rPr>
      </w:pPr>
      <w:r w:rsidRPr="00712E6C">
        <w:rPr>
          <w:rFonts w:ascii="Simplified Arabic" w:hAnsi="Simplified Arabic" w:cs="Simplified Arabic"/>
          <w:b/>
          <w:bCs/>
          <w:color w:val="FF0000"/>
          <w:sz w:val="32"/>
          <w:szCs w:val="32"/>
          <w:rtl/>
        </w:rPr>
        <w:lastRenderedPageBreak/>
        <w:t>مفهوم الحرية في القانون</w:t>
      </w:r>
    </w:p>
    <w:p w14:paraId="0A7EF09E" w14:textId="77777777" w:rsidR="001F5238" w:rsidRPr="00712E6C" w:rsidRDefault="001F5238" w:rsidP="001F5238">
      <w:pPr>
        <w:shd w:val="clear" w:color="auto" w:fill="FFFFFF"/>
        <w:bidi/>
        <w:spacing w:after="0" w:line="276" w:lineRule="auto"/>
        <w:ind w:firstLine="540"/>
        <w:jc w:val="lowKashida"/>
        <w:rPr>
          <w:rFonts w:ascii="Simplified Arabic" w:hAnsi="Simplified Arabic" w:cs="Simplified Arabic"/>
          <w:sz w:val="28"/>
          <w:szCs w:val="28"/>
        </w:rPr>
      </w:pPr>
      <w:r>
        <w:rPr>
          <w:rFonts w:ascii="Simplified Arabic" w:hAnsi="Simplified Arabic" w:cs="Simplified Arabic" w:hint="cs"/>
          <w:sz w:val="28"/>
          <w:szCs w:val="28"/>
          <w:rtl/>
        </w:rPr>
        <w:t>ا</w:t>
      </w:r>
      <w:r w:rsidRPr="00712E6C">
        <w:rPr>
          <w:rFonts w:ascii="Simplified Arabic" w:hAnsi="Simplified Arabic" w:cs="Simplified Arabic"/>
          <w:sz w:val="28"/>
          <w:szCs w:val="28"/>
          <w:rtl/>
        </w:rPr>
        <w:t>لحرية ليست تعريفا اجتماعيا وسياسيا فقط بل قانونيا أيضًا، فمفهوم الحرية في القانون هي القوة الاختيارية التي يتمتع بها الأفراد في المجتمع، ضمن حدود معينة لا يتخطاها الفرد لأنّ القانون سيعاقبه عند تماديه في بعض الأمور الممنوعة،</w:t>
      </w:r>
    </w:p>
    <w:p w14:paraId="42E19A8A" w14:textId="77777777" w:rsidR="001F5238" w:rsidRPr="00712E6C" w:rsidRDefault="001F5238" w:rsidP="001F5238">
      <w:pPr>
        <w:shd w:val="clear" w:color="auto" w:fill="FFFFFF"/>
        <w:bidi/>
        <w:spacing w:after="0" w:line="276" w:lineRule="auto"/>
        <w:ind w:firstLine="540"/>
        <w:jc w:val="lowKashida"/>
        <w:rPr>
          <w:rFonts w:ascii="Simplified Arabic" w:hAnsi="Simplified Arabic" w:cs="Simplified Arabic"/>
          <w:sz w:val="28"/>
          <w:szCs w:val="28"/>
          <w:rtl/>
        </w:rPr>
      </w:pPr>
      <w:r w:rsidRPr="00712E6C">
        <w:rPr>
          <w:rFonts w:ascii="Simplified Arabic" w:hAnsi="Simplified Arabic" w:cs="Simplified Arabic"/>
          <w:sz w:val="28"/>
          <w:szCs w:val="28"/>
          <w:rtl/>
        </w:rPr>
        <w:t>فهدف القانون هُنا ليس التقييد أو الإلغاء بل الحفاظ على الحرية وتوسيعها ضمن حدود معينة أي حريّة التصرف للفرد، يفعل ما يريد في شخصه، وأفعاله، وممتلكاته كلها، له الحق بفعل ما يريد في إطار تلك القوانين التي سيعاقب عليها في حال مخالفتها.</w:t>
      </w:r>
    </w:p>
    <w:p w14:paraId="63F2825D" w14:textId="77777777" w:rsidR="001F5238" w:rsidRDefault="001F5238" w:rsidP="001F5238">
      <w:pPr>
        <w:shd w:val="clear" w:color="auto" w:fill="FFFFFF"/>
        <w:bidi/>
        <w:spacing w:after="0" w:line="276" w:lineRule="auto"/>
        <w:ind w:firstLine="540"/>
        <w:jc w:val="lowKashida"/>
        <w:rPr>
          <w:rFonts w:ascii="Simplified Arabic" w:hAnsi="Simplified Arabic" w:cs="Simplified Arabic"/>
          <w:sz w:val="28"/>
          <w:szCs w:val="28"/>
          <w:rtl/>
        </w:rPr>
      </w:pPr>
      <w:r w:rsidRPr="00712E6C">
        <w:rPr>
          <w:rFonts w:ascii="Simplified Arabic" w:hAnsi="Simplified Arabic" w:cs="Simplified Arabic"/>
          <w:sz w:val="28"/>
          <w:szCs w:val="28"/>
          <w:rtl/>
        </w:rPr>
        <w:t>يشير د. مهند نوح، من الناحية القانونية فإن الحرية هي القدرة على التصرف ضمن مجتمع منظم وفقًا للتحديد الذاتي، ولكن ضمن القيود والقواعد القانونية الموجودة والسارية في ذلك المجتمع. ولا تملك الحرية وجودًا لذاتها، بل لا بد أن تكون محلًا لاعتراف قانونيٍّ بها، يحدد مضمونها، وينظم ممارستها ضمن نطاق ضرورات الحياة الاجتماعية.</w:t>
      </w:r>
    </w:p>
    <w:p w14:paraId="698008A4" w14:textId="77777777" w:rsidR="001F5238" w:rsidRDefault="001F5238" w:rsidP="0008204B">
      <w:pPr>
        <w:shd w:val="clear" w:color="auto" w:fill="FFFFFF"/>
        <w:bidi/>
        <w:spacing w:after="0" w:line="276" w:lineRule="auto"/>
        <w:jc w:val="lowKashida"/>
        <w:rPr>
          <w:rFonts w:ascii="Simplified Arabic" w:hAnsi="Simplified Arabic" w:cs="Simplified Arabic"/>
          <w:sz w:val="28"/>
          <w:szCs w:val="28"/>
          <w:rtl/>
        </w:rPr>
      </w:pPr>
    </w:p>
    <w:p w14:paraId="6FD87A21" w14:textId="77777777" w:rsidR="001F5238" w:rsidRDefault="001F5238" w:rsidP="001F5238">
      <w:pPr>
        <w:pStyle w:val="Heading3"/>
        <w:shd w:val="clear" w:color="auto" w:fill="FFFFFF"/>
        <w:bidi/>
        <w:spacing w:before="0" w:line="276" w:lineRule="auto"/>
        <w:ind w:firstLine="540"/>
        <w:jc w:val="lowKashida"/>
        <w:rPr>
          <w:rStyle w:val="Hyperlink"/>
          <w:rFonts w:ascii="Cairo" w:hAnsi="Cairo"/>
          <w:sz w:val="35"/>
          <w:szCs w:val="35"/>
          <w:u w:val="none"/>
          <w:bdr w:val="none" w:sz="0" w:space="0" w:color="auto" w:frame="1"/>
        </w:rPr>
      </w:pPr>
      <w:r w:rsidRPr="00712E6C">
        <w:rPr>
          <w:rFonts w:ascii="Simplified Arabic" w:eastAsiaTheme="minorHAnsi" w:hAnsi="Simplified Arabic" w:cs="Simplified Arabic"/>
          <w:b/>
          <w:bCs/>
          <w:color w:val="FF0000"/>
          <w:sz w:val="32"/>
          <w:szCs w:val="32"/>
          <w:rtl/>
        </w:rPr>
        <w:t>مفهوم الحرية في الإسلام</w:t>
      </w:r>
      <w:r>
        <w:rPr>
          <w:rFonts w:ascii="Tahoma" w:hAnsi="Tahoma" w:cs="Tahoma"/>
          <w:color w:val="000000"/>
          <w:sz w:val="32"/>
          <w:szCs w:val="32"/>
          <w:bdr w:val="none" w:sz="0" w:space="0" w:color="auto" w:frame="1"/>
          <w:rtl/>
        </w:rPr>
        <w:fldChar w:fldCharType="begin"/>
      </w:r>
      <w:r>
        <w:rPr>
          <w:rFonts w:ascii="Tahoma" w:hAnsi="Tahoma" w:cs="Tahoma"/>
          <w:color w:val="000000"/>
          <w:sz w:val="32"/>
          <w:szCs w:val="32"/>
          <w:bdr w:val="none" w:sz="0" w:space="0" w:color="auto" w:frame="1"/>
          <w:rtl/>
        </w:rPr>
        <w:instrText xml:space="preserve"> </w:instrText>
      </w:r>
      <w:r>
        <w:rPr>
          <w:rFonts w:ascii="Tahoma" w:hAnsi="Tahoma" w:cs="Tahoma"/>
          <w:color w:val="000000"/>
          <w:sz w:val="32"/>
          <w:szCs w:val="32"/>
          <w:bdr w:val="none" w:sz="0" w:space="0" w:color="auto" w:frame="1"/>
        </w:rPr>
        <w:instrText>HYPERLINK "https://mashroo3na.com/wp-content/uploads/2022/03/3504699.jpeg</w:instrText>
      </w:r>
      <w:r>
        <w:rPr>
          <w:rFonts w:ascii="Tahoma" w:hAnsi="Tahoma" w:cs="Tahoma"/>
          <w:color w:val="000000"/>
          <w:sz w:val="32"/>
          <w:szCs w:val="32"/>
          <w:bdr w:val="none" w:sz="0" w:space="0" w:color="auto" w:frame="1"/>
          <w:rtl/>
        </w:rPr>
        <w:instrText xml:space="preserve">" </w:instrText>
      </w:r>
      <w:r>
        <w:rPr>
          <w:rFonts w:ascii="Tahoma" w:hAnsi="Tahoma" w:cs="Tahoma"/>
          <w:color w:val="000000"/>
          <w:sz w:val="32"/>
          <w:szCs w:val="32"/>
          <w:bdr w:val="none" w:sz="0" w:space="0" w:color="auto" w:frame="1"/>
          <w:rtl/>
        </w:rPr>
        <w:fldChar w:fldCharType="separate"/>
      </w:r>
    </w:p>
    <w:p w14:paraId="5ED23C2C" w14:textId="77777777" w:rsidR="001F5238" w:rsidRPr="00712E6C" w:rsidRDefault="001F5238" w:rsidP="001F5238">
      <w:pPr>
        <w:shd w:val="clear" w:color="auto" w:fill="FFFFFF"/>
        <w:bidi/>
        <w:spacing w:after="0" w:line="276" w:lineRule="auto"/>
        <w:ind w:firstLine="540"/>
        <w:jc w:val="lowKashida"/>
        <w:rPr>
          <w:rFonts w:ascii="Simplified Arabic" w:hAnsi="Simplified Arabic" w:cs="Simplified Arabic"/>
          <w:sz w:val="28"/>
          <w:szCs w:val="28"/>
          <w:rtl/>
        </w:rPr>
      </w:pPr>
      <w:r>
        <w:rPr>
          <w:rFonts w:ascii="Tahoma" w:hAnsi="Tahoma" w:cs="Tahoma"/>
          <w:color w:val="000000"/>
          <w:sz w:val="32"/>
          <w:szCs w:val="32"/>
          <w:bdr w:val="none" w:sz="0" w:space="0" w:color="auto" w:frame="1"/>
          <w:rtl/>
        </w:rPr>
        <w:fldChar w:fldCharType="end"/>
      </w:r>
    </w:p>
    <w:p w14:paraId="425B4B50" w14:textId="77777777" w:rsidR="001F5238" w:rsidRPr="00712E6C" w:rsidRDefault="001F5238" w:rsidP="001F5238">
      <w:pPr>
        <w:pStyle w:val="NormalWeb"/>
        <w:shd w:val="clear" w:color="auto" w:fill="FFFFFF"/>
        <w:bidi/>
        <w:spacing w:before="0" w:beforeAutospacing="0" w:after="0" w:afterAutospacing="0" w:line="276" w:lineRule="auto"/>
        <w:ind w:firstLine="540"/>
        <w:jc w:val="lowKashida"/>
        <w:rPr>
          <w:rFonts w:ascii="Simplified Arabic" w:eastAsiaTheme="minorHAnsi" w:hAnsi="Simplified Arabic" w:cs="Simplified Arabic"/>
          <w:sz w:val="28"/>
          <w:szCs w:val="28"/>
        </w:rPr>
      </w:pPr>
      <w:r w:rsidRPr="00712E6C">
        <w:rPr>
          <w:rFonts w:ascii="Simplified Arabic" w:eastAsiaTheme="minorHAnsi" w:hAnsi="Simplified Arabic" w:cs="Simplified Arabic"/>
          <w:sz w:val="28"/>
          <w:szCs w:val="28"/>
          <w:rtl/>
        </w:rPr>
        <w:t>تُعرّف الحُرية بقُدرة الإنسان على اختيار أفعاله، بحيث يملك أفعالهُ وإرادته، وهو قادرٌ على فعل أمرٍ ما أو عدم فعله، ومفهوم الحرية في الإسلام أيضًا: هو التّصرُّف في الأُمور المشروعة، من غير اعتداءٍ على الآخرين وعلى حُقوقهم، فيكون ذلك مُقيّدًا بالشَرع وأوامره ونواهيه التي تهدف إلى جلب الخير، والابتعاد عن الشرّ،</w:t>
      </w:r>
    </w:p>
    <w:p w14:paraId="4365020C" w14:textId="77777777" w:rsidR="001F5238" w:rsidRPr="00712E6C" w:rsidRDefault="001F5238" w:rsidP="00B732C8">
      <w:pPr>
        <w:pStyle w:val="NormalWeb"/>
        <w:shd w:val="clear" w:color="auto" w:fill="FFFFFF"/>
        <w:bidi/>
        <w:spacing w:before="0" w:beforeAutospacing="0" w:after="0" w:afterAutospacing="0" w:line="276" w:lineRule="auto"/>
        <w:ind w:firstLine="540"/>
        <w:jc w:val="lowKashida"/>
        <w:rPr>
          <w:rFonts w:ascii="Simplified Arabic" w:eastAsiaTheme="minorHAnsi" w:hAnsi="Simplified Arabic" w:cs="Simplified Arabic"/>
          <w:sz w:val="28"/>
          <w:szCs w:val="28"/>
          <w:rtl/>
        </w:rPr>
      </w:pPr>
      <w:r w:rsidRPr="00712E6C">
        <w:rPr>
          <w:rFonts w:ascii="Simplified Arabic" w:eastAsiaTheme="minorHAnsi" w:hAnsi="Simplified Arabic" w:cs="Simplified Arabic"/>
          <w:sz w:val="28"/>
          <w:szCs w:val="28"/>
          <w:rtl/>
        </w:rPr>
        <w:t>والإرادة عند الإنسان من الحريّة، وقد كرّم الله تعالى بها الإنسان على باقي المخلوقات، ولكنَّها مُنضبطةٌ ولا تُخرِج المسلم عن عُبوديّته لربِّه، وهذا ما يُميِّز الحُريّة في الإسلام، كما يظهر بوضوح أن الحرية بين الرؤيتين الإسلامية والغربية تتفقان في أهمية قيمة الحرية، وفي أن الحرية ليست مطلقة،</w:t>
      </w:r>
      <w:r w:rsidR="00B732C8">
        <w:rPr>
          <w:rFonts w:ascii="Simplified Arabic" w:eastAsiaTheme="minorHAnsi" w:hAnsi="Simplified Arabic" w:cs="Simplified Arabic" w:hint="cs"/>
          <w:sz w:val="28"/>
          <w:szCs w:val="28"/>
          <w:rtl/>
        </w:rPr>
        <w:t xml:space="preserve"> </w:t>
      </w:r>
      <w:r w:rsidRPr="00712E6C">
        <w:rPr>
          <w:rFonts w:ascii="Simplified Arabic" w:eastAsiaTheme="minorHAnsi" w:hAnsi="Simplified Arabic" w:cs="Simplified Arabic"/>
          <w:sz w:val="28"/>
          <w:szCs w:val="28"/>
          <w:rtl/>
        </w:rPr>
        <w:t>فهي مقيدة بالدين والشريعة في الإسلام ومقيدة بالقانون في المنظور المادي، فالحُريّة في الإسلام هي: “ما وهبه الله للإنسان من مكنة التصرُّف لاستيفاء حقّه” دون تعسف أو اعتداء</w:t>
      </w:r>
      <w:r w:rsidR="00B732C8">
        <w:rPr>
          <w:rFonts w:ascii="Simplified Arabic" w:eastAsiaTheme="minorHAnsi" w:hAnsi="Simplified Arabic" w:cs="Simplified Arabic" w:hint="cs"/>
          <w:sz w:val="28"/>
          <w:szCs w:val="28"/>
          <w:rtl/>
        </w:rPr>
        <w:t>.</w:t>
      </w:r>
    </w:p>
    <w:p w14:paraId="150C52DD" w14:textId="77777777" w:rsidR="001F5238" w:rsidRPr="00712E6C" w:rsidRDefault="001F5238" w:rsidP="001F5238">
      <w:pPr>
        <w:pStyle w:val="Heading3"/>
        <w:shd w:val="clear" w:color="auto" w:fill="FFFFFF"/>
        <w:bidi/>
        <w:spacing w:before="0" w:line="276" w:lineRule="auto"/>
        <w:ind w:firstLine="540"/>
        <w:jc w:val="lowKashida"/>
        <w:rPr>
          <w:rFonts w:ascii="Simplified Arabic" w:eastAsiaTheme="minorHAnsi" w:hAnsi="Simplified Arabic" w:cs="Simplified Arabic"/>
          <w:b/>
          <w:bCs/>
          <w:color w:val="FF0000"/>
          <w:sz w:val="32"/>
          <w:szCs w:val="32"/>
          <w:rtl/>
        </w:rPr>
      </w:pPr>
      <w:r w:rsidRPr="00712E6C">
        <w:rPr>
          <w:rFonts w:ascii="Simplified Arabic" w:eastAsiaTheme="minorHAnsi" w:hAnsi="Simplified Arabic" w:cs="Simplified Arabic"/>
          <w:b/>
          <w:bCs/>
          <w:color w:val="FF0000"/>
          <w:sz w:val="32"/>
          <w:szCs w:val="32"/>
          <w:rtl/>
        </w:rPr>
        <w:lastRenderedPageBreak/>
        <w:t>مفهوم الحرية الشخصية</w:t>
      </w:r>
    </w:p>
    <w:p w14:paraId="14D3AD39" w14:textId="77777777" w:rsidR="001F5238" w:rsidRPr="00712E6C" w:rsidRDefault="001F5238" w:rsidP="001F5238">
      <w:pPr>
        <w:pStyle w:val="NormalWeb"/>
        <w:shd w:val="clear" w:color="auto" w:fill="FFFFFF"/>
        <w:bidi/>
        <w:spacing w:before="0" w:beforeAutospacing="0" w:after="0" w:afterAutospacing="0" w:line="276" w:lineRule="auto"/>
        <w:ind w:firstLine="540"/>
        <w:jc w:val="lowKashida"/>
        <w:rPr>
          <w:rFonts w:ascii="Simplified Arabic" w:eastAsiaTheme="minorHAnsi" w:hAnsi="Simplified Arabic" w:cs="Simplified Arabic"/>
          <w:sz w:val="28"/>
          <w:szCs w:val="28"/>
          <w:rtl/>
        </w:rPr>
      </w:pPr>
      <w:r w:rsidRPr="00712E6C">
        <w:rPr>
          <w:rFonts w:ascii="Simplified Arabic" w:eastAsiaTheme="minorHAnsi" w:hAnsi="Simplified Arabic" w:cs="Simplified Arabic"/>
          <w:sz w:val="28"/>
          <w:szCs w:val="28"/>
          <w:rtl/>
        </w:rPr>
        <w:t>الحرية الشخصية أن يكون الإنسان قادرًا على التصرف في شؤون نفسه، آمنًا من اعتداء غيره على ذاته وعرضه وماله، كما أن </w:t>
      </w:r>
      <w:hyperlink r:id="rId12" w:history="1">
        <w:r w:rsidRPr="00712E6C">
          <w:rPr>
            <w:rFonts w:ascii="Simplified Arabic" w:eastAsiaTheme="minorHAnsi" w:hAnsi="Simplified Arabic" w:cs="Simplified Arabic"/>
            <w:sz w:val="28"/>
            <w:szCs w:val="28"/>
            <w:rtl/>
          </w:rPr>
          <w:t>مفهوم الحرية الشخصية</w:t>
        </w:r>
      </w:hyperlink>
      <w:r w:rsidRPr="00712E6C">
        <w:rPr>
          <w:rFonts w:ascii="Simplified Arabic" w:eastAsiaTheme="minorHAnsi" w:hAnsi="Simplified Arabic" w:cs="Simplified Arabic"/>
          <w:sz w:val="28"/>
          <w:szCs w:val="28"/>
          <w:rtl/>
        </w:rPr>
        <w:t> للإنسان حق كفلته جميع الشرائع السماوية والقوانين البشرية، يجعل الإنسان يمتلك حق تقرير مصيره، وحق اتخاذ قراراته الشخصية، وحق التملك،</w:t>
      </w:r>
    </w:p>
    <w:p w14:paraId="17A91B62" w14:textId="77777777" w:rsidR="001F5238" w:rsidRPr="00712E6C" w:rsidRDefault="001F5238" w:rsidP="001F5238">
      <w:pPr>
        <w:pStyle w:val="NormalWeb"/>
        <w:shd w:val="clear" w:color="auto" w:fill="FFFFFF"/>
        <w:bidi/>
        <w:spacing w:before="0" w:beforeAutospacing="0" w:after="0" w:afterAutospacing="0" w:line="276" w:lineRule="auto"/>
        <w:ind w:firstLine="540"/>
        <w:jc w:val="lowKashida"/>
        <w:rPr>
          <w:rFonts w:ascii="Simplified Arabic" w:eastAsiaTheme="minorHAnsi" w:hAnsi="Simplified Arabic" w:cs="Simplified Arabic"/>
          <w:sz w:val="28"/>
          <w:szCs w:val="28"/>
          <w:rtl/>
        </w:rPr>
      </w:pPr>
      <w:r w:rsidRPr="00712E6C">
        <w:rPr>
          <w:rFonts w:ascii="Simplified Arabic" w:eastAsiaTheme="minorHAnsi" w:hAnsi="Simplified Arabic" w:cs="Simplified Arabic"/>
          <w:sz w:val="28"/>
          <w:szCs w:val="28"/>
          <w:rtl/>
        </w:rPr>
        <w:t>وحق الكرامة وعدم الامتهان، وحق التعلم والتعليم، واختيار العمل، والاتصال والتواصل مع الآخرين، وكذلك حق البيع والشراء، والسفر والتنقل في الأرض، وحق اختيار المأكل والملبس، واختيار الزوج أو الزوجة،</w:t>
      </w:r>
    </w:p>
    <w:p w14:paraId="4D8C3081" w14:textId="77777777" w:rsidR="006340CA" w:rsidRPr="001F5238" w:rsidRDefault="001F5238" w:rsidP="001F5238">
      <w:pPr>
        <w:pStyle w:val="NormalWeb"/>
        <w:shd w:val="clear" w:color="auto" w:fill="FFFFFF"/>
        <w:bidi/>
        <w:spacing w:before="0" w:beforeAutospacing="0" w:after="0" w:afterAutospacing="0" w:line="276" w:lineRule="auto"/>
        <w:ind w:firstLine="540"/>
        <w:jc w:val="lowKashida"/>
        <w:rPr>
          <w:rFonts w:ascii="Simplified Arabic" w:eastAsiaTheme="minorHAnsi" w:hAnsi="Simplified Arabic" w:cs="Simplified Arabic"/>
          <w:sz w:val="28"/>
          <w:szCs w:val="28"/>
          <w:rtl/>
        </w:rPr>
      </w:pPr>
      <w:r w:rsidRPr="00712E6C">
        <w:rPr>
          <w:rFonts w:ascii="Simplified Arabic" w:eastAsiaTheme="minorHAnsi" w:hAnsi="Simplified Arabic" w:cs="Simplified Arabic"/>
          <w:sz w:val="28"/>
          <w:szCs w:val="28"/>
          <w:rtl/>
        </w:rPr>
        <w:t>وللتدليل على أهمية الحرية الشخصية وأثرها على سلوك الفرد والجماعة أن الحرية والكرامة الإنسانية ليستا شيئين ينموان بنمو الإنسان، ولكنهما شيئان ولدا معه وأحس بهما وكافح من أجلهما وأراق دمه في سبيلهما، وقد يتطور مدلولهما ويتقدم ويتسع، وقد يتخذ أشكالًا متعددة، ولكنهما من حيث الجوهر باقيان خالدان.</w:t>
      </w:r>
    </w:p>
    <w:p w14:paraId="162D9DA8" w14:textId="77777777" w:rsidR="00CC1995" w:rsidRPr="00B06BBE" w:rsidRDefault="00CC1995" w:rsidP="00CC1995">
      <w:pPr>
        <w:bidi/>
        <w:spacing w:line="276" w:lineRule="auto"/>
        <w:rPr>
          <w:rFonts w:ascii="Simplified Arabic" w:hAnsi="Simplified Arabic" w:cs="Simplified Arabic"/>
          <w:b/>
          <w:bCs/>
          <w:color w:val="FF0000"/>
          <w:sz w:val="32"/>
          <w:szCs w:val="32"/>
          <w:rtl/>
        </w:rPr>
      </w:pPr>
      <w:r w:rsidRPr="00B06BBE">
        <w:rPr>
          <w:rFonts w:ascii="Simplified Arabic" w:hAnsi="Simplified Arabic" w:cs="Simplified Arabic"/>
          <w:b/>
          <w:bCs/>
          <w:color w:val="FF0000"/>
          <w:sz w:val="32"/>
          <w:szCs w:val="32"/>
          <w:rtl/>
        </w:rPr>
        <w:t xml:space="preserve">أنواع الحرية تتضمن الحرية 3 أنواع مختلفة كما هو موضح أدناه: </w:t>
      </w:r>
    </w:p>
    <w:p w14:paraId="6F05F2DF" w14:textId="77777777" w:rsidR="00C47998" w:rsidRPr="00C476B7" w:rsidRDefault="00C47998" w:rsidP="00CC1995">
      <w:pPr>
        <w:bidi/>
        <w:spacing w:line="276" w:lineRule="auto"/>
        <w:rPr>
          <w:rFonts w:ascii="Simplified Arabic" w:hAnsi="Simplified Arabic" w:cs="Simplified Arabic"/>
          <w:sz w:val="28"/>
          <w:szCs w:val="28"/>
          <w:rtl/>
        </w:rPr>
      </w:pPr>
      <w:r w:rsidRPr="00B06BBE">
        <w:rPr>
          <w:rFonts w:ascii="Simplified Arabic" w:hAnsi="Simplified Arabic" w:cs="Simplified Arabic"/>
          <w:b/>
          <w:bCs/>
          <w:sz w:val="28"/>
          <w:szCs w:val="28"/>
          <w:rtl/>
        </w:rPr>
        <w:t xml:space="preserve">اولاً -  </w:t>
      </w:r>
      <w:r w:rsidR="00CC1995" w:rsidRPr="00B06BBE">
        <w:rPr>
          <w:rFonts w:ascii="Simplified Arabic" w:hAnsi="Simplified Arabic" w:cs="Simplified Arabic"/>
          <w:b/>
          <w:bCs/>
          <w:sz w:val="28"/>
          <w:szCs w:val="28"/>
          <w:rtl/>
        </w:rPr>
        <w:t>الحرية السالبة والحرية الموجبة</w:t>
      </w:r>
      <w:r w:rsidRPr="00B06BBE">
        <w:rPr>
          <w:rFonts w:ascii="Simplified Arabic" w:hAnsi="Simplified Arabic" w:cs="Simplified Arabic"/>
          <w:b/>
          <w:bCs/>
          <w:sz w:val="28"/>
          <w:szCs w:val="28"/>
          <w:rtl/>
        </w:rPr>
        <w:t>:</w:t>
      </w:r>
      <w:r w:rsidR="00CC1995" w:rsidRPr="00C476B7">
        <w:rPr>
          <w:rFonts w:ascii="Simplified Arabic" w:hAnsi="Simplified Arabic" w:cs="Simplified Arabic"/>
          <w:sz w:val="28"/>
          <w:szCs w:val="28"/>
          <w:rtl/>
        </w:rPr>
        <w:t xml:space="preserve"> تُعرّف الحرية السالبة بأنها التحرر من العقبات أو الحواجز، بحيث يتمتع الفرد خلالها بسقف حرية غير مقيد خارجيًا، لذا لا يمكن منعه من القيام بأي شيء يريده، وينسب هذا النوع من الحرية إلى الأفراد، في حين تُعرّف الحرية الموجبة بأنها التصرف وفق الإرادة الحرة. بحيث يمكن للفرد خلالها التحكم في حياته وتحقيق أهدافه حسب رؤيته الخاصة، وينسب هذا النوع من الحرية إلى الجماعات أو الأفراد الذين ينتمون إلى جماعات معينة.</w:t>
      </w:r>
      <w:r w:rsidR="00F6414F" w:rsidRPr="00C476B7">
        <w:rPr>
          <w:rFonts w:ascii="Simplified Arabic" w:hAnsi="Simplified Arabic" w:cs="Simplified Arabic"/>
          <w:sz w:val="28"/>
          <w:szCs w:val="28"/>
        </w:rPr>
        <w:t xml:space="preserve"> 2021, </w:t>
      </w:r>
      <w:proofErr w:type="spellStart"/>
      <w:proofErr w:type="gramStart"/>
      <w:r w:rsidR="00F6414F" w:rsidRPr="00C476B7">
        <w:rPr>
          <w:rFonts w:ascii="Simplified Arabic" w:hAnsi="Simplified Arabic" w:cs="Simplified Arabic"/>
          <w:sz w:val="28"/>
          <w:szCs w:val="28"/>
        </w:rPr>
        <w:t>plato.stanfo</w:t>
      </w:r>
      <w:proofErr w:type="spellEnd"/>
      <w:proofErr w:type="gramEnd"/>
      <w:r w:rsidR="00F6414F" w:rsidRPr="00C476B7">
        <w:rPr>
          <w:rFonts w:ascii="Simplified Arabic" w:hAnsi="Simplified Arabic" w:cs="Simplified Arabic"/>
          <w:sz w:val="28"/>
          <w:szCs w:val="28"/>
        </w:rPr>
        <w:t xml:space="preserve">) </w:t>
      </w:r>
      <w:r w:rsidR="00F6414F" w:rsidRPr="00C476B7">
        <w:rPr>
          <w:rFonts w:ascii="Simplified Arabic" w:hAnsi="Simplified Arabic" w:cs="Simplified Arabic"/>
          <w:sz w:val="28"/>
          <w:szCs w:val="28"/>
          <w:rtl/>
        </w:rPr>
        <w:t>)</w:t>
      </w:r>
      <w:r w:rsidR="00F6414F" w:rsidRPr="00C476B7">
        <w:rPr>
          <w:rFonts w:ascii="Simplified Arabic" w:hAnsi="Simplified Arabic" w:cs="Simplified Arabic"/>
          <w:sz w:val="28"/>
          <w:szCs w:val="28"/>
        </w:rPr>
        <w:br/>
      </w:r>
    </w:p>
    <w:p w14:paraId="524341BB" w14:textId="77777777" w:rsidR="00C47998" w:rsidRDefault="00C47998" w:rsidP="00C47998">
      <w:pPr>
        <w:bidi/>
        <w:spacing w:line="276" w:lineRule="auto"/>
        <w:rPr>
          <w:rFonts w:ascii="Simplified Arabic" w:hAnsi="Simplified Arabic" w:cs="Simplified Arabic"/>
          <w:sz w:val="28"/>
          <w:szCs w:val="28"/>
          <w:rtl/>
        </w:rPr>
      </w:pPr>
      <w:r w:rsidRPr="00B06BBE">
        <w:rPr>
          <w:rFonts w:ascii="Simplified Arabic" w:hAnsi="Simplified Arabic" w:cs="Simplified Arabic"/>
          <w:b/>
          <w:bCs/>
          <w:sz w:val="28"/>
          <w:szCs w:val="28"/>
          <w:rtl/>
        </w:rPr>
        <w:t xml:space="preserve">ثانياً:- </w:t>
      </w:r>
      <w:r w:rsidR="00CC1995" w:rsidRPr="00B06BBE">
        <w:rPr>
          <w:rFonts w:ascii="Simplified Arabic" w:hAnsi="Simplified Arabic" w:cs="Simplified Arabic"/>
          <w:b/>
          <w:bCs/>
          <w:sz w:val="28"/>
          <w:szCs w:val="28"/>
          <w:rtl/>
        </w:rPr>
        <w:t>الحرية الخارجية والحرية الداخلية</w:t>
      </w:r>
      <w:r w:rsidR="00CC1995" w:rsidRPr="00C476B7">
        <w:rPr>
          <w:rFonts w:ascii="Simplified Arabic" w:hAnsi="Simplified Arabic" w:cs="Simplified Arabic"/>
          <w:sz w:val="28"/>
          <w:szCs w:val="28"/>
          <w:rtl/>
        </w:rPr>
        <w:t xml:space="preserve"> </w:t>
      </w:r>
      <w:r w:rsidRPr="00C476B7">
        <w:rPr>
          <w:rFonts w:ascii="Simplified Arabic" w:hAnsi="Simplified Arabic" w:cs="Simplified Arabic"/>
          <w:sz w:val="28"/>
          <w:szCs w:val="28"/>
          <w:rtl/>
        </w:rPr>
        <w:t xml:space="preserve">: </w:t>
      </w:r>
      <w:r w:rsidR="00CC1995" w:rsidRPr="00C476B7">
        <w:rPr>
          <w:rFonts w:ascii="Simplified Arabic" w:hAnsi="Simplified Arabic" w:cs="Simplified Arabic"/>
          <w:sz w:val="28"/>
          <w:szCs w:val="28"/>
          <w:rtl/>
        </w:rPr>
        <w:t xml:space="preserve">تُعرّف الحرية الخارجية بأنها الحرية الاجتماعية العامة التي تتطلب التكيف مع البيئة المحيطة بالفرد، ومن الجدير بالذكر أن هذه الحرية تعد شرط أساسي للتمتع ببيئة ديمقراطية، في حين تُعرّف الحرية الداخلية بأنها الحرية المرتبطة بالفرد نفسه لأنها تنبع من داخله، والتي تساعده في تحديد أهدافه ورغباته واهتماماته. لذا فإنه يعتمد على نفسه لتحقيق ذاته وتوجيهها، تجدر الإشارة إلى أن الحرية الداخلية هي السبيل الوحيد للتمتع بالحرية الخارجية. </w:t>
      </w:r>
    </w:p>
    <w:p w14:paraId="793D9259" w14:textId="77777777" w:rsidR="006340CA" w:rsidRPr="00C476B7" w:rsidRDefault="006340CA" w:rsidP="006340CA">
      <w:pPr>
        <w:bidi/>
        <w:spacing w:line="276" w:lineRule="auto"/>
        <w:rPr>
          <w:rFonts w:ascii="Simplified Arabic" w:hAnsi="Simplified Arabic" w:cs="Simplified Arabic"/>
          <w:sz w:val="28"/>
          <w:szCs w:val="28"/>
          <w:rtl/>
        </w:rPr>
      </w:pPr>
    </w:p>
    <w:p w14:paraId="4A24645B" w14:textId="77777777" w:rsidR="00C47998" w:rsidRPr="00C476B7" w:rsidRDefault="00C47998" w:rsidP="00B732C8">
      <w:pPr>
        <w:bidi/>
        <w:spacing w:line="276" w:lineRule="auto"/>
        <w:rPr>
          <w:rFonts w:ascii="Simplified Arabic" w:hAnsi="Simplified Arabic" w:cs="Simplified Arabic"/>
          <w:sz w:val="28"/>
          <w:szCs w:val="28"/>
          <w:rtl/>
        </w:rPr>
      </w:pPr>
      <w:r w:rsidRPr="00B06BBE">
        <w:rPr>
          <w:rFonts w:ascii="Simplified Arabic" w:hAnsi="Simplified Arabic" w:cs="Simplified Arabic"/>
          <w:b/>
          <w:bCs/>
          <w:sz w:val="28"/>
          <w:szCs w:val="28"/>
          <w:rtl/>
        </w:rPr>
        <w:t xml:space="preserve">ثالثاً- </w:t>
      </w:r>
      <w:r w:rsidR="00CC1995" w:rsidRPr="00B06BBE">
        <w:rPr>
          <w:rFonts w:ascii="Simplified Arabic" w:hAnsi="Simplified Arabic" w:cs="Simplified Arabic"/>
          <w:b/>
          <w:bCs/>
          <w:sz w:val="28"/>
          <w:szCs w:val="28"/>
          <w:rtl/>
        </w:rPr>
        <w:t>الحرية الفردية والحرية الاجتماعية</w:t>
      </w:r>
      <w:r w:rsidRPr="00B06BBE">
        <w:rPr>
          <w:rFonts w:ascii="Simplified Arabic" w:hAnsi="Simplified Arabic" w:cs="Simplified Arabic"/>
          <w:b/>
          <w:bCs/>
          <w:sz w:val="28"/>
          <w:szCs w:val="28"/>
          <w:rtl/>
        </w:rPr>
        <w:t>:</w:t>
      </w:r>
      <w:r w:rsidR="00CC1995" w:rsidRPr="00C476B7">
        <w:rPr>
          <w:rFonts w:ascii="Simplified Arabic" w:hAnsi="Simplified Arabic" w:cs="Simplified Arabic"/>
          <w:sz w:val="28"/>
          <w:szCs w:val="28"/>
          <w:rtl/>
        </w:rPr>
        <w:t xml:space="preserve"> تُعرّف الحرية الفردية بأنها حرية الفرد في اتخاذ القرارات والدفاع عن نفسه والتفكير، لذا فهي تعد أساس أي نظام يدعي الديمقراطية،</w:t>
      </w:r>
      <w:r w:rsidR="00662AE7" w:rsidRPr="00C476B7">
        <w:rPr>
          <w:rFonts w:ascii="Simplified Arabic" w:hAnsi="Simplified Arabic" w:cs="Simplified Arabic"/>
          <w:sz w:val="28"/>
          <w:szCs w:val="28"/>
          <w:rtl/>
        </w:rPr>
        <w:t>(</w:t>
      </w:r>
      <w:r w:rsidR="00662AE7" w:rsidRPr="00C476B7">
        <w:rPr>
          <w:rFonts w:ascii="Simplified Arabic" w:hAnsi="Simplified Arabic" w:cs="Simplified Arabic"/>
          <w:sz w:val="28"/>
          <w:szCs w:val="28"/>
        </w:rPr>
        <w:t xml:space="preserve"> </w:t>
      </w:r>
      <w:proofErr w:type="spellStart"/>
      <w:r w:rsidR="00662AE7" w:rsidRPr="00C476B7">
        <w:rPr>
          <w:rFonts w:ascii="Simplified Arabic" w:hAnsi="Simplified Arabic" w:cs="Simplified Arabic"/>
          <w:sz w:val="28"/>
          <w:szCs w:val="28"/>
        </w:rPr>
        <w:t>freiheit</w:t>
      </w:r>
      <w:proofErr w:type="spellEnd"/>
      <w:r w:rsidR="00662AE7" w:rsidRPr="00C476B7">
        <w:rPr>
          <w:rFonts w:ascii="Simplified Arabic" w:hAnsi="Simplified Arabic" w:cs="Simplified Arabic"/>
          <w:sz w:val="28"/>
          <w:szCs w:val="28"/>
          <w:rtl/>
        </w:rPr>
        <w:t>،</w:t>
      </w:r>
      <w:r w:rsidR="00662AE7" w:rsidRPr="00C476B7">
        <w:rPr>
          <w:rFonts w:ascii="Simplified Arabic" w:hAnsi="Simplified Arabic" w:cs="Simplified Arabic"/>
          <w:sz w:val="28"/>
          <w:szCs w:val="28"/>
        </w:rPr>
        <w:t>2021</w:t>
      </w:r>
      <w:r w:rsidR="00662AE7" w:rsidRPr="00C476B7">
        <w:rPr>
          <w:rFonts w:ascii="Simplified Arabic" w:hAnsi="Simplified Arabic" w:cs="Simplified Arabic"/>
          <w:sz w:val="28"/>
          <w:szCs w:val="28"/>
          <w:rtl/>
        </w:rPr>
        <w:t>)</w:t>
      </w:r>
      <w:r w:rsidR="00662AE7" w:rsidRPr="00C476B7">
        <w:rPr>
          <w:rFonts w:ascii="Simplified Arabic" w:hAnsi="Simplified Arabic" w:cs="Simplified Arabic"/>
          <w:sz w:val="28"/>
          <w:szCs w:val="28"/>
        </w:rPr>
        <w:br/>
      </w:r>
      <w:r w:rsidR="00CC1995" w:rsidRPr="00C476B7">
        <w:rPr>
          <w:rFonts w:ascii="Simplified Arabic" w:hAnsi="Simplified Arabic" w:cs="Simplified Arabic"/>
          <w:sz w:val="28"/>
          <w:szCs w:val="28"/>
          <w:rtl/>
        </w:rPr>
        <w:t>في حين تُعرّف الحرية الاجتماعية بأنها تمكين الأفراد والجماعات التي تمتلك آراء سياسية وأخلاقية متباينة من إيجاد قاعدة يتفقون خلالها على ما يختلفون بشأنه على المستوى المعياري وليس الشخصي.</w:t>
      </w:r>
      <w:r w:rsidR="00662AE7" w:rsidRPr="00C476B7">
        <w:rPr>
          <w:rFonts w:ascii="Simplified Arabic" w:hAnsi="Simplified Arabic" w:cs="Simplified Arabic"/>
          <w:sz w:val="28"/>
          <w:szCs w:val="28"/>
          <w:rtl/>
        </w:rPr>
        <w:t>(</w:t>
      </w:r>
      <w:r w:rsidR="00662AE7" w:rsidRPr="00C476B7">
        <w:rPr>
          <w:rFonts w:ascii="Simplified Arabic" w:hAnsi="Simplified Arabic" w:cs="Simplified Arabic"/>
          <w:sz w:val="28"/>
          <w:szCs w:val="28"/>
        </w:rPr>
        <w:t xml:space="preserve"> </w:t>
      </w:r>
      <w:proofErr w:type="spellStart"/>
      <w:r w:rsidR="00662AE7" w:rsidRPr="00C476B7">
        <w:rPr>
          <w:rFonts w:ascii="Simplified Arabic" w:hAnsi="Simplified Arabic" w:cs="Simplified Arabic"/>
          <w:sz w:val="28"/>
          <w:szCs w:val="28"/>
        </w:rPr>
        <w:t>jstor</w:t>
      </w:r>
      <w:proofErr w:type="spellEnd"/>
      <w:r w:rsidR="00662AE7" w:rsidRPr="00C476B7">
        <w:rPr>
          <w:rFonts w:ascii="Simplified Arabic" w:hAnsi="Simplified Arabic" w:cs="Simplified Arabic"/>
          <w:sz w:val="28"/>
          <w:szCs w:val="28"/>
          <w:rtl/>
        </w:rPr>
        <w:t>)</w:t>
      </w:r>
    </w:p>
    <w:p w14:paraId="712AD2FE" w14:textId="77777777" w:rsidR="003D6638" w:rsidRPr="00B06BBE" w:rsidRDefault="003D6638" w:rsidP="00C476B7">
      <w:pPr>
        <w:bidi/>
        <w:spacing w:line="276" w:lineRule="auto"/>
        <w:rPr>
          <w:rFonts w:ascii="Simplified Arabic" w:hAnsi="Simplified Arabic" w:cs="Simplified Arabic"/>
          <w:b/>
          <w:bCs/>
          <w:color w:val="FF0000"/>
          <w:sz w:val="32"/>
          <w:szCs w:val="32"/>
        </w:rPr>
      </w:pPr>
      <w:r w:rsidRPr="00B06BBE">
        <w:rPr>
          <w:rFonts w:ascii="Simplified Arabic" w:hAnsi="Simplified Arabic" w:cs="Simplified Arabic"/>
          <w:b/>
          <w:bCs/>
          <w:color w:val="FF0000"/>
          <w:sz w:val="32"/>
          <w:szCs w:val="32"/>
          <w:rtl/>
        </w:rPr>
        <w:t xml:space="preserve">خصائص الحريّة </w:t>
      </w:r>
    </w:p>
    <w:p w14:paraId="12ED559C" w14:textId="77777777" w:rsidR="00B90FC2" w:rsidRPr="00C476B7" w:rsidRDefault="003D6638" w:rsidP="00C476B7">
      <w:pPr>
        <w:bidi/>
        <w:spacing w:line="276" w:lineRule="auto"/>
        <w:rPr>
          <w:rFonts w:ascii="Simplified Arabic" w:hAnsi="Simplified Arabic" w:cs="Simplified Arabic"/>
          <w:sz w:val="28"/>
          <w:szCs w:val="28"/>
          <w:rtl/>
        </w:rPr>
      </w:pPr>
      <w:r w:rsidRPr="00C476B7">
        <w:rPr>
          <w:rFonts w:ascii="Simplified Arabic" w:hAnsi="Simplified Arabic" w:cs="Simplified Arabic"/>
          <w:sz w:val="28"/>
          <w:szCs w:val="28"/>
          <w:rtl/>
        </w:rPr>
        <w:t xml:space="preserve">تنفرد الحرية بمجموعة من الخصائص التي تميّزها، ومن هذه الخصائص ما يأتي: </w:t>
      </w:r>
      <w:r w:rsidR="00B90FC2" w:rsidRPr="00C476B7">
        <w:rPr>
          <w:rFonts w:ascii="Simplified Arabic" w:hAnsi="Simplified Arabic" w:cs="Simplified Arabic"/>
          <w:sz w:val="28"/>
          <w:szCs w:val="28"/>
        </w:rPr>
        <w:t>)</w:t>
      </w:r>
      <w:r w:rsidR="00B90FC2" w:rsidRPr="00C476B7">
        <w:rPr>
          <w:rFonts w:ascii="Simplified Arabic" w:hAnsi="Simplified Arabic" w:cs="Simplified Arabic"/>
          <w:sz w:val="28"/>
          <w:szCs w:val="28"/>
          <w:rtl/>
        </w:rPr>
        <w:t>(احمد ،2016)</w:t>
      </w:r>
      <w:r w:rsidRPr="00C476B7">
        <w:rPr>
          <w:rFonts w:ascii="Simplified Arabic" w:hAnsi="Simplified Arabic" w:cs="Simplified Arabic"/>
          <w:sz w:val="28"/>
          <w:szCs w:val="28"/>
          <w:rtl/>
        </w:rPr>
        <w:t xml:space="preserve"> </w:t>
      </w:r>
    </w:p>
    <w:p w14:paraId="35F9F48D" w14:textId="77777777" w:rsidR="003D6638" w:rsidRPr="00ED6428" w:rsidRDefault="00B90FC2" w:rsidP="00C476B7">
      <w:pPr>
        <w:bidi/>
        <w:spacing w:line="276" w:lineRule="auto"/>
        <w:rPr>
          <w:rFonts w:ascii="Simplified Arabic" w:hAnsi="Simplified Arabic" w:cs="Simplified Arabic"/>
          <w:sz w:val="28"/>
          <w:szCs w:val="28"/>
        </w:rPr>
      </w:pPr>
      <w:r w:rsidRPr="00C476B7">
        <w:rPr>
          <w:rFonts w:ascii="Simplified Arabic" w:hAnsi="Simplified Arabic" w:cs="Simplified Arabic"/>
          <w:sz w:val="28"/>
          <w:szCs w:val="28"/>
          <w:rtl/>
        </w:rPr>
        <w:t>1</w:t>
      </w:r>
      <w:r w:rsidRPr="00B06BBE">
        <w:rPr>
          <w:rFonts w:ascii="Simplified Arabic" w:hAnsi="Simplified Arabic" w:cs="Simplified Arabic"/>
          <w:b/>
          <w:bCs/>
          <w:sz w:val="28"/>
          <w:szCs w:val="28"/>
          <w:rtl/>
        </w:rPr>
        <w:t>-</w:t>
      </w:r>
      <w:r w:rsidR="003D6638" w:rsidRPr="00B06BBE">
        <w:rPr>
          <w:rFonts w:ascii="Simplified Arabic" w:hAnsi="Simplified Arabic" w:cs="Simplified Arabic"/>
          <w:b/>
          <w:bCs/>
          <w:sz w:val="28"/>
          <w:szCs w:val="28"/>
          <w:rtl/>
        </w:rPr>
        <w:t>النسبية</w:t>
      </w:r>
      <w:r w:rsidR="003D6638" w:rsidRPr="00C476B7">
        <w:rPr>
          <w:rFonts w:ascii="Simplified Arabic" w:hAnsi="Simplified Arabic" w:cs="Simplified Arabic"/>
          <w:sz w:val="28"/>
          <w:szCs w:val="28"/>
          <w:rtl/>
        </w:rPr>
        <w:t>: تنعدم الحرية المطلقة في مجتمع يسوده القانون والنظام، حيث يترتب على الحرية غير المقيدة بأي ضابط حدوث تعارض بين مصالح البشر.</w:t>
      </w:r>
    </w:p>
    <w:p w14:paraId="51278583" w14:textId="77777777" w:rsidR="003D6638" w:rsidRPr="00ED6428" w:rsidRDefault="00B90FC2" w:rsidP="00C476B7">
      <w:pPr>
        <w:bidi/>
        <w:spacing w:line="276" w:lineRule="auto"/>
        <w:rPr>
          <w:rFonts w:ascii="Simplified Arabic" w:hAnsi="Simplified Arabic" w:cs="Simplified Arabic"/>
          <w:sz w:val="28"/>
          <w:szCs w:val="28"/>
        </w:rPr>
      </w:pPr>
      <w:r w:rsidRPr="00C476B7">
        <w:rPr>
          <w:rFonts w:ascii="Simplified Arabic" w:hAnsi="Simplified Arabic" w:cs="Simplified Arabic"/>
          <w:sz w:val="28"/>
          <w:szCs w:val="28"/>
          <w:rtl/>
        </w:rPr>
        <w:t>2</w:t>
      </w:r>
      <w:r w:rsidRPr="00B06BBE">
        <w:rPr>
          <w:rFonts w:ascii="Simplified Arabic" w:hAnsi="Simplified Arabic" w:cs="Simplified Arabic"/>
          <w:b/>
          <w:bCs/>
          <w:sz w:val="28"/>
          <w:szCs w:val="28"/>
          <w:rtl/>
        </w:rPr>
        <w:t>-</w:t>
      </w:r>
      <w:r w:rsidR="003D6638" w:rsidRPr="00B06BBE">
        <w:rPr>
          <w:rFonts w:ascii="Simplified Arabic" w:hAnsi="Simplified Arabic" w:cs="Simplified Arabic"/>
          <w:b/>
          <w:bCs/>
          <w:sz w:val="28"/>
          <w:szCs w:val="28"/>
          <w:rtl/>
        </w:rPr>
        <w:t xml:space="preserve"> الأصالة والقدم</w:t>
      </w:r>
      <w:r w:rsidR="003D6638" w:rsidRPr="00C476B7">
        <w:rPr>
          <w:rFonts w:ascii="Simplified Arabic" w:hAnsi="Simplified Arabic" w:cs="Simplified Arabic"/>
          <w:sz w:val="28"/>
          <w:szCs w:val="28"/>
          <w:rtl/>
        </w:rPr>
        <w:t xml:space="preserve">: يولد الإنسان حراً، ويبقى كذلك ما دام على قيد الحياة، بغض النظر عن مكان سكنه أو الزمن الذي عاش فيه. </w:t>
      </w:r>
    </w:p>
    <w:p w14:paraId="7439C695" w14:textId="77777777" w:rsidR="003D6638" w:rsidRPr="00ED6428" w:rsidRDefault="00B90FC2" w:rsidP="00C476B7">
      <w:pPr>
        <w:bidi/>
        <w:spacing w:line="276" w:lineRule="auto"/>
        <w:rPr>
          <w:rFonts w:ascii="Simplified Arabic" w:hAnsi="Simplified Arabic" w:cs="Simplified Arabic"/>
          <w:sz w:val="28"/>
          <w:szCs w:val="28"/>
        </w:rPr>
      </w:pPr>
      <w:r w:rsidRPr="00C476B7">
        <w:rPr>
          <w:rFonts w:ascii="Simplified Arabic" w:hAnsi="Simplified Arabic" w:cs="Simplified Arabic"/>
          <w:sz w:val="28"/>
          <w:szCs w:val="28"/>
          <w:rtl/>
        </w:rPr>
        <w:t>3</w:t>
      </w:r>
      <w:r w:rsidRPr="00B06BBE">
        <w:rPr>
          <w:rFonts w:ascii="Simplified Arabic" w:hAnsi="Simplified Arabic" w:cs="Simplified Arabic"/>
          <w:b/>
          <w:bCs/>
          <w:sz w:val="28"/>
          <w:szCs w:val="28"/>
          <w:rtl/>
        </w:rPr>
        <w:t>-</w:t>
      </w:r>
      <w:r w:rsidR="003D6638" w:rsidRPr="00B06BBE">
        <w:rPr>
          <w:rFonts w:ascii="Simplified Arabic" w:hAnsi="Simplified Arabic" w:cs="Simplified Arabic"/>
          <w:b/>
          <w:bCs/>
          <w:sz w:val="28"/>
          <w:szCs w:val="28"/>
          <w:rtl/>
        </w:rPr>
        <w:t>التنظيم:</w:t>
      </w:r>
      <w:r w:rsidR="003D6638" w:rsidRPr="00C476B7">
        <w:rPr>
          <w:rFonts w:ascii="Simplified Arabic" w:hAnsi="Simplified Arabic" w:cs="Simplified Arabic"/>
          <w:sz w:val="28"/>
          <w:szCs w:val="28"/>
          <w:rtl/>
        </w:rPr>
        <w:t xml:space="preserve"> وضع الدستور لإيجاد توازن حقيقيّ بين المصلحة العامة وحرية الأفراد، فالحرية منظمة ومحددة النطاق وفقاً للقوانين الموضوعة. </w:t>
      </w:r>
    </w:p>
    <w:p w14:paraId="678433B8" w14:textId="77777777" w:rsidR="00254179" w:rsidRDefault="00B90FC2" w:rsidP="00E63F5D">
      <w:pPr>
        <w:bidi/>
        <w:spacing w:line="276" w:lineRule="auto"/>
        <w:rPr>
          <w:rFonts w:ascii="Simplified Arabic" w:hAnsi="Simplified Arabic" w:cs="Simplified Arabic"/>
          <w:sz w:val="28"/>
          <w:szCs w:val="28"/>
          <w:rtl/>
        </w:rPr>
      </w:pPr>
      <w:r w:rsidRPr="00C476B7">
        <w:rPr>
          <w:rFonts w:ascii="Simplified Arabic" w:hAnsi="Simplified Arabic" w:cs="Simplified Arabic"/>
          <w:sz w:val="28"/>
          <w:szCs w:val="28"/>
          <w:rtl/>
        </w:rPr>
        <w:t>4</w:t>
      </w:r>
      <w:r w:rsidRPr="00B06BBE">
        <w:rPr>
          <w:rFonts w:ascii="Simplified Arabic" w:hAnsi="Simplified Arabic" w:cs="Simplified Arabic"/>
          <w:b/>
          <w:bCs/>
          <w:sz w:val="28"/>
          <w:szCs w:val="28"/>
          <w:rtl/>
        </w:rPr>
        <w:t>-</w:t>
      </w:r>
      <w:r w:rsidR="003D6638" w:rsidRPr="00B06BBE">
        <w:rPr>
          <w:rFonts w:ascii="Simplified Arabic" w:hAnsi="Simplified Arabic" w:cs="Simplified Arabic"/>
          <w:b/>
          <w:bCs/>
          <w:sz w:val="28"/>
          <w:szCs w:val="28"/>
          <w:rtl/>
        </w:rPr>
        <w:t>التكامل</w:t>
      </w:r>
      <w:r w:rsidR="003D6638" w:rsidRPr="00C476B7">
        <w:rPr>
          <w:rFonts w:ascii="Simplified Arabic" w:hAnsi="Simplified Arabic" w:cs="Simplified Arabic"/>
          <w:sz w:val="28"/>
          <w:szCs w:val="28"/>
          <w:rtl/>
        </w:rPr>
        <w:t>: تتميز الحريات بالترابط والتكامل، فلا تحقيق لواحدة دون وجود الأخرى، فعلى سبيل المثال، تتطلب ممارسة الحريات السياسية تمتع المواطن بحرية التعليم</w:t>
      </w:r>
      <w:r w:rsidR="003D6638" w:rsidRPr="00C476B7">
        <w:rPr>
          <w:rFonts w:ascii="Simplified Arabic" w:hAnsi="Simplified Arabic" w:cs="Simplified Arabic"/>
          <w:sz w:val="28"/>
          <w:szCs w:val="28"/>
        </w:rPr>
        <w:t>.</w:t>
      </w:r>
    </w:p>
    <w:p w14:paraId="55C101C5" w14:textId="77777777" w:rsidR="001F5238" w:rsidRDefault="001F5238" w:rsidP="00254179">
      <w:pPr>
        <w:bidi/>
        <w:spacing w:line="276" w:lineRule="auto"/>
        <w:rPr>
          <w:rFonts w:ascii="Simplified Arabic" w:hAnsi="Simplified Arabic" w:cs="Simplified Arabic"/>
          <w:b/>
          <w:bCs/>
          <w:color w:val="FF0000"/>
          <w:sz w:val="32"/>
          <w:szCs w:val="32"/>
          <w:rtl/>
        </w:rPr>
      </w:pPr>
    </w:p>
    <w:p w14:paraId="686DB9EE" w14:textId="77777777" w:rsidR="001F5238" w:rsidRDefault="001F5238" w:rsidP="001F5238">
      <w:pPr>
        <w:bidi/>
        <w:spacing w:line="276" w:lineRule="auto"/>
        <w:rPr>
          <w:rFonts w:ascii="Simplified Arabic" w:hAnsi="Simplified Arabic" w:cs="Simplified Arabic"/>
          <w:b/>
          <w:bCs/>
          <w:color w:val="FF0000"/>
          <w:sz w:val="32"/>
          <w:szCs w:val="32"/>
          <w:rtl/>
        </w:rPr>
      </w:pPr>
    </w:p>
    <w:p w14:paraId="5482D7B8" w14:textId="77777777" w:rsidR="001F5238" w:rsidRDefault="001F5238" w:rsidP="001F5238">
      <w:pPr>
        <w:bidi/>
        <w:spacing w:line="276" w:lineRule="auto"/>
        <w:rPr>
          <w:rFonts w:ascii="Simplified Arabic" w:hAnsi="Simplified Arabic" w:cs="Simplified Arabic"/>
          <w:b/>
          <w:bCs/>
          <w:color w:val="FF0000"/>
          <w:sz w:val="32"/>
          <w:szCs w:val="32"/>
          <w:rtl/>
        </w:rPr>
      </w:pPr>
    </w:p>
    <w:p w14:paraId="3A9A9C24" w14:textId="77777777" w:rsidR="001F5238" w:rsidRDefault="001F5238" w:rsidP="001F5238">
      <w:pPr>
        <w:bidi/>
        <w:spacing w:line="276" w:lineRule="auto"/>
        <w:rPr>
          <w:rFonts w:ascii="Simplified Arabic" w:hAnsi="Simplified Arabic" w:cs="Simplified Arabic"/>
          <w:b/>
          <w:bCs/>
          <w:color w:val="FF0000"/>
          <w:sz w:val="32"/>
          <w:szCs w:val="32"/>
          <w:rtl/>
        </w:rPr>
      </w:pPr>
    </w:p>
    <w:p w14:paraId="5864D2F0" w14:textId="77777777" w:rsidR="00FB4A5A" w:rsidRDefault="00FB4A5A" w:rsidP="001F5238">
      <w:pPr>
        <w:bidi/>
        <w:spacing w:line="276" w:lineRule="auto"/>
        <w:rPr>
          <w:rFonts w:ascii="Simplified Arabic" w:hAnsi="Simplified Arabic" w:cs="Simplified Arabic"/>
          <w:b/>
          <w:bCs/>
          <w:color w:val="FF0000"/>
          <w:sz w:val="32"/>
          <w:szCs w:val="32"/>
          <w:rtl/>
        </w:rPr>
      </w:pPr>
      <w:r w:rsidRPr="00B06BBE">
        <w:rPr>
          <w:rFonts w:ascii="Simplified Arabic" w:hAnsi="Simplified Arabic" w:cs="Simplified Arabic" w:hint="cs"/>
          <w:b/>
          <w:bCs/>
          <w:color w:val="FF0000"/>
          <w:sz w:val="32"/>
          <w:szCs w:val="32"/>
          <w:rtl/>
        </w:rPr>
        <w:lastRenderedPageBreak/>
        <w:t>الولاء</w:t>
      </w:r>
      <w:r w:rsidR="006132D9">
        <w:rPr>
          <w:rFonts w:ascii="Simplified Arabic" w:hAnsi="Simplified Arabic" w:cs="Simplified Arabic" w:hint="cs"/>
          <w:b/>
          <w:bCs/>
          <w:color w:val="FF0000"/>
          <w:sz w:val="32"/>
          <w:szCs w:val="32"/>
          <w:rtl/>
        </w:rPr>
        <w:t>،(مفهوم)</w:t>
      </w:r>
    </w:p>
    <w:p w14:paraId="2EFD346E" w14:textId="77777777" w:rsidR="006132D9" w:rsidRPr="006132D9" w:rsidRDefault="006132D9" w:rsidP="006132D9">
      <w:pPr>
        <w:pStyle w:val="ListParagraph"/>
        <w:numPr>
          <w:ilvl w:val="0"/>
          <w:numId w:val="24"/>
        </w:numPr>
        <w:bidi/>
        <w:spacing w:line="276" w:lineRule="auto"/>
        <w:rPr>
          <w:rFonts w:ascii="Simplified Arabic" w:hAnsi="Simplified Arabic" w:cs="Simplified Arabic"/>
          <w:sz w:val="28"/>
          <w:szCs w:val="28"/>
          <w:rtl/>
        </w:rPr>
      </w:pPr>
      <w:r w:rsidRPr="006132D9">
        <w:rPr>
          <w:rFonts w:ascii="Simplified Arabic" w:hAnsi="Simplified Arabic" w:cs="Simplified Arabic"/>
          <w:sz w:val="28"/>
          <w:szCs w:val="28"/>
          <w:rtl/>
        </w:rPr>
        <w:t>الولاء هي المحبة والصداقة والقربة.</w:t>
      </w:r>
    </w:p>
    <w:p w14:paraId="42D12160" w14:textId="77777777" w:rsidR="006132D9" w:rsidRDefault="006132D9" w:rsidP="006132D9">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هو التزام الفرد نحو الفرد أو الجماعة. </w:t>
      </w:r>
    </w:p>
    <w:p w14:paraId="6BFA294D" w14:textId="77777777" w:rsidR="006132D9" w:rsidRDefault="006132D9" w:rsidP="006132D9">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توجد فروق فردية بين شخص وآخر في الولاء.</w:t>
      </w:r>
    </w:p>
    <w:p w14:paraId="770F6F79" w14:textId="77777777" w:rsidR="008143F4" w:rsidRDefault="006132D9" w:rsidP="006132D9">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 وقد يكون رد جميل. </w:t>
      </w:r>
    </w:p>
    <w:p w14:paraId="26346294" w14:textId="77777777" w:rsidR="008143F4" w:rsidRDefault="006132D9" w:rsidP="008143F4">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يعتبر الولاء </w:t>
      </w:r>
      <w:r w:rsidR="008143F4">
        <w:rPr>
          <w:rFonts w:ascii="Simplified Arabic" w:hAnsi="Simplified Arabic" w:cs="Simplified Arabic" w:hint="cs"/>
          <w:sz w:val="28"/>
          <w:szCs w:val="28"/>
          <w:rtl/>
        </w:rPr>
        <w:t>ارادي</w:t>
      </w:r>
      <w:r w:rsidRPr="006132D9">
        <w:rPr>
          <w:rFonts w:ascii="Simplified Arabic" w:hAnsi="Simplified Arabic" w:cs="Simplified Arabic"/>
          <w:sz w:val="28"/>
          <w:szCs w:val="28"/>
          <w:rtl/>
        </w:rPr>
        <w:t xml:space="preserve"> وغير إجباري.</w:t>
      </w:r>
    </w:p>
    <w:p w14:paraId="42B697B7" w14:textId="77777777" w:rsidR="008143F4" w:rsidRDefault="006132D9" w:rsidP="008143F4">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 يعتمد على تربية الوالدين.</w:t>
      </w:r>
    </w:p>
    <w:p w14:paraId="71E71A0C" w14:textId="77777777" w:rsidR="006132D9" w:rsidRPr="008143F4" w:rsidRDefault="006132D9" w:rsidP="008143F4">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 يعتبر الولاء مكتسب.</w:t>
      </w:r>
    </w:p>
    <w:p w14:paraId="49DF4501" w14:textId="77777777" w:rsidR="008143F4" w:rsidRDefault="006132D9" w:rsidP="006132D9">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للولاء أنواع وقد يكون ديني أو سياسي أو اجتماعي.</w:t>
      </w:r>
    </w:p>
    <w:p w14:paraId="156720F1" w14:textId="77777777" w:rsidR="008143F4" w:rsidRDefault="006132D9" w:rsidP="008143F4">
      <w:pPr>
        <w:pStyle w:val="ListParagraph"/>
        <w:numPr>
          <w:ilvl w:val="0"/>
          <w:numId w:val="24"/>
        </w:numPr>
        <w:bidi/>
        <w:spacing w:line="276" w:lineRule="auto"/>
        <w:rPr>
          <w:rFonts w:ascii="Simplified Arabic" w:hAnsi="Simplified Arabic" w:cs="Simplified Arabic"/>
          <w:sz w:val="28"/>
          <w:szCs w:val="28"/>
        </w:rPr>
      </w:pPr>
      <w:r w:rsidRPr="006132D9">
        <w:rPr>
          <w:rFonts w:ascii="Simplified Arabic" w:hAnsi="Simplified Arabic" w:cs="Simplified Arabic"/>
          <w:sz w:val="28"/>
          <w:szCs w:val="28"/>
          <w:rtl/>
        </w:rPr>
        <w:t xml:space="preserve"> الولاء هو حاجة يبحث بها الإنسان للإنضمام إلى الجماعة.</w:t>
      </w:r>
    </w:p>
    <w:p w14:paraId="30676E68" w14:textId="77777777" w:rsidR="008143F4" w:rsidRDefault="006132D9" w:rsidP="008143F4">
      <w:pPr>
        <w:pStyle w:val="ListParagraph"/>
        <w:numPr>
          <w:ilvl w:val="0"/>
          <w:numId w:val="24"/>
        </w:numPr>
        <w:bidi/>
        <w:spacing w:line="276" w:lineRule="auto"/>
        <w:ind w:left="855" w:hanging="495"/>
        <w:rPr>
          <w:rFonts w:ascii="Simplified Arabic" w:hAnsi="Simplified Arabic" w:cs="Simplified Arabic"/>
          <w:sz w:val="28"/>
          <w:szCs w:val="28"/>
        </w:rPr>
      </w:pPr>
      <w:r w:rsidRPr="006132D9">
        <w:rPr>
          <w:rFonts w:ascii="Simplified Arabic" w:hAnsi="Simplified Arabic" w:cs="Simplified Arabic"/>
          <w:sz w:val="28"/>
          <w:szCs w:val="28"/>
          <w:rtl/>
        </w:rPr>
        <w:t xml:space="preserve"> متطلبات الولاء أولاً حب الشيء </w:t>
      </w:r>
      <w:r w:rsidR="008143F4">
        <w:rPr>
          <w:rFonts w:ascii="Simplified Arabic" w:hAnsi="Simplified Arabic" w:cs="Simplified Arabic" w:hint="cs"/>
          <w:sz w:val="28"/>
          <w:szCs w:val="28"/>
          <w:rtl/>
        </w:rPr>
        <w:t>و</w:t>
      </w:r>
      <w:r w:rsidRPr="006132D9">
        <w:rPr>
          <w:rFonts w:ascii="Simplified Arabic" w:hAnsi="Simplified Arabic" w:cs="Simplified Arabic"/>
          <w:sz w:val="28"/>
          <w:szCs w:val="28"/>
          <w:rtl/>
        </w:rPr>
        <w:t xml:space="preserve"> القدرة على التضحية في السبيل الغالي والنفيس </w:t>
      </w:r>
      <w:r w:rsidR="008143F4">
        <w:rPr>
          <w:rFonts w:ascii="Simplified Arabic" w:hAnsi="Simplified Arabic" w:cs="Simplified Arabic" w:hint="cs"/>
          <w:sz w:val="28"/>
          <w:szCs w:val="28"/>
          <w:rtl/>
        </w:rPr>
        <w:t>،</w:t>
      </w:r>
      <w:r w:rsidRPr="006132D9">
        <w:rPr>
          <w:rFonts w:ascii="Simplified Arabic" w:hAnsi="Simplified Arabic" w:cs="Simplified Arabic"/>
          <w:sz w:val="28"/>
          <w:szCs w:val="28"/>
          <w:rtl/>
        </w:rPr>
        <w:t xml:space="preserve"> نب</w:t>
      </w:r>
      <w:r w:rsidR="008143F4">
        <w:rPr>
          <w:rFonts w:ascii="Simplified Arabic" w:hAnsi="Simplified Arabic" w:cs="Simplified Arabic" w:hint="cs"/>
          <w:sz w:val="28"/>
          <w:szCs w:val="28"/>
          <w:rtl/>
        </w:rPr>
        <w:t>ذ</w:t>
      </w:r>
      <w:r w:rsidRPr="006132D9">
        <w:rPr>
          <w:rFonts w:ascii="Simplified Arabic" w:hAnsi="Simplified Arabic" w:cs="Simplified Arabic"/>
          <w:sz w:val="28"/>
          <w:szCs w:val="28"/>
          <w:rtl/>
        </w:rPr>
        <w:t xml:space="preserve"> التفرق</w:t>
      </w:r>
      <w:r w:rsidR="008143F4">
        <w:rPr>
          <w:rFonts w:ascii="Simplified Arabic" w:hAnsi="Simplified Arabic" w:cs="Simplified Arabic" w:hint="cs"/>
          <w:sz w:val="28"/>
          <w:szCs w:val="28"/>
          <w:rtl/>
        </w:rPr>
        <w:t>ه</w:t>
      </w:r>
      <w:r w:rsidRPr="006132D9">
        <w:rPr>
          <w:rFonts w:ascii="Simplified Arabic" w:hAnsi="Simplified Arabic" w:cs="Simplified Arabic"/>
          <w:sz w:val="28"/>
          <w:szCs w:val="28"/>
          <w:rtl/>
        </w:rPr>
        <w:t xml:space="preserve"> والخلاف </w:t>
      </w:r>
      <w:r w:rsidR="008143F4">
        <w:rPr>
          <w:rFonts w:ascii="Simplified Arabic" w:hAnsi="Simplified Arabic" w:cs="Simplified Arabic" w:hint="cs"/>
          <w:sz w:val="28"/>
          <w:szCs w:val="28"/>
          <w:rtl/>
        </w:rPr>
        <w:t>،</w:t>
      </w:r>
      <w:r w:rsidRPr="006132D9">
        <w:rPr>
          <w:rFonts w:ascii="Simplified Arabic" w:hAnsi="Simplified Arabic" w:cs="Simplified Arabic"/>
          <w:sz w:val="28"/>
          <w:szCs w:val="28"/>
          <w:rtl/>
        </w:rPr>
        <w:t xml:space="preserve"> إطاعة الأنظم والتشريعات </w:t>
      </w:r>
    </w:p>
    <w:p w14:paraId="0B034FBF" w14:textId="77777777" w:rsidR="008143F4" w:rsidRDefault="006132D9" w:rsidP="008143F4">
      <w:pPr>
        <w:pStyle w:val="ListParagraph"/>
        <w:numPr>
          <w:ilvl w:val="0"/>
          <w:numId w:val="24"/>
        </w:numPr>
        <w:bidi/>
        <w:spacing w:line="276" w:lineRule="auto"/>
        <w:ind w:left="855" w:hanging="495"/>
        <w:rPr>
          <w:rFonts w:ascii="Simplified Arabic" w:hAnsi="Simplified Arabic" w:cs="Simplified Arabic"/>
          <w:sz w:val="28"/>
          <w:szCs w:val="28"/>
        </w:rPr>
      </w:pPr>
      <w:r w:rsidRPr="006132D9">
        <w:rPr>
          <w:rFonts w:ascii="Simplified Arabic" w:hAnsi="Simplified Arabic" w:cs="Simplified Arabic"/>
          <w:sz w:val="28"/>
          <w:szCs w:val="28"/>
          <w:rtl/>
        </w:rPr>
        <w:t>من العوامل المؤثرة على الولاء هي الأسرة والدين والمجتمع المدرسة الإعلام المشاركات الفعالة والعدل</w:t>
      </w:r>
    </w:p>
    <w:p w14:paraId="1916FC33" w14:textId="77777777" w:rsidR="006132D9" w:rsidRPr="006132D9" w:rsidRDefault="006132D9" w:rsidP="008143F4">
      <w:pPr>
        <w:pStyle w:val="ListParagraph"/>
        <w:numPr>
          <w:ilvl w:val="0"/>
          <w:numId w:val="24"/>
        </w:numPr>
        <w:bidi/>
        <w:spacing w:line="276" w:lineRule="auto"/>
        <w:ind w:left="855" w:hanging="495"/>
        <w:rPr>
          <w:rFonts w:ascii="Simplified Arabic" w:hAnsi="Simplified Arabic" w:cs="Simplified Arabic"/>
          <w:sz w:val="28"/>
          <w:szCs w:val="28"/>
          <w:rtl/>
        </w:rPr>
      </w:pPr>
      <w:r w:rsidRPr="006132D9">
        <w:rPr>
          <w:rFonts w:ascii="Simplified Arabic" w:hAnsi="Simplified Arabic" w:cs="Simplified Arabic"/>
          <w:sz w:val="28"/>
          <w:szCs w:val="28"/>
          <w:rtl/>
        </w:rPr>
        <w:t xml:space="preserve"> متى ما كان هناك انتماء كان هناك ولاء</w:t>
      </w:r>
    </w:p>
    <w:p w14:paraId="21D5F1A4" w14:textId="77777777" w:rsidR="00FB4A5A" w:rsidRPr="00FB4A5A" w:rsidRDefault="00E63F5D" w:rsidP="00B06BBE">
      <w:pPr>
        <w:shd w:val="clear" w:color="auto" w:fill="FFFFFF"/>
        <w:bidi/>
        <w:spacing w:after="360" w:line="276" w:lineRule="auto"/>
        <w:ind w:firstLine="567"/>
        <w:jc w:val="lowKashida"/>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lang w:bidi="ar-SY"/>
        </w:rPr>
        <w:t>ا</w:t>
      </w:r>
      <w:r w:rsidR="00FB4A5A" w:rsidRPr="00FB4A5A">
        <w:rPr>
          <w:rFonts w:ascii="Simplified Arabic" w:eastAsia="Times New Roman" w:hAnsi="Simplified Arabic" w:cs="Simplified Arabic"/>
          <w:color w:val="000000"/>
          <w:sz w:val="28"/>
          <w:szCs w:val="28"/>
          <w:rtl/>
          <w:lang w:bidi="ar-SY"/>
        </w:rPr>
        <w:t>لولاء </w:t>
      </w:r>
      <w:r w:rsidR="00FB4A5A" w:rsidRPr="00FB4A5A">
        <w:rPr>
          <w:rFonts w:ascii="Simplified Arabic" w:eastAsia="Times New Roman" w:hAnsi="Simplified Arabic" w:cs="Simplified Arabic"/>
          <w:color w:val="000000"/>
          <w:sz w:val="28"/>
          <w:szCs w:val="28"/>
        </w:rPr>
        <w:t>allegiance</w:t>
      </w:r>
      <w:r w:rsidR="00FB4A5A" w:rsidRPr="00FB4A5A">
        <w:rPr>
          <w:rFonts w:ascii="Simplified Arabic" w:eastAsia="Times New Roman" w:hAnsi="Simplified Arabic" w:cs="Simplified Arabic"/>
          <w:color w:val="000000"/>
          <w:sz w:val="28"/>
          <w:szCs w:val="28"/>
          <w:rtl/>
          <w:lang w:bidi="ar-SY"/>
        </w:rPr>
        <w:t> في اللغة: تعني المحبة والصداقة، القرب والقرابة، النصرة والموالاة ضد المعاداة. وبالمدلول الاجتماعي والسياسي: تعني التحالف والنصرة.</w:t>
      </w:r>
    </w:p>
    <w:p w14:paraId="27A3F480" w14:textId="77777777" w:rsidR="00FB4A5A" w:rsidRDefault="00FB4A5A" w:rsidP="00B06BBE">
      <w:pPr>
        <w:shd w:val="clear" w:color="auto" w:fill="FFFFFF"/>
        <w:bidi/>
        <w:spacing w:after="360" w:line="276" w:lineRule="auto"/>
        <w:ind w:firstLine="567"/>
        <w:jc w:val="lowKashida"/>
        <w:rPr>
          <w:rFonts w:ascii="Simplified Arabic" w:eastAsia="Times New Roman" w:hAnsi="Simplified Arabic" w:cs="Simplified Arabic"/>
          <w:color w:val="000000"/>
          <w:sz w:val="28"/>
          <w:szCs w:val="28"/>
          <w:rtl/>
          <w:lang w:bidi="ar-SY"/>
        </w:rPr>
      </w:pPr>
      <w:r w:rsidRPr="00FB4A5A">
        <w:rPr>
          <w:rFonts w:ascii="Simplified Arabic" w:eastAsia="Times New Roman" w:hAnsi="Simplified Arabic" w:cs="Simplified Arabic"/>
          <w:color w:val="000000"/>
          <w:sz w:val="28"/>
          <w:szCs w:val="28"/>
          <w:rtl/>
          <w:lang w:bidi="ar-SY"/>
        </w:rPr>
        <w:t>فولاء الفرد لتجمع ما يتضمن معنى الانتماء إلى هذا التجمع، ويقتضي هذا الانتماء التزامات بين الفرد والتجمع. فإذا ما اتخذ هذا التجمع وضعية سياسية أو اجتماعية فإنه يفرض على الفرد واجبات محددة ويرتب له حقوقاً تجاهه. والولاء ينشئ رابطة بين الفرد والمجتمع سواء اتخذ شكل رابطة دم أم عرق أم نسب أم دين، أم شكلاً قانونياً بالمعنى الحديث للدولة والسلطة.</w:t>
      </w:r>
    </w:p>
    <w:p w14:paraId="57E796C2" w14:textId="77777777" w:rsidR="00B904A8" w:rsidRPr="00B904A8" w:rsidRDefault="00B904A8" w:rsidP="00B904A8">
      <w:pPr>
        <w:shd w:val="clear" w:color="auto" w:fill="FFFFFF"/>
        <w:bidi/>
        <w:spacing w:after="360" w:line="276" w:lineRule="auto"/>
        <w:ind w:firstLine="567"/>
        <w:jc w:val="lowKashida"/>
        <w:rPr>
          <w:rFonts w:ascii="Simplified Arabic" w:eastAsia="Times New Roman" w:hAnsi="Simplified Arabic" w:cs="Simplified Arabic"/>
          <w:color w:val="000000"/>
          <w:sz w:val="28"/>
          <w:szCs w:val="28"/>
          <w:lang w:bidi="ar-SY"/>
        </w:rPr>
      </w:pPr>
      <w:r w:rsidRPr="00B904A8">
        <w:rPr>
          <w:rFonts w:ascii="Simplified Arabic" w:eastAsia="Times New Roman" w:hAnsi="Simplified Arabic" w:cs="Simplified Arabic"/>
          <w:color w:val="000000"/>
          <w:sz w:val="28"/>
          <w:szCs w:val="28"/>
          <w:rtl/>
          <w:lang w:bidi="ar-SY"/>
        </w:rPr>
        <w:lastRenderedPageBreak/>
        <w:t>والولاء كمصطلح عام، يدل على تفاني الشخص أو شعوره بالتعلق العالي لشخص آخر أو مجموعة من الأشخاص، أو لهوية دينية أو سياسية. وهو يعبر عن نفسه في كل من الفكر والعمل .</w:t>
      </w:r>
    </w:p>
    <w:p w14:paraId="6A8F7C85" w14:textId="77777777" w:rsidR="00B732C8" w:rsidRDefault="00B904A8" w:rsidP="00B732C8">
      <w:pPr>
        <w:shd w:val="clear" w:color="auto" w:fill="FFFFFF"/>
        <w:bidi/>
        <w:spacing w:after="360" w:line="276" w:lineRule="auto"/>
        <w:ind w:firstLine="567"/>
        <w:jc w:val="lowKashida"/>
        <w:rPr>
          <w:rFonts w:ascii="Simplified Arabic" w:eastAsia="Times New Roman" w:hAnsi="Simplified Arabic" w:cs="Simplified Arabic"/>
          <w:color w:val="000000"/>
          <w:sz w:val="28"/>
          <w:szCs w:val="28"/>
          <w:rtl/>
          <w:lang w:bidi="ar-SY"/>
        </w:rPr>
      </w:pPr>
      <w:r w:rsidRPr="00B904A8">
        <w:rPr>
          <w:rFonts w:ascii="Simplified Arabic" w:eastAsia="Times New Roman" w:hAnsi="Simplified Arabic" w:cs="Simplified Arabic"/>
          <w:color w:val="000000"/>
          <w:sz w:val="28"/>
          <w:szCs w:val="28"/>
          <w:rtl/>
          <w:lang w:bidi="ar-SY"/>
        </w:rPr>
        <w:t xml:space="preserve">فالولاء هو أخلاص وحب شديدان, وهو ينبثق من التفاعل الديناميكي بين الفرد وبيئته المعاشة, وهذا الإخلاص والحب يوجههما الفرد إلى موضوع معين مثل الذات أو الأسرة أو الوطن أو مذهب ديني أو سياسي, بحيث يضحي الفرد لصالح موضوع ولاءه بمصالحه الخاصة, وقد يصل به الحد إلى أن يضحي الفرد بحياته ذاتها لصالح موضوع ولائه أو دفاعه عنه أو الدعوة إليه, </w:t>
      </w:r>
    </w:p>
    <w:p w14:paraId="1DA8F7AD" w14:textId="77777777" w:rsidR="00B904A8" w:rsidRPr="00B904A8" w:rsidRDefault="00B904A8" w:rsidP="00B904A8">
      <w:pPr>
        <w:shd w:val="clear" w:color="auto" w:fill="FFFFFF"/>
        <w:bidi/>
        <w:spacing w:after="360" w:line="276" w:lineRule="auto"/>
        <w:ind w:firstLine="567"/>
        <w:jc w:val="lowKashida"/>
        <w:rPr>
          <w:rFonts w:ascii="Simplified Arabic" w:eastAsia="Times New Roman" w:hAnsi="Simplified Arabic" w:cs="Simplified Arabic"/>
          <w:color w:val="000000"/>
          <w:sz w:val="28"/>
          <w:szCs w:val="28"/>
          <w:lang w:bidi="ar-SY"/>
        </w:rPr>
      </w:pPr>
      <w:r w:rsidRPr="00B904A8">
        <w:rPr>
          <w:rFonts w:ascii="Simplified Arabic" w:eastAsia="Times New Roman" w:hAnsi="Simplified Arabic" w:cs="Simplified Arabic"/>
          <w:color w:val="000000"/>
          <w:sz w:val="28"/>
          <w:szCs w:val="28"/>
          <w:rtl/>
          <w:lang w:bidi="ar-SY"/>
        </w:rPr>
        <w:t xml:space="preserve">والإحساس بالانتماء هو ارتباط الفرد الشديد بالجماعة التي ينتمي أليها, وذلك لان هذا الفرد شعر من خلال وجوده بالجماعة بالأمن والاستقرار, وان هذه الجماعة أشبعت وتشبع له حاجاته المادية والنفسية والاجتماعية, ووجوده فيها حقق له بعض أهدافه وأشبع له بعض دوافعه, ومن ثم فهو يرتبط بشدة بهذه الجماعة لأن لديه أحساس قوي بالانتماء أليها, ومن ثم أيضا يأتي ولاؤه للجماعة بعد أحساسة بالانتماء لها فيقدم ولاؤه لهذه الجماعة ويكون لديه استعداد لبذل الجهد والتضحية ببعض أهدافه ودوافعه في سبيل المحافظة على استمرار هذه الجماعة وبقائها . </w:t>
      </w:r>
    </w:p>
    <w:p w14:paraId="763256E6" w14:textId="77777777" w:rsidR="00B55293" w:rsidRPr="009E3D19" w:rsidRDefault="00B55293" w:rsidP="00B06BBE">
      <w:pPr>
        <w:shd w:val="clear" w:color="auto" w:fill="FFFFFF"/>
        <w:bidi/>
        <w:spacing w:after="360" w:line="276" w:lineRule="auto"/>
        <w:ind w:firstLine="288"/>
        <w:jc w:val="both"/>
        <w:rPr>
          <w:rFonts w:ascii="Simplified Arabic" w:hAnsi="Simplified Arabic" w:cs="Simplified Arabic"/>
          <w:b/>
          <w:bCs/>
          <w:color w:val="FF0000"/>
          <w:sz w:val="32"/>
          <w:szCs w:val="32"/>
          <w:shd w:val="clear" w:color="auto" w:fill="FFFFFF"/>
          <w:rtl/>
        </w:rPr>
      </w:pPr>
      <w:r w:rsidRPr="009E3D19">
        <w:rPr>
          <w:rFonts w:ascii="Simplified Arabic" w:hAnsi="Simplified Arabic" w:cs="Simplified Arabic"/>
          <w:b/>
          <w:bCs/>
          <w:color w:val="FF0000"/>
          <w:sz w:val="32"/>
          <w:szCs w:val="32"/>
          <w:shd w:val="clear" w:color="auto" w:fill="FFFFFF"/>
          <w:rtl/>
        </w:rPr>
        <w:t>متطلبات الولاء</w:t>
      </w:r>
    </w:p>
    <w:p w14:paraId="043CB875" w14:textId="77777777" w:rsidR="00B55293" w:rsidRPr="00300CDE" w:rsidRDefault="00B55293" w:rsidP="00B06BBE">
      <w:pPr>
        <w:shd w:val="clear" w:color="auto" w:fill="FFFFFF"/>
        <w:bidi/>
        <w:spacing w:after="360" w:line="276" w:lineRule="auto"/>
        <w:ind w:firstLine="288"/>
        <w:jc w:val="both"/>
        <w:rPr>
          <w:rFonts w:ascii="Simplified Arabic" w:hAnsi="Simplified Arabic" w:cs="Simplified Arabic"/>
          <w:color w:val="333333"/>
          <w:sz w:val="28"/>
          <w:szCs w:val="28"/>
          <w:shd w:val="clear" w:color="auto" w:fill="FFFFFF"/>
          <w:rtl/>
        </w:rPr>
      </w:pPr>
      <w:r w:rsidRPr="00300CDE">
        <w:rPr>
          <w:rFonts w:ascii="Simplified Arabic" w:hAnsi="Simplified Arabic" w:cs="Simplified Arabic"/>
          <w:color w:val="333333"/>
          <w:sz w:val="28"/>
          <w:szCs w:val="28"/>
          <w:shd w:val="clear" w:color="auto" w:fill="FFFFFF"/>
          <w:rtl/>
        </w:rPr>
        <w:t xml:space="preserve">يستطيع الأفراد معرفة ما يترتب عليهم تجاه أوطانهم من خلال فهم متطلبات الولاءوهي : </w:t>
      </w:r>
    </w:p>
    <w:p w14:paraId="287D2092" w14:textId="77777777" w:rsidR="003A268B" w:rsidRDefault="00B55293" w:rsidP="00922128">
      <w:pPr>
        <w:pStyle w:val="ListParagraph"/>
        <w:numPr>
          <w:ilvl w:val="0"/>
          <w:numId w:val="11"/>
        </w:numPr>
        <w:bidi/>
        <w:spacing w:line="276" w:lineRule="auto"/>
        <w:jc w:val="lowKashida"/>
        <w:rPr>
          <w:rFonts w:ascii="Simplified Arabic" w:hAnsi="Simplified Arabic" w:cs="Simplified Arabic"/>
          <w:color w:val="333333"/>
          <w:sz w:val="28"/>
          <w:szCs w:val="28"/>
          <w:shd w:val="clear" w:color="auto" w:fill="FFFFFF"/>
        </w:rPr>
      </w:pPr>
      <w:r w:rsidRPr="003A268B">
        <w:rPr>
          <w:rFonts w:ascii="Simplified Arabic" w:hAnsi="Simplified Arabic" w:cs="Simplified Arabic"/>
          <w:b/>
          <w:bCs/>
          <w:color w:val="333333"/>
          <w:sz w:val="28"/>
          <w:szCs w:val="28"/>
          <w:shd w:val="clear" w:color="auto" w:fill="FFFFFF"/>
          <w:rtl/>
        </w:rPr>
        <w:t xml:space="preserve">حب </w:t>
      </w:r>
      <w:r w:rsidR="00B732C8" w:rsidRPr="003A268B">
        <w:rPr>
          <w:rFonts w:ascii="Simplified Arabic" w:hAnsi="Simplified Arabic" w:cs="Simplified Arabic" w:hint="cs"/>
          <w:b/>
          <w:bCs/>
          <w:color w:val="333333"/>
          <w:sz w:val="28"/>
          <w:szCs w:val="28"/>
          <w:shd w:val="clear" w:color="auto" w:fill="FFFFFF"/>
          <w:rtl/>
        </w:rPr>
        <w:t>الش</w:t>
      </w:r>
      <w:r w:rsidR="003A268B">
        <w:rPr>
          <w:rFonts w:ascii="Simplified Arabic" w:hAnsi="Simplified Arabic" w:cs="Simplified Arabic" w:hint="cs"/>
          <w:b/>
          <w:bCs/>
          <w:color w:val="333333"/>
          <w:sz w:val="28"/>
          <w:szCs w:val="28"/>
          <w:shd w:val="clear" w:color="auto" w:fill="FFFFFF"/>
          <w:rtl/>
        </w:rPr>
        <w:t>يء</w:t>
      </w:r>
      <w:r w:rsidRPr="003A268B">
        <w:rPr>
          <w:rFonts w:ascii="Simplified Arabic" w:hAnsi="Simplified Arabic" w:cs="Simplified Arabic"/>
          <w:color w:val="333333"/>
          <w:sz w:val="28"/>
          <w:szCs w:val="28"/>
          <w:shd w:val="clear" w:color="auto" w:fill="FFFFFF"/>
          <w:rtl/>
        </w:rPr>
        <w:t xml:space="preserve">: </w:t>
      </w:r>
      <w:r w:rsidR="003A268B" w:rsidRPr="003A268B">
        <w:rPr>
          <w:rFonts w:ascii="Simplified Arabic" w:hAnsi="Simplified Arabic" w:cs="Simplified Arabic"/>
          <w:color w:val="333333"/>
          <w:sz w:val="28"/>
          <w:szCs w:val="28"/>
          <w:shd w:val="clear" w:color="auto" w:fill="FFFFFF"/>
          <w:rtl/>
        </w:rPr>
        <w:t>حب الشيء يعني الإحساس بالتقدير والانجذاب نحو شيء معين، سواء كانت هذه الشيء شخصًا أو نشاطًا أو فكرةً أو هوايةً. يمكن أن يكون حب الشيء نتيجة للمتعة أو الإشباع الذي يوفره الشيء المحبوب، وقد يترتب عنه الاهتمام الشديد والتفاني في التعامل معه أو تطويره أو التفاعل معه بشكل مستمر.</w:t>
      </w:r>
    </w:p>
    <w:p w14:paraId="63574020" w14:textId="77777777" w:rsidR="00B55293" w:rsidRPr="003A268B" w:rsidRDefault="003A268B" w:rsidP="003A268B">
      <w:pPr>
        <w:pStyle w:val="ListParagraph"/>
        <w:numPr>
          <w:ilvl w:val="0"/>
          <w:numId w:val="11"/>
        </w:numPr>
        <w:bidi/>
        <w:spacing w:line="276" w:lineRule="auto"/>
        <w:jc w:val="lowKashida"/>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lastRenderedPageBreak/>
        <w:t>المقدرة على التضحية في سبيل ذلك الشيء</w:t>
      </w:r>
      <w:r w:rsidR="00B55293" w:rsidRPr="003A268B">
        <w:rPr>
          <w:rFonts w:ascii="Simplified Arabic" w:hAnsi="Simplified Arabic" w:cs="Simplified Arabic"/>
          <w:color w:val="333333"/>
          <w:sz w:val="28"/>
          <w:szCs w:val="28"/>
          <w:shd w:val="clear" w:color="auto" w:fill="FFFFFF"/>
          <w:rtl/>
        </w:rPr>
        <w:t xml:space="preserve">: </w:t>
      </w:r>
      <w:r w:rsidRPr="003A268B">
        <w:rPr>
          <w:rFonts w:ascii="Simplified Arabic" w:hAnsi="Simplified Arabic" w:cs="Simplified Arabic"/>
          <w:color w:val="333333"/>
          <w:sz w:val="28"/>
          <w:szCs w:val="28"/>
          <w:shd w:val="clear" w:color="auto" w:fill="FFFFFF"/>
          <w:rtl/>
        </w:rPr>
        <w:t xml:space="preserve">تعني القدرة على التخلي عن شيء مهم أو تقديم تضحية من أجل تحقيق هذا الشيء أو الهدف المرغوب فيه. يمكن أن تتضمن التضحية تقديم الوقت، الجهد، المال، أو حتى الراحة الشخصية من أجل دعم أو تعزيز الهدف المراد تحقيقه. </w:t>
      </w:r>
    </w:p>
    <w:p w14:paraId="25440995" w14:textId="77777777" w:rsidR="00300CDE" w:rsidRPr="00B63444" w:rsidRDefault="00B55293" w:rsidP="003A268B">
      <w:pPr>
        <w:pStyle w:val="ListParagraph"/>
        <w:numPr>
          <w:ilvl w:val="0"/>
          <w:numId w:val="11"/>
        </w:numPr>
        <w:bidi/>
        <w:spacing w:line="276" w:lineRule="auto"/>
        <w:jc w:val="lowKashida"/>
        <w:rPr>
          <w:rFonts w:ascii="Simplified Arabic" w:hAnsi="Simplified Arabic" w:cs="Simplified Arabic"/>
          <w:color w:val="333333"/>
          <w:sz w:val="28"/>
          <w:szCs w:val="28"/>
          <w:shd w:val="clear" w:color="auto" w:fill="FFFFFF"/>
          <w:rtl/>
        </w:rPr>
      </w:pPr>
      <w:r w:rsidRPr="00B63444">
        <w:rPr>
          <w:rFonts w:ascii="Simplified Arabic" w:hAnsi="Simplified Arabic" w:cs="Simplified Arabic"/>
          <w:b/>
          <w:bCs/>
          <w:color w:val="333333"/>
          <w:sz w:val="28"/>
          <w:szCs w:val="28"/>
          <w:shd w:val="clear" w:color="auto" w:fill="FFFFFF"/>
          <w:rtl/>
        </w:rPr>
        <w:t>نبذ التفرقة والخلاف</w:t>
      </w:r>
      <w:r w:rsidRPr="00B63444">
        <w:rPr>
          <w:rFonts w:ascii="Simplified Arabic" w:hAnsi="Simplified Arabic" w:cs="Simplified Arabic"/>
          <w:color w:val="333333"/>
          <w:sz w:val="28"/>
          <w:szCs w:val="28"/>
          <w:shd w:val="clear" w:color="auto" w:fill="FFFFFF"/>
          <w:rtl/>
        </w:rPr>
        <w:t>: ويُقصد بذلك الاتحاد والتعاون معاً لجلب المصلحة العامة، حيث إن مصلحة الوطن والمواطنين يجب أن تكون هي الغاية التي يجتمع الأفراد عليها، والاختلاف والتفرقة بين أفراد المجتمع يسبب النزاع والشقاق</w:t>
      </w:r>
      <w:r w:rsidR="003A268B">
        <w:rPr>
          <w:rFonts w:ascii="Simplified Arabic" w:hAnsi="Simplified Arabic" w:cs="Simplified Arabic" w:hint="cs"/>
          <w:color w:val="333333"/>
          <w:sz w:val="28"/>
          <w:szCs w:val="28"/>
          <w:shd w:val="clear" w:color="auto" w:fill="FFFFFF"/>
          <w:rtl/>
        </w:rPr>
        <w:t>.</w:t>
      </w:r>
    </w:p>
    <w:p w14:paraId="3E305991" w14:textId="77777777" w:rsidR="006340CA" w:rsidRPr="008143F4" w:rsidRDefault="00B55293" w:rsidP="008143F4">
      <w:pPr>
        <w:pStyle w:val="ListParagraph"/>
        <w:numPr>
          <w:ilvl w:val="0"/>
          <w:numId w:val="11"/>
        </w:numPr>
        <w:bidi/>
        <w:spacing w:line="276" w:lineRule="auto"/>
        <w:jc w:val="lowKashida"/>
        <w:rPr>
          <w:rFonts w:ascii="Simplified Arabic" w:hAnsi="Simplified Arabic" w:cs="Simplified Arabic"/>
          <w:color w:val="333333"/>
          <w:sz w:val="28"/>
          <w:szCs w:val="28"/>
          <w:shd w:val="clear" w:color="auto" w:fill="FFFFFF"/>
          <w:rtl/>
        </w:rPr>
      </w:pPr>
      <w:r w:rsidRPr="00B63444">
        <w:rPr>
          <w:rFonts w:ascii="Simplified Arabic" w:hAnsi="Simplified Arabic" w:cs="Simplified Arabic"/>
          <w:b/>
          <w:bCs/>
          <w:color w:val="333333"/>
          <w:sz w:val="28"/>
          <w:szCs w:val="28"/>
          <w:shd w:val="clear" w:color="auto" w:fill="FFFFFF"/>
          <w:rtl/>
        </w:rPr>
        <w:t>إطاعة الأنظمة والتشريعات</w:t>
      </w:r>
      <w:r w:rsidRPr="00B63444">
        <w:rPr>
          <w:rFonts w:ascii="Simplified Arabic" w:hAnsi="Simplified Arabic" w:cs="Simplified Arabic"/>
          <w:color w:val="333333"/>
          <w:sz w:val="28"/>
          <w:szCs w:val="28"/>
          <w:shd w:val="clear" w:color="auto" w:fill="FFFFFF"/>
          <w:rtl/>
        </w:rPr>
        <w:t xml:space="preserve"> : الخضوع للقوانين والأنظمة والتشريعات يحقق مصالح الأمة، وهو سبب للقوة والنهضة في جميع المجالات، لأن السبب الرئيسي من وضع هذه الأنظمة هو تحقيق الاستقرار، وتعبر إطاعة النظام دليل على ولاء وانتماء الأفراد</w:t>
      </w:r>
    </w:p>
    <w:p w14:paraId="5FE8F19B" w14:textId="77777777" w:rsidR="00B55293" w:rsidRPr="00B4067F" w:rsidRDefault="00B55293" w:rsidP="00300CDE">
      <w:pPr>
        <w:bidi/>
        <w:spacing w:line="276" w:lineRule="auto"/>
        <w:rPr>
          <w:rFonts w:ascii="Simplified Arabic" w:hAnsi="Simplified Arabic" w:cs="Simplified Arabic"/>
          <w:color w:val="FF0000"/>
          <w:sz w:val="32"/>
          <w:szCs w:val="32"/>
          <w:shd w:val="clear" w:color="auto" w:fill="FFFFFF"/>
          <w:rtl/>
        </w:rPr>
      </w:pPr>
      <w:r w:rsidRPr="00B4067F">
        <w:rPr>
          <w:rFonts w:ascii="Simplified Arabic" w:hAnsi="Simplified Arabic" w:cs="Simplified Arabic"/>
          <w:b/>
          <w:bCs/>
          <w:color w:val="FF0000"/>
          <w:sz w:val="32"/>
          <w:szCs w:val="32"/>
          <w:shd w:val="clear" w:color="auto" w:fill="FFFFFF"/>
          <w:rtl/>
        </w:rPr>
        <w:t>العوامل المؤثرة على متطلبات وقيم الولاء والانتماء</w:t>
      </w:r>
      <w:r w:rsidRPr="00B4067F">
        <w:rPr>
          <w:rFonts w:ascii="Simplified Arabic" w:hAnsi="Simplified Arabic" w:cs="Simplified Arabic"/>
          <w:color w:val="FF0000"/>
          <w:sz w:val="32"/>
          <w:szCs w:val="32"/>
          <w:shd w:val="clear" w:color="auto" w:fill="FFFFFF"/>
          <w:rtl/>
        </w:rPr>
        <w:t xml:space="preserve"> </w:t>
      </w:r>
    </w:p>
    <w:p w14:paraId="0689B0A9" w14:textId="77777777" w:rsidR="00B55293" w:rsidRPr="00300CDE" w:rsidRDefault="00B55293" w:rsidP="001175C8">
      <w:pPr>
        <w:bidi/>
        <w:spacing w:line="276" w:lineRule="auto"/>
        <w:jc w:val="lowKashida"/>
        <w:rPr>
          <w:rFonts w:ascii="Simplified Arabic" w:hAnsi="Simplified Arabic" w:cs="Simplified Arabic"/>
          <w:color w:val="333333"/>
          <w:sz w:val="28"/>
          <w:szCs w:val="28"/>
          <w:shd w:val="clear" w:color="auto" w:fill="FFFFFF"/>
          <w:rtl/>
        </w:rPr>
      </w:pPr>
      <w:r w:rsidRPr="00300CDE">
        <w:rPr>
          <w:rFonts w:ascii="Simplified Arabic" w:hAnsi="Simplified Arabic" w:cs="Simplified Arabic"/>
          <w:color w:val="333333"/>
          <w:sz w:val="28"/>
          <w:szCs w:val="28"/>
          <w:shd w:val="clear" w:color="auto" w:fill="FFFFFF"/>
          <w:rtl/>
        </w:rPr>
        <w:t>هناك العديد من العوامل التي تُساعد على تقوية قيم الولاء والانتماء وتعزيز متطلباتهما لدى الأفراد، نذكر أهمها في الآتي:</w:t>
      </w:r>
    </w:p>
    <w:p w14:paraId="6B4B05B4" w14:textId="77777777" w:rsidR="00B55293" w:rsidRPr="00300CDE" w:rsidRDefault="003A268B" w:rsidP="001175C8">
      <w:pPr>
        <w:pStyle w:val="ListParagraph"/>
        <w:numPr>
          <w:ilvl w:val="0"/>
          <w:numId w:val="8"/>
        </w:numPr>
        <w:bidi/>
        <w:spacing w:line="276" w:lineRule="auto"/>
        <w:jc w:val="lowKashida"/>
        <w:rPr>
          <w:rFonts w:ascii="Simplified Arabic" w:hAnsi="Simplified Arabic" w:cs="Simplified Arabic"/>
          <w:sz w:val="28"/>
          <w:szCs w:val="28"/>
        </w:rPr>
      </w:pPr>
      <w:r>
        <w:rPr>
          <w:rFonts w:ascii="Simplified Arabic" w:hAnsi="Simplified Arabic" w:cs="Simplified Arabic" w:hint="cs"/>
          <w:color w:val="333333"/>
          <w:sz w:val="28"/>
          <w:szCs w:val="28"/>
          <w:shd w:val="clear" w:color="auto" w:fill="FFFFFF"/>
          <w:rtl/>
        </w:rPr>
        <w:t>الامولر</w:t>
      </w:r>
      <w:r w:rsidR="00B55293" w:rsidRPr="00300CDE">
        <w:rPr>
          <w:rFonts w:ascii="Simplified Arabic" w:hAnsi="Simplified Arabic" w:cs="Simplified Arabic"/>
          <w:color w:val="333333"/>
          <w:sz w:val="28"/>
          <w:szCs w:val="28"/>
          <w:shd w:val="clear" w:color="auto" w:fill="FFFFFF"/>
          <w:rtl/>
        </w:rPr>
        <w:t xml:space="preserve"> الدينية في تعميق قيم الولاء والانتماء.</w:t>
      </w:r>
    </w:p>
    <w:p w14:paraId="3826C114"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 الأسر والمؤسسات التعليمية على غرس هذه القيم من مراحل عمرية متقدمة ومتابعتها.</w:t>
      </w:r>
    </w:p>
    <w:p w14:paraId="41C9EB51"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 المجتمع </w:t>
      </w:r>
      <w:r w:rsidR="003A268B">
        <w:rPr>
          <w:rFonts w:ascii="Simplified Arabic" w:hAnsi="Simplified Arabic" w:cs="Simplified Arabic" w:hint="cs"/>
          <w:color w:val="333333"/>
          <w:sz w:val="28"/>
          <w:szCs w:val="28"/>
          <w:shd w:val="clear" w:color="auto" w:fill="FFFFFF"/>
          <w:rtl/>
        </w:rPr>
        <w:t>له تاثير</w:t>
      </w:r>
      <w:r w:rsidRPr="00300CDE">
        <w:rPr>
          <w:rFonts w:ascii="Simplified Arabic" w:hAnsi="Simplified Arabic" w:cs="Simplified Arabic"/>
          <w:color w:val="333333"/>
          <w:sz w:val="28"/>
          <w:szCs w:val="28"/>
          <w:shd w:val="clear" w:color="auto" w:fill="FFFFFF"/>
          <w:rtl/>
        </w:rPr>
        <w:t xml:space="preserve"> في غرس القيم الصحيحة.</w:t>
      </w:r>
    </w:p>
    <w:p w14:paraId="7A554E1A"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 السياسية والخطاب السياسي في التثقيف السياسي الاجتماعي. </w:t>
      </w:r>
    </w:p>
    <w:p w14:paraId="35A226D2"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الإعلامية في تعميق فهم قيم الولاء والانتماء. </w:t>
      </w:r>
    </w:p>
    <w:p w14:paraId="28B80501"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المشاركة الفاعلة تؤثر على فهم ونشر قيم الولاء والانتماء. </w:t>
      </w:r>
    </w:p>
    <w:p w14:paraId="36A4D27A"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العمل على تحقيق مبدأ العدالة والمساواة في الحقوق والواجبات.</w:t>
      </w:r>
    </w:p>
    <w:p w14:paraId="6C2B675D"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 تمكين وجود القدوة الصالحة في مواقع العمل.</w:t>
      </w:r>
    </w:p>
    <w:p w14:paraId="58293AD8" w14:textId="77777777" w:rsidR="00B55293" w:rsidRPr="00300CDE" w:rsidRDefault="00B55293" w:rsidP="001175C8">
      <w:pPr>
        <w:pStyle w:val="ListParagraph"/>
        <w:numPr>
          <w:ilvl w:val="0"/>
          <w:numId w:val="8"/>
        </w:numPr>
        <w:bidi/>
        <w:spacing w:line="276" w:lineRule="auto"/>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 وضع التشريعات والأنظمة التي تساعد على تحقيق قيم الولاء والانتماء. </w:t>
      </w:r>
    </w:p>
    <w:p w14:paraId="40C34537" w14:textId="77777777" w:rsidR="00F24B6E" w:rsidRPr="00F24B6E" w:rsidRDefault="00B55293" w:rsidP="00F24B6E">
      <w:pPr>
        <w:pStyle w:val="ListParagraph"/>
        <w:numPr>
          <w:ilvl w:val="0"/>
          <w:numId w:val="8"/>
        </w:numPr>
        <w:bidi/>
        <w:spacing w:line="276" w:lineRule="auto"/>
        <w:ind w:left="571"/>
        <w:jc w:val="lowKashida"/>
        <w:rPr>
          <w:rFonts w:ascii="Simplified Arabic" w:hAnsi="Simplified Arabic" w:cs="Simplified Arabic"/>
          <w:sz w:val="28"/>
          <w:szCs w:val="28"/>
        </w:rPr>
      </w:pPr>
      <w:r w:rsidRPr="00300CDE">
        <w:rPr>
          <w:rFonts w:ascii="Simplified Arabic" w:hAnsi="Simplified Arabic" w:cs="Simplified Arabic"/>
          <w:color w:val="333333"/>
          <w:sz w:val="28"/>
          <w:szCs w:val="28"/>
          <w:shd w:val="clear" w:color="auto" w:fill="FFFFFF"/>
          <w:rtl/>
        </w:rPr>
        <w:t xml:space="preserve">التأكيد على أهمية توفير سبل الحياة الكريمة واحتياجاتها كاملة، لما لها من تأثير على وجود هذه القيم لدى الأفراد. </w:t>
      </w:r>
    </w:p>
    <w:p w14:paraId="1E43132B" w14:textId="77777777" w:rsidR="00F24B6E" w:rsidRPr="00F24B6E" w:rsidRDefault="00F24B6E" w:rsidP="00F24B6E">
      <w:pPr>
        <w:bidi/>
        <w:spacing w:line="276" w:lineRule="auto"/>
        <w:ind w:left="211"/>
        <w:jc w:val="lowKashida"/>
        <w:rPr>
          <w:rFonts w:ascii="Simplified Arabic" w:hAnsi="Simplified Arabic" w:cs="Simplified Arabic"/>
          <w:sz w:val="28"/>
          <w:szCs w:val="28"/>
        </w:rPr>
      </w:pPr>
    </w:p>
    <w:p w14:paraId="0E431757" w14:textId="77777777" w:rsidR="00B55293" w:rsidRPr="00300CDE" w:rsidRDefault="00B55293"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B4067F">
        <w:rPr>
          <w:rFonts w:ascii="Simplified Arabic" w:hAnsi="Simplified Arabic" w:cs="Simplified Arabic"/>
          <w:b/>
          <w:bCs/>
          <w:color w:val="FF0000"/>
          <w:sz w:val="32"/>
          <w:szCs w:val="32"/>
          <w:shd w:val="clear" w:color="auto" w:fill="FFFFFF"/>
          <w:rtl/>
        </w:rPr>
        <w:t>مفهوم الولاء والانتماء:</w:t>
      </w:r>
      <w:r w:rsidRPr="00B4067F">
        <w:rPr>
          <w:rFonts w:ascii="Simplified Arabic" w:hAnsi="Simplified Arabic" w:cs="Simplified Arabic"/>
          <w:color w:val="FF0000"/>
          <w:sz w:val="32"/>
          <w:szCs w:val="32"/>
          <w:shd w:val="clear" w:color="auto" w:fill="FFFFFF"/>
          <w:rtl/>
        </w:rPr>
        <w:t xml:space="preserve"> </w:t>
      </w:r>
      <w:r w:rsidRPr="00300CDE">
        <w:rPr>
          <w:rFonts w:ascii="Simplified Arabic" w:hAnsi="Simplified Arabic" w:cs="Simplified Arabic"/>
          <w:color w:val="333333"/>
          <w:sz w:val="28"/>
          <w:szCs w:val="28"/>
          <w:shd w:val="clear" w:color="auto" w:fill="FFFFFF"/>
          <w:rtl/>
        </w:rPr>
        <w:t xml:space="preserve">يعتبر كل من الولاء والانتماء من أهم مقومات الوطنية، تالياً نوضح هذه المفاهيم: </w:t>
      </w:r>
    </w:p>
    <w:p w14:paraId="3EE3195B" w14:textId="77777777" w:rsidR="00B55293" w:rsidRPr="00300CDE" w:rsidRDefault="00B55293"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B4067F">
        <w:rPr>
          <w:rFonts w:ascii="Simplified Arabic" w:hAnsi="Simplified Arabic" w:cs="Simplified Arabic"/>
          <w:b/>
          <w:bCs/>
          <w:color w:val="333333"/>
          <w:sz w:val="28"/>
          <w:szCs w:val="28"/>
          <w:shd w:val="clear" w:color="auto" w:fill="FFFFFF"/>
          <w:rtl/>
        </w:rPr>
        <w:t>الانتماء</w:t>
      </w:r>
      <w:r w:rsidRPr="00300CDE">
        <w:rPr>
          <w:rFonts w:ascii="Simplified Arabic" w:hAnsi="Simplified Arabic" w:cs="Simplified Arabic"/>
          <w:color w:val="333333"/>
          <w:sz w:val="28"/>
          <w:szCs w:val="28"/>
          <w:shd w:val="clear" w:color="auto" w:fill="FFFFFF"/>
          <w:rtl/>
        </w:rPr>
        <w:t>: هو الانتساب الحقيقي من الفرد لوطنه فكرياً، حيث يُوجه جهود الفرد لصالح الوطن عملاً، ولتوثيق هذا الانتساب يتم منح الجنسيات للأفراد، حيث إنها تعبر عن العلاقة بين الأفراد والأوطان القائمة على تبادل الواجبات والحقوق.</w:t>
      </w:r>
    </w:p>
    <w:p w14:paraId="29508D1B" w14:textId="77777777" w:rsidR="00300CDE" w:rsidRPr="00300CDE" w:rsidRDefault="00B55293"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B4067F">
        <w:rPr>
          <w:rFonts w:ascii="Simplified Arabic" w:hAnsi="Simplified Arabic" w:cs="Simplified Arabic"/>
          <w:b/>
          <w:bCs/>
          <w:color w:val="333333"/>
          <w:sz w:val="28"/>
          <w:szCs w:val="28"/>
          <w:shd w:val="clear" w:color="auto" w:fill="FFFFFF"/>
          <w:rtl/>
        </w:rPr>
        <w:t>اما الولاء</w:t>
      </w:r>
      <w:r w:rsidRPr="00300CDE">
        <w:rPr>
          <w:rFonts w:ascii="Simplified Arabic" w:hAnsi="Simplified Arabic" w:cs="Simplified Arabic"/>
          <w:color w:val="333333"/>
          <w:sz w:val="28"/>
          <w:szCs w:val="28"/>
          <w:shd w:val="clear" w:color="auto" w:fill="FFFFFF"/>
          <w:rtl/>
        </w:rPr>
        <w:t>: هو مشاعر الفرد وأحاسيسه الإيجابية بالمحبة والنصرة تجاه الوطن، والولاء الوطني يعتبر ولاء كلياً لمجموعة من الأقسام الفرعية التي تتبع له وهي</w:t>
      </w:r>
      <w:r w:rsidR="00300CDE" w:rsidRPr="00300CDE">
        <w:rPr>
          <w:rFonts w:ascii="Simplified Arabic" w:hAnsi="Simplified Arabic" w:cs="Simplified Arabic"/>
          <w:color w:val="333333"/>
          <w:sz w:val="28"/>
          <w:szCs w:val="28"/>
          <w:shd w:val="clear" w:color="auto" w:fill="FFFFFF"/>
          <w:rtl/>
        </w:rPr>
        <w:t>:</w:t>
      </w:r>
    </w:p>
    <w:p w14:paraId="1241FE82" w14:textId="77777777" w:rsidR="00300CDE" w:rsidRPr="00300CDE" w:rsidRDefault="00300CDE"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300CDE">
        <w:rPr>
          <w:rFonts w:ascii="Simplified Arabic" w:hAnsi="Simplified Arabic" w:cs="Simplified Arabic"/>
          <w:b/>
          <w:bCs/>
          <w:color w:val="333333"/>
          <w:sz w:val="28"/>
          <w:szCs w:val="28"/>
          <w:shd w:val="clear" w:color="auto" w:fill="FFFFFF"/>
          <w:rtl/>
        </w:rPr>
        <w:t>اولاً :</w:t>
      </w:r>
      <w:r w:rsidR="00B55293" w:rsidRPr="00300CDE">
        <w:rPr>
          <w:rFonts w:ascii="Simplified Arabic" w:hAnsi="Simplified Arabic" w:cs="Simplified Arabic"/>
          <w:b/>
          <w:bCs/>
          <w:color w:val="333333"/>
          <w:sz w:val="28"/>
          <w:szCs w:val="28"/>
          <w:shd w:val="clear" w:color="auto" w:fill="FFFFFF"/>
          <w:rtl/>
        </w:rPr>
        <w:t>الولاء للنظام السياسي</w:t>
      </w:r>
      <w:r w:rsidRPr="00300CDE">
        <w:rPr>
          <w:rFonts w:ascii="Simplified Arabic" w:hAnsi="Simplified Arabic" w:cs="Simplified Arabic"/>
          <w:color w:val="333333"/>
          <w:sz w:val="28"/>
          <w:szCs w:val="28"/>
          <w:shd w:val="clear" w:color="auto" w:fill="FFFFFF"/>
          <w:rtl/>
        </w:rPr>
        <w:t>:</w:t>
      </w:r>
      <w:r w:rsidR="00B55293" w:rsidRPr="00300CDE">
        <w:rPr>
          <w:rFonts w:ascii="Simplified Arabic" w:hAnsi="Simplified Arabic" w:cs="Simplified Arabic"/>
          <w:color w:val="333333"/>
          <w:sz w:val="28"/>
          <w:szCs w:val="28"/>
          <w:shd w:val="clear" w:color="auto" w:fill="FFFFFF"/>
          <w:rtl/>
        </w:rPr>
        <w:t xml:space="preserve"> النظام السياسي هو ركن من أركان الوطن، وجزء أساسي فيه، حيث إن الولاء له من خلال القيام بالواجبات وإطاعة الأنظمة والتشريعات هي شكل من أشكال الولاء للوطن، وذلك لأن النظام السياسي يحافظ على كرامة البلد وكرامة شعبها والمحافظة على استقرارها. </w:t>
      </w:r>
    </w:p>
    <w:p w14:paraId="08CD6F76" w14:textId="77777777" w:rsidR="00300CDE" w:rsidRPr="00300CDE" w:rsidRDefault="00300CDE"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300CDE">
        <w:rPr>
          <w:rFonts w:ascii="Simplified Arabic" w:hAnsi="Simplified Arabic" w:cs="Simplified Arabic"/>
          <w:b/>
          <w:bCs/>
          <w:color w:val="333333"/>
          <w:sz w:val="28"/>
          <w:szCs w:val="28"/>
          <w:shd w:val="clear" w:color="auto" w:fill="FFFFFF"/>
          <w:rtl/>
        </w:rPr>
        <w:t xml:space="preserve">ثانياً: </w:t>
      </w:r>
      <w:r w:rsidR="00B55293" w:rsidRPr="00300CDE">
        <w:rPr>
          <w:rFonts w:ascii="Simplified Arabic" w:hAnsi="Simplified Arabic" w:cs="Simplified Arabic"/>
          <w:b/>
          <w:bCs/>
          <w:color w:val="333333"/>
          <w:sz w:val="28"/>
          <w:szCs w:val="28"/>
          <w:shd w:val="clear" w:color="auto" w:fill="FFFFFF"/>
          <w:rtl/>
        </w:rPr>
        <w:t>الولاء للمكان</w:t>
      </w:r>
      <w:r w:rsidRPr="00300CDE">
        <w:rPr>
          <w:rFonts w:ascii="Simplified Arabic" w:hAnsi="Simplified Arabic" w:cs="Simplified Arabic"/>
          <w:b/>
          <w:bCs/>
          <w:color w:val="333333"/>
          <w:sz w:val="28"/>
          <w:szCs w:val="28"/>
          <w:shd w:val="clear" w:color="auto" w:fill="FFFFFF"/>
          <w:rtl/>
        </w:rPr>
        <w:t>:</w:t>
      </w:r>
      <w:r w:rsidR="00B55293" w:rsidRPr="00300CDE">
        <w:rPr>
          <w:rFonts w:ascii="Simplified Arabic" w:hAnsi="Simplified Arabic" w:cs="Simplified Arabic"/>
          <w:b/>
          <w:bCs/>
          <w:color w:val="333333"/>
          <w:sz w:val="28"/>
          <w:szCs w:val="28"/>
          <w:shd w:val="clear" w:color="auto" w:fill="FFFFFF"/>
          <w:rtl/>
        </w:rPr>
        <w:t xml:space="preserve"> </w:t>
      </w:r>
      <w:r w:rsidR="00B55293" w:rsidRPr="00300CDE">
        <w:rPr>
          <w:rFonts w:ascii="Simplified Arabic" w:hAnsi="Simplified Arabic" w:cs="Simplified Arabic"/>
          <w:color w:val="333333"/>
          <w:sz w:val="28"/>
          <w:szCs w:val="28"/>
          <w:shd w:val="clear" w:color="auto" w:fill="FFFFFF"/>
          <w:rtl/>
        </w:rPr>
        <w:t xml:space="preserve">يظهر ذلك من خلال التضحية من أجل المكان والدفاع عنه، وحمل المشاعر الطيبة له، ويعبر المكان عن البقعة الجغرافية التي يقوم عليها كيان الوطن. </w:t>
      </w:r>
    </w:p>
    <w:p w14:paraId="4C39B81D" w14:textId="77777777" w:rsidR="00300CDE" w:rsidRPr="00300CDE" w:rsidRDefault="00300CDE" w:rsidP="001175C8">
      <w:pPr>
        <w:pStyle w:val="ListParagraph"/>
        <w:bidi/>
        <w:spacing w:line="276" w:lineRule="auto"/>
        <w:ind w:left="571"/>
        <w:jc w:val="lowKashida"/>
        <w:rPr>
          <w:rFonts w:ascii="Simplified Arabic" w:hAnsi="Simplified Arabic" w:cs="Simplified Arabic"/>
          <w:color w:val="333333"/>
          <w:sz w:val="28"/>
          <w:szCs w:val="28"/>
          <w:shd w:val="clear" w:color="auto" w:fill="FFFFFF"/>
          <w:rtl/>
        </w:rPr>
      </w:pPr>
      <w:r w:rsidRPr="00300CDE">
        <w:rPr>
          <w:rFonts w:ascii="Simplified Arabic" w:hAnsi="Simplified Arabic" w:cs="Simplified Arabic"/>
          <w:b/>
          <w:bCs/>
          <w:color w:val="333333"/>
          <w:sz w:val="28"/>
          <w:szCs w:val="28"/>
          <w:shd w:val="clear" w:color="auto" w:fill="FFFFFF"/>
          <w:rtl/>
        </w:rPr>
        <w:t xml:space="preserve">ثالثاً: </w:t>
      </w:r>
      <w:r w:rsidR="00B55293" w:rsidRPr="00300CDE">
        <w:rPr>
          <w:rFonts w:ascii="Simplified Arabic" w:hAnsi="Simplified Arabic" w:cs="Simplified Arabic"/>
          <w:b/>
          <w:bCs/>
          <w:color w:val="333333"/>
          <w:sz w:val="28"/>
          <w:szCs w:val="28"/>
          <w:shd w:val="clear" w:color="auto" w:fill="FFFFFF"/>
          <w:rtl/>
        </w:rPr>
        <w:t>الولاء لشعب الوطن</w:t>
      </w:r>
      <w:r w:rsidRPr="00300CDE">
        <w:rPr>
          <w:rFonts w:ascii="Simplified Arabic" w:hAnsi="Simplified Arabic" w:cs="Simplified Arabic"/>
          <w:b/>
          <w:bCs/>
          <w:color w:val="333333"/>
          <w:sz w:val="28"/>
          <w:szCs w:val="28"/>
          <w:shd w:val="clear" w:color="auto" w:fill="FFFFFF"/>
          <w:rtl/>
        </w:rPr>
        <w:t>:</w:t>
      </w:r>
      <w:r w:rsidR="00B55293" w:rsidRPr="00300CDE">
        <w:rPr>
          <w:rFonts w:ascii="Simplified Arabic" w:hAnsi="Simplified Arabic" w:cs="Simplified Arabic"/>
          <w:color w:val="333333"/>
          <w:sz w:val="28"/>
          <w:szCs w:val="28"/>
          <w:shd w:val="clear" w:color="auto" w:fill="FFFFFF"/>
          <w:rtl/>
        </w:rPr>
        <w:t xml:space="preserve"> من خلال توثيق أواصر العلاقات بين أفراد الشعب، والتفاعل والتعايش معهم وإظهار الحب والتعاون بينهم، حيث إن شعب الوطن هما جميع الأفراد الذين يشاركونك الحياة في نفس البقعة الجغرافية. </w:t>
      </w:r>
    </w:p>
    <w:p w14:paraId="5D591DDB" w14:textId="77777777" w:rsidR="00C21ED9" w:rsidRDefault="00300CDE" w:rsidP="001175C8">
      <w:pPr>
        <w:pStyle w:val="ListParagraph"/>
        <w:bidi/>
        <w:spacing w:line="276" w:lineRule="auto"/>
        <w:ind w:left="571"/>
        <w:jc w:val="lowKashida"/>
        <w:rPr>
          <w:rFonts w:ascii="Simplified Arabic" w:hAnsi="Simplified Arabic" w:cs="Simplified Arabic"/>
          <w:sz w:val="28"/>
          <w:szCs w:val="28"/>
          <w:rtl/>
        </w:rPr>
      </w:pPr>
      <w:r w:rsidRPr="00CB1DA3">
        <w:rPr>
          <w:rFonts w:ascii="Simplified Arabic" w:hAnsi="Simplified Arabic" w:cs="Simplified Arabic"/>
          <w:b/>
          <w:bCs/>
          <w:color w:val="333333"/>
          <w:sz w:val="28"/>
          <w:szCs w:val="28"/>
          <w:shd w:val="clear" w:color="auto" w:fill="FFFFFF"/>
          <w:rtl/>
        </w:rPr>
        <w:t xml:space="preserve">رابعاً: </w:t>
      </w:r>
      <w:r w:rsidR="00B55293" w:rsidRPr="00CB1DA3">
        <w:rPr>
          <w:rFonts w:ascii="Simplified Arabic" w:hAnsi="Simplified Arabic" w:cs="Simplified Arabic"/>
          <w:b/>
          <w:bCs/>
          <w:color w:val="333333"/>
          <w:sz w:val="28"/>
          <w:szCs w:val="28"/>
          <w:shd w:val="clear" w:color="auto" w:fill="FFFFFF"/>
          <w:rtl/>
        </w:rPr>
        <w:t>الولاء العالمي</w:t>
      </w:r>
      <w:r w:rsidR="00B55293" w:rsidRPr="00300CDE">
        <w:rPr>
          <w:rFonts w:ascii="Simplified Arabic" w:hAnsi="Simplified Arabic" w:cs="Simplified Arabic"/>
          <w:color w:val="333333"/>
          <w:sz w:val="28"/>
          <w:szCs w:val="28"/>
          <w:shd w:val="clear" w:color="auto" w:fill="FFFFFF"/>
          <w:rtl/>
        </w:rPr>
        <w:t xml:space="preserve"> </w:t>
      </w:r>
      <w:r w:rsidRPr="00300CDE">
        <w:rPr>
          <w:rFonts w:ascii="Simplified Arabic" w:hAnsi="Simplified Arabic" w:cs="Simplified Arabic"/>
          <w:color w:val="333333"/>
          <w:sz w:val="28"/>
          <w:szCs w:val="28"/>
          <w:shd w:val="clear" w:color="auto" w:fill="FFFFFF"/>
          <w:rtl/>
        </w:rPr>
        <w:t>:</w:t>
      </w:r>
      <w:r w:rsidR="00B55293" w:rsidRPr="00300CDE">
        <w:rPr>
          <w:rFonts w:ascii="Simplified Arabic" w:hAnsi="Simplified Arabic" w:cs="Simplified Arabic"/>
          <w:color w:val="333333"/>
          <w:sz w:val="28"/>
          <w:szCs w:val="28"/>
          <w:shd w:val="clear" w:color="auto" w:fill="FFFFFF"/>
          <w:rtl/>
        </w:rPr>
        <w:t>يتحقق الولاء العالمي من خلال التعاون بين جميع الشعوب والتفاهم والترابط المتبادل، حيث إن العالم بأجزائه المنفصلة يُنظر إليه كوحدة واحدة متكاملة</w:t>
      </w:r>
      <w:r w:rsidR="00B55293" w:rsidRPr="00300CDE">
        <w:rPr>
          <w:rFonts w:ascii="Simplified Arabic" w:hAnsi="Simplified Arabic" w:cs="Simplified Arabic"/>
          <w:color w:val="333333"/>
          <w:sz w:val="28"/>
          <w:szCs w:val="28"/>
          <w:shd w:val="clear" w:color="auto" w:fill="FFFFFF"/>
        </w:rPr>
        <w:t>.</w:t>
      </w:r>
    </w:p>
    <w:p w14:paraId="3EDB34EC" w14:textId="77777777" w:rsidR="00B4067F" w:rsidRPr="00ED6428" w:rsidRDefault="00B4067F" w:rsidP="00B4067F">
      <w:pPr>
        <w:bidi/>
        <w:spacing w:line="276" w:lineRule="auto"/>
        <w:rPr>
          <w:rFonts w:ascii="Simplified Arabic" w:hAnsi="Simplified Arabic" w:cs="Simplified Arabic"/>
          <w:sz w:val="28"/>
          <w:szCs w:val="28"/>
          <w:rtl/>
        </w:rPr>
      </w:pPr>
    </w:p>
    <w:p w14:paraId="7A8A1DD1" w14:textId="77777777" w:rsidR="00B904A8" w:rsidRDefault="00B904A8" w:rsidP="00F24B6E">
      <w:pPr>
        <w:bidi/>
        <w:spacing w:line="276" w:lineRule="auto"/>
        <w:rPr>
          <w:rFonts w:ascii="Simplified Arabic" w:hAnsi="Simplified Arabic" w:cs="Simplified Arabic"/>
          <w:color w:val="FF0000"/>
          <w:sz w:val="32"/>
          <w:szCs w:val="32"/>
          <w:rtl/>
        </w:rPr>
      </w:pPr>
    </w:p>
    <w:p w14:paraId="1FA6E432" w14:textId="77777777" w:rsidR="008143F4" w:rsidRDefault="008143F4" w:rsidP="008143F4">
      <w:pPr>
        <w:bidi/>
        <w:spacing w:line="276" w:lineRule="auto"/>
        <w:rPr>
          <w:rFonts w:ascii="Simplified Arabic" w:hAnsi="Simplified Arabic" w:cs="Simplified Arabic"/>
          <w:color w:val="FF0000"/>
          <w:sz w:val="32"/>
          <w:szCs w:val="32"/>
          <w:rtl/>
        </w:rPr>
      </w:pPr>
    </w:p>
    <w:p w14:paraId="608D2303" w14:textId="77777777" w:rsidR="008143F4" w:rsidRDefault="008143F4" w:rsidP="008143F4">
      <w:pPr>
        <w:bidi/>
        <w:spacing w:line="276" w:lineRule="auto"/>
        <w:rPr>
          <w:rFonts w:ascii="Simplified Arabic" w:hAnsi="Simplified Arabic" w:cs="Simplified Arabic"/>
          <w:color w:val="FF0000"/>
          <w:sz w:val="32"/>
          <w:szCs w:val="32"/>
          <w:rtl/>
        </w:rPr>
      </w:pPr>
    </w:p>
    <w:p w14:paraId="2185038E" w14:textId="77777777" w:rsidR="00B90FC2" w:rsidRPr="00C21ED9" w:rsidRDefault="00B90FC2" w:rsidP="00254179">
      <w:pPr>
        <w:bidi/>
        <w:spacing w:line="276" w:lineRule="auto"/>
        <w:jc w:val="center"/>
        <w:rPr>
          <w:rFonts w:ascii="Simplified Arabic" w:hAnsi="Simplified Arabic" w:cs="Simplified Arabic"/>
          <w:color w:val="FF0000"/>
          <w:sz w:val="32"/>
          <w:szCs w:val="32"/>
          <w:rtl/>
        </w:rPr>
      </w:pPr>
      <w:r w:rsidRPr="00C21ED9">
        <w:rPr>
          <w:rFonts w:ascii="Simplified Arabic" w:hAnsi="Simplified Arabic" w:cs="Simplified Arabic"/>
          <w:color w:val="FF0000"/>
          <w:sz w:val="32"/>
          <w:szCs w:val="32"/>
          <w:rtl/>
        </w:rPr>
        <w:lastRenderedPageBreak/>
        <w:t>المصادر</w:t>
      </w:r>
    </w:p>
    <w:p w14:paraId="06E633C9"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أبو جادو (صالح). (۲۰۰۴) علم النفس التطوري - الطفولة والمراهقة - عمان. دار المسيرة للنشر والتوزيع والطباعة.</w:t>
      </w:r>
    </w:p>
    <w:p w14:paraId="485D474A"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أبو مغلي (لينا). (۲۰۰۵). تطور الصداقة لدى الطلبة الأردنيين في الأعمار (١٠- (١٦) وعلاقتها بالتكيف النفسي والاجتماعي والجنس. رسالة ماجستير غيرمنشورة، جامعة عمان. العربية للدراسات العليا. عمان الأردن.</w:t>
      </w:r>
    </w:p>
    <w:p w14:paraId="3D84AE3C"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الجبوري (عبد المحسن)، وحمزة (إيمان). (۲۰۱۳). تطور لدى الأطفال والمراهقين.</w:t>
      </w:r>
    </w:p>
    <w:p w14:paraId="261D1129"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 xml:space="preserve">جرجس (مؤيد). (۲۰۱۱) دوافع الكذب وعلاقتها بالصداقة الشخصية لدى طلبة الجامعة - بحث ميداني. </w:t>
      </w:r>
    </w:p>
    <w:p w14:paraId="442811CF"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سعید (جلال). (۲۰۰۹). الصداقة والاجتماعية والعيش معا. مجلة أوراق فلسفية مصر. (٢٤)، ٢٠٥- ٢١٤.</w:t>
      </w:r>
    </w:p>
    <w:p w14:paraId="504009B7"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الشماس (عيسى). (۲۰۱۲). الصداقة عند الشباب الجامعي (طلبة كليتي التربية والعلوم بجامعة دمشق نموذجا). مجلة جامعة دمشق. ۲۸(۲)، ١٣ - ٥٨.</w:t>
      </w:r>
    </w:p>
    <w:p w14:paraId="43C19150"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 xml:space="preserve">المجذوب (أحمد). .( </w:t>
      </w:r>
      <w:r w:rsidRPr="00B4067F">
        <w:rPr>
          <w:rFonts w:ascii="Simplified Arabic" w:hAnsi="Simplified Arabic" w:cs="Simplified Arabic"/>
          <w:sz w:val="28"/>
          <w:szCs w:val="28"/>
        </w:rPr>
        <w:t>Y **1</w:t>
      </w:r>
      <w:r w:rsidRPr="00B4067F">
        <w:rPr>
          <w:rFonts w:ascii="Simplified Arabic" w:hAnsi="Simplified Arabic" w:cs="Simplified Arabic"/>
          <w:sz w:val="28"/>
          <w:szCs w:val="28"/>
          <w:rtl/>
        </w:rPr>
        <w:t>) الصداقة والشباب، بيروت، الدار المصرية - اللبنانية.</w:t>
      </w:r>
    </w:p>
    <w:p w14:paraId="73F0901D" w14:textId="77777777" w:rsidR="00B90FC2" w:rsidRPr="00B4067F"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وليم ( ماسنجر) (۱۹۹۲). الصداقة والاحتفاظ بالأصدقاء. ترجمة ناشد (سامي) ومراجعة عبد العزيز القوصي. القاهرة. مكتبة النهضة المصرية.</w:t>
      </w:r>
    </w:p>
    <w:p w14:paraId="6ED59182" w14:textId="77777777" w:rsidR="00B90FC2" w:rsidRDefault="00B90FC2"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t>ياسين (حمدي)، وعبد الرازق (محمد)، والحسيني (نادية). (</w:t>
      </w:r>
      <w:r w:rsidRPr="00B4067F">
        <w:rPr>
          <w:rFonts w:ascii="Simplified Arabic" w:hAnsi="Simplified Arabic" w:cs="Simplified Arabic"/>
          <w:sz w:val="28"/>
          <w:szCs w:val="28"/>
        </w:rPr>
        <w:t>Y - Y</w:t>
      </w:r>
      <w:r w:rsidRPr="00B4067F">
        <w:rPr>
          <w:rFonts w:ascii="Simplified Arabic" w:hAnsi="Simplified Arabic" w:cs="Simplified Arabic"/>
          <w:sz w:val="28"/>
          <w:szCs w:val="28"/>
          <w:rtl/>
        </w:rPr>
        <w:t xml:space="preserve">) مهارات الصداقة وضبط الذات لدى الموهوبين والعاديين. مجلة علم النفس - مصر. ٢٥ (٩٠ -.٩٣(، ٧٧ </w:t>
      </w:r>
      <w:r w:rsidR="00B4067F">
        <w:rPr>
          <w:rFonts w:ascii="Simplified Arabic" w:hAnsi="Simplified Arabic" w:cs="Simplified Arabic"/>
          <w:sz w:val="28"/>
          <w:szCs w:val="28"/>
          <w:rtl/>
        </w:rPr>
        <w:t>–</w:t>
      </w:r>
      <w:r w:rsidRPr="00B4067F">
        <w:rPr>
          <w:rFonts w:ascii="Simplified Arabic" w:hAnsi="Simplified Arabic" w:cs="Simplified Arabic"/>
          <w:sz w:val="28"/>
          <w:szCs w:val="28"/>
          <w:rtl/>
        </w:rPr>
        <w:t xml:space="preserve"> ٤٩</w:t>
      </w:r>
    </w:p>
    <w:p w14:paraId="123C1480" w14:textId="77777777" w:rsidR="00B4067F" w:rsidRPr="00B4067F" w:rsidRDefault="00B4067F" w:rsidP="00B4067F">
      <w:pPr>
        <w:pStyle w:val="ListParagraph"/>
        <w:numPr>
          <w:ilvl w:val="0"/>
          <w:numId w:val="14"/>
        </w:numPr>
        <w:bidi/>
        <w:spacing w:line="276" w:lineRule="auto"/>
        <w:ind w:left="855" w:hanging="495"/>
        <w:rPr>
          <w:rFonts w:ascii="Simplified Arabic" w:hAnsi="Simplified Arabic" w:cs="Simplified Arabic"/>
          <w:sz w:val="28"/>
          <w:szCs w:val="28"/>
        </w:rPr>
      </w:pPr>
      <w:r w:rsidRPr="00B4067F">
        <w:rPr>
          <w:rFonts w:ascii="Simplified Arabic" w:hAnsi="Simplified Arabic" w:cs="Simplified Arabic"/>
          <w:sz w:val="28"/>
          <w:szCs w:val="28"/>
          <w:rtl/>
        </w:rPr>
        <w:t xml:space="preserve">هناء جادو (2018)، "أنا حر/أنا حرة"، اتقان للمعلم والمربي. </w:t>
      </w:r>
    </w:p>
    <w:p w14:paraId="25EB381C" w14:textId="77777777" w:rsidR="00B4067F" w:rsidRPr="00B4067F" w:rsidRDefault="00B4067F" w:rsidP="00B4067F">
      <w:pPr>
        <w:pStyle w:val="ListParagraph"/>
        <w:numPr>
          <w:ilvl w:val="0"/>
          <w:numId w:val="14"/>
        </w:numPr>
        <w:bidi/>
        <w:spacing w:line="276" w:lineRule="auto"/>
        <w:ind w:left="571" w:hanging="284"/>
        <w:rPr>
          <w:rFonts w:ascii="Simplified Arabic" w:hAnsi="Simplified Arabic" w:cs="Simplified Arabic"/>
          <w:sz w:val="28"/>
          <w:szCs w:val="28"/>
        </w:rPr>
      </w:pPr>
      <w:r w:rsidRPr="00B4067F">
        <w:rPr>
          <w:rFonts w:ascii="Simplified Arabic" w:hAnsi="Simplified Arabic" w:cs="Simplified Arabic"/>
          <w:sz w:val="28"/>
          <w:szCs w:val="28"/>
          <w:rtl/>
        </w:rPr>
        <w:t>"الإعلان العالمي لحقوق الإنسان"، الأمم المتحدة</w:t>
      </w:r>
    </w:p>
    <w:p w14:paraId="4BD45A32" w14:textId="77777777" w:rsidR="00B4067F" w:rsidRPr="00B4067F" w:rsidRDefault="00B4067F" w:rsidP="00B4067F">
      <w:pPr>
        <w:pStyle w:val="ListParagraph"/>
        <w:numPr>
          <w:ilvl w:val="0"/>
          <w:numId w:val="14"/>
        </w:numPr>
        <w:bidi/>
        <w:spacing w:line="276" w:lineRule="auto"/>
        <w:ind w:left="996" w:hanging="567"/>
        <w:rPr>
          <w:rFonts w:ascii="Simplified Arabic" w:hAnsi="Simplified Arabic" w:cs="Simplified Arabic"/>
          <w:sz w:val="28"/>
          <w:szCs w:val="28"/>
        </w:rPr>
      </w:pPr>
      <w:r w:rsidRPr="00B4067F">
        <w:rPr>
          <w:rFonts w:ascii="Simplified Arabic" w:hAnsi="Simplified Arabic" w:cs="Simplified Arabic"/>
          <w:sz w:val="28"/>
          <w:szCs w:val="28"/>
          <w:rtl/>
        </w:rPr>
        <w:t>أحمد الرمح (2021)، "الحرية أولًا! حتى قبل الإيمان"، مركز حرمون للدراسات المُعاصرة.</w:t>
      </w:r>
    </w:p>
    <w:p w14:paraId="2C9509B4" w14:textId="77777777" w:rsidR="00B4067F" w:rsidRPr="00B4067F" w:rsidRDefault="00B4067F" w:rsidP="00B4067F">
      <w:pPr>
        <w:pStyle w:val="ListParagraph"/>
        <w:numPr>
          <w:ilvl w:val="0"/>
          <w:numId w:val="14"/>
        </w:numPr>
        <w:bidi/>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tl/>
        </w:rPr>
        <w:t xml:space="preserve">  ماهر مسعود (2015)، "الحرية"، سلسلة التربية المدنية، اطّلع عليه بتاريخ 4-2-2022</w:t>
      </w:r>
      <w:r w:rsidRPr="00B4067F">
        <w:rPr>
          <w:rFonts w:ascii="Simplified Arabic" w:hAnsi="Simplified Arabic" w:cs="Simplified Arabic"/>
          <w:sz w:val="28"/>
          <w:szCs w:val="28"/>
        </w:rPr>
        <w:t xml:space="preserve">. </w:t>
      </w:r>
    </w:p>
    <w:p w14:paraId="6CA21A8D" w14:textId="77777777" w:rsidR="00B4067F" w:rsidRPr="00B4067F" w:rsidRDefault="00B4067F" w:rsidP="00B4067F">
      <w:pPr>
        <w:pStyle w:val="ListParagraph"/>
        <w:numPr>
          <w:ilvl w:val="0"/>
          <w:numId w:val="14"/>
        </w:numPr>
        <w:bidi/>
        <w:spacing w:line="276" w:lineRule="auto"/>
        <w:rPr>
          <w:rFonts w:ascii="Simplified Arabic" w:hAnsi="Simplified Arabic" w:cs="Simplified Arabic"/>
          <w:sz w:val="28"/>
          <w:szCs w:val="28"/>
        </w:rPr>
      </w:pPr>
      <w:r w:rsidRPr="00B4067F">
        <w:rPr>
          <w:rFonts w:ascii="Simplified Arabic" w:hAnsi="Simplified Arabic" w:cs="Simplified Arabic"/>
          <w:sz w:val="28"/>
          <w:szCs w:val="28"/>
          <w:rtl/>
        </w:rPr>
        <w:lastRenderedPageBreak/>
        <w:t>حمد عبد الغني شبيب (16-4-2013)، "الديمقراطية... مقارنة بين الفكر والممارسة</w:t>
      </w:r>
      <w:r w:rsidRPr="00B4067F">
        <w:rPr>
          <w:rFonts w:ascii="Simplified Arabic" w:hAnsi="Simplified Arabic" w:cs="Simplified Arabic"/>
          <w:sz w:val="28"/>
          <w:szCs w:val="28"/>
        </w:rPr>
        <w:t>"</w:t>
      </w:r>
      <w:r w:rsidRPr="00B4067F">
        <w:rPr>
          <w:rFonts w:ascii="Simplified Arabic" w:hAnsi="Simplified Arabic" w:cs="Simplified Arabic"/>
          <w:sz w:val="28"/>
          <w:szCs w:val="28"/>
          <w:rtl/>
        </w:rPr>
        <w:t xml:space="preserve">، </w:t>
      </w:r>
      <w:proofErr w:type="spellStart"/>
      <w:r w:rsidRPr="00B4067F">
        <w:rPr>
          <w:rFonts w:ascii="Simplified Arabic" w:hAnsi="Simplified Arabic" w:cs="Simplified Arabic"/>
          <w:sz w:val="28"/>
          <w:szCs w:val="28"/>
        </w:rPr>
        <w:t>syria</w:t>
      </w:r>
      <w:proofErr w:type="spellEnd"/>
      <w:r w:rsidRPr="00B4067F">
        <w:rPr>
          <w:rFonts w:ascii="Simplified Arabic" w:hAnsi="Simplified Arabic" w:cs="Simplified Arabic"/>
          <w:sz w:val="28"/>
          <w:szCs w:val="28"/>
        </w:rPr>
        <w:t>-news&gt;</w:t>
      </w:r>
      <w:r>
        <w:rPr>
          <w:rFonts w:ascii="Simplified Arabic" w:hAnsi="Simplified Arabic" w:cs="Simplified Arabic" w:hint="cs"/>
          <w:sz w:val="28"/>
          <w:szCs w:val="28"/>
          <w:rtl/>
        </w:rPr>
        <w:t xml:space="preserve">   </w:t>
      </w:r>
    </w:p>
    <w:p w14:paraId="21E17D19" w14:textId="77777777" w:rsidR="00B4067F" w:rsidRPr="00B4067F" w:rsidRDefault="00B4067F" w:rsidP="00B4067F">
      <w:pPr>
        <w:pStyle w:val="ListParagraph"/>
        <w:numPr>
          <w:ilvl w:val="0"/>
          <w:numId w:val="14"/>
        </w:numPr>
        <w:bidi/>
        <w:spacing w:line="276" w:lineRule="auto"/>
        <w:ind w:left="855" w:hanging="495"/>
        <w:rPr>
          <w:rFonts w:ascii="Simplified Arabic" w:hAnsi="Simplified Arabic" w:cs="Simplified Arabic"/>
          <w:sz w:val="28"/>
          <w:szCs w:val="28"/>
        </w:rPr>
      </w:pPr>
      <w:r w:rsidRPr="00B4067F">
        <w:rPr>
          <w:rFonts w:ascii="Simplified Arabic" w:hAnsi="Simplified Arabic" w:cs="Simplified Arabic"/>
          <w:sz w:val="28"/>
          <w:szCs w:val="28"/>
          <w:rtl/>
        </w:rPr>
        <w:t>قاسم أحمد (2016)، "محاضرات في الحريات العامة"،.</w:t>
      </w:r>
    </w:p>
    <w:p w14:paraId="6288F4E2" w14:textId="77777777" w:rsidR="00B90FC2" w:rsidRDefault="00B4067F" w:rsidP="00B4067F">
      <w:pPr>
        <w:pStyle w:val="ListParagraph"/>
        <w:numPr>
          <w:ilvl w:val="0"/>
          <w:numId w:val="14"/>
        </w:numPr>
        <w:bidi/>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tl/>
        </w:rPr>
        <w:t>معاوية أحمد سيد أحمد (2009)، "حرية الراي والتعبير في التشريع الاسلامي "، مجلة الشريعة والدراسات الاسلامية ، العدد 13، صفحة 40 .</w:t>
      </w:r>
    </w:p>
    <w:p w14:paraId="3B2762E9" w14:textId="77777777" w:rsidR="00B90FC2" w:rsidRDefault="00B90FC2" w:rsidP="00722570">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Ahn, J. (2011). "You're my friend today, but not tomorrow": Learning to be friends among young U.S. middle-class children. American Ethnologist. 38(2), </w:t>
      </w:r>
    </w:p>
    <w:p w14:paraId="710A5231"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Baron, R. A. (2008). Psychology from science to practice. Second Edition. Printed in the USA, </w:t>
      </w:r>
      <w:proofErr w:type="spellStart"/>
      <w:r w:rsidRPr="00B4067F">
        <w:rPr>
          <w:rFonts w:ascii="Simplified Arabic" w:hAnsi="Simplified Arabic" w:cs="Simplified Arabic"/>
          <w:sz w:val="28"/>
          <w:szCs w:val="28"/>
        </w:rPr>
        <w:t>PearsonEducation</w:t>
      </w:r>
      <w:proofErr w:type="spellEnd"/>
      <w:r w:rsidRPr="00B4067F">
        <w:rPr>
          <w:rFonts w:ascii="Simplified Arabic" w:hAnsi="Simplified Arabic" w:cs="Simplified Arabic"/>
          <w:sz w:val="28"/>
          <w:szCs w:val="28"/>
        </w:rPr>
        <w:t>, Inc</w:t>
      </w:r>
    </w:p>
    <w:p w14:paraId="340021EE"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Berndt, T.J. (2002). Friendship quality and social development. Current Directions in Psychological Science. 11(7), 7-10</w:t>
      </w:r>
    </w:p>
    <w:p w14:paraId="04227251"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Cobb, N. J. (2001). Adolescence "Continuity, Change, and Diversity. Fourth Edition. Mayfield Publishing Company</w:t>
      </w:r>
    </w:p>
    <w:p w14:paraId="38885283"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Janos, P. M. (1985). Friendship Patterns in Highly Intelligent Children. Roeper Review. 8(1). 46 </w:t>
      </w:r>
      <w:r w:rsidR="00B4067F">
        <w:rPr>
          <w:rFonts w:ascii="Simplified Arabic" w:hAnsi="Simplified Arabic" w:cs="Simplified Arabic"/>
          <w:sz w:val="28"/>
          <w:szCs w:val="28"/>
        </w:rPr>
        <w:t>–</w:t>
      </w:r>
      <w:r w:rsidRPr="00B4067F">
        <w:rPr>
          <w:rFonts w:ascii="Simplified Arabic" w:hAnsi="Simplified Arabic" w:cs="Simplified Arabic"/>
          <w:sz w:val="28"/>
          <w:szCs w:val="28"/>
        </w:rPr>
        <w:t xml:space="preserve"> 49</w:t>
      </w:r>
    </w:p>
    <w:p w14:paraId="60D23132"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proofErr w:type="spellStart"/>
      <w:r w:rsidRPr="00B4067F">
        <w:rPr>
          <w:rFonts w:ascii="Simplified Arabic" w:hAnsi="Simplified Arabic" w:cs="Simplified Arabic"/>
          <w:sz w:val="28"/>
          <w:szCs w:val="28"/>
        </w:rPr>
        <w:t>Mayseless</w:t>
      </w:r>
      <w:proofErr w:type="spellEnd"/>
      <w:r w:rsidRPr="00B4067F">
        <w:rPr>
          <w:rFonts w:ascii="Simplified Arabic" w:hAnsi="Simplified Arabic" w:cs="Simplified Arabic"/>
          <w:sz w:val="28"/>
          <w:szCs w:val="28"/>
        </w:rPr>
        <w:t>, O. (1993). Gifted Adolescents and Intimacy in Close Same Sex Friendships. journal of Youth and Adolescence. 22 (2), 35-46</w:t>
      </w:r>
    </w:p>
    <w:p w14:paraId="7AB6418C" w14:textId="77777777" w:rsidR="00B90FC2" w:rsidRDefault="009442B5"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The Edict of Milan – 313 AD – the “birth certificate for religious freedom”", </w:t>
      </w:r>
      <w:proofErr w:type="spellStart"/>
      <w:r w:rsidRPr="00B4067F">
        <w:rPr>
          <w:rFonts w:ascii="Simplified Arabic" w:hAnsi="Simplified Arabic" w:cs="Simplified Arabic"/>
          <w:sz w:val="28"/>
          <w:szCs w:val="28"/>
        </w:rPr>
        <w:t>iclrs</w:t>
      </w:r>
      <w:proofErr w:type="spellEnd"/>
      <w:r w:rsidRPr="00B4067F">
        <w:rPr>
          <w:rFonts w:ascii="Simplified Arabic" w:hAnsi="Simplified Arabic" w:cs="Simplified Arabic"/>
          <w:sz w:val="28"/>
          <w:szCs w:val="28"/>
        </w:rPr>
        <w:t>, Retrieved 2-4-2022. Edited</w:t>
      </w:r>
    </w:p>
    <w:p w14:paraId="3CFD97C3"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Positive and Negative Liberty", </w:t>
      </w:r>
      <w:proofErr w:type="spellStart"/>
      <w:proofErr w:type="gramStart"/>
      <w:r w:rsidRPr="00B4067F">
        <w:rPr>
          <w:rFonts w:ascii="Simplified Arabic" w:hAnsi="Simplified Arabic" w:cs="Simplified Arabic"/>
          <w:sz w:val="28"/>
          <w:szCs w:val="28"/>
        </w:rPr>
        <w:t>plato.stanford</w:t>
      </w:r>
      <w:proofErr w:type="spellEnd"/>
      <w:proofErr w:type="gramEnd"/>
      <w:r w:rsidRPr="00B4067F">
        <w:rPr>
          <w:rFonts w:ascii="Simplified Arabic" w:hAnsi="Simplified Arabic" w:cs="Simplified Arabic"/>
          <w:sz w:val="28"/>
          <w:szCs w:val="28"/>
        </w:rPr>
        <w:t>, Retrieved 29/9/2021. Edited.</w:t>
      </w:r>
    </w:p>
    <w:p w14:paraId="67B3F013"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"Liberalism and individual freedom", </w:t>
      </w:r>
      <w:proofErr w:type="spellStart"/>
      <w:r w:rsidRPr="00B4067F">
        <w:rPr>
          <w:rFonts w:ascii="Simplified Arabic" w:hAnsi="Simplified Arabic" w:cs="Simplified Arabic"/>
          <w:sz w:val="28"/>
          <w:szCs w:val="28"/>
        </w:rPr>
        <w:t>freiheit</w:t>
      </w:r>
      <w:proofErr w:type="spellEnd"/>
      <w:r w:rsidRPr="00B4067F">
        <w:rPr>
          <w:rFonts w:ascii="Simplified Arabic" w:hAnsi="Simplified Arabic" w:cs="Simplified Arabic"/>
          <w:sz w:val="28"/>
          <w:szCs w:val="28"/>
        </w:rPr>
        <w:t>, Retrieved 29/9/2021. Edited</w:t>
      </w:r>
    </w:p>
    <w:p w14:paraId="7D0DF9BE" w14:textId="77777777" w:rsidR="00B90FC2" w:rsidRDefault="00B90FC2" w:rsidP="00B4067F">
      <w:pPr>
        <w:pStyle w:val="ListParagraph"/>
        <w:numPr>
          <w:ilvl w:val="0"/>
          <w:numId w:val="14"/>
        </w:numPr>
        <w:spacing w:line="276" w:lineRule="auto"/>
        <w:ind w:left="571"/>
        <w:rPr>
          <w:rFonts w:ascii="Simplified Arabic" w:hAnsi="Simplified Arabic" w:cs="Simplified Arabic"/>
          <w:sz w:val="28"/>
          <w:szCs w:val="28"/>
        </w:rPr>
      </w:pPr>
      <w:r w:rsidRPr="00B4067F">
        <w:rPr>
          <w:rFonts w:ascii="Simplified Arabic" w:hAnsi="Simplified Arabic" w:cs="Simplified Arabic"/>
          <w:sz w:val="28"/>
          <w:szCs w:val="28"/>
        </w:rPr>
        <w:t xml:space="preserve">social freedom: Definition, measurability, valuation", </w:t>
      </w:r>
      <w:proofErr w:type="spellStart"/>
      <w:r w:rsidRPr="00B4067F">
        <w:rPr>
          <w:rFonts w:ascii="Simplified Arabic" w:hAnsi="Simplified Arabic" w:cs="Simplified Arabic"/>
          <w:sz w:val="28"/>
          <w:szCs w:val="28"/>
        </w:rPr>
        <w:t>jstor</w:t>
      </w:r>
      <w:proofErr w:type="spellEnd"/>
      <w:r w:rsidRPr="00B4067F">
        <w:rPr>
          <w:rFonts w:ascii="Simplified Arabic" w:hAnsi="Simplified Arabic" w:cs="Simplified Arabic"/>
          <w:sz w:val="28"/>
          <w:szCs w:val="28"/>
        </w:rPr>
        <w:t>, Retrieved 29/9/2021. Edited.</w:t>
      </w:r>
    </w:p>
    <w:p w14:paraId="2B3EA515" w14:textId="77777777" w:rsidR="008939E8" w:rsidRDefault="008939E8" w:rsidP="008939E8">
      <w:pPr>
        <w:pStyle w:val="ListParagraph"/>
        <w:bidi/>
        <w:spacing w:line="276" w:lineRule="auto"/>
        <w:ind w:left="571"/>
        <w:rPr>
          <w:rFonts w:ascii="Simplified Arabic" w:hAnsi="Simplified Arabic" w:cs="Simplified Arabic"/>
          <w:sz w:val="28"/>
          <w:szCs w:val="28"/>
        </w:rPr>
      </w:pPr>
    </w:p>
    <w:sectPr w:rsidR="008939E8" w:rsidSect="00E62B4B">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05B10" w14:textId="77777777" w:rsidR="00271B11" w:rsidRDefault="00271B11" w:rsidP="00E62B4B">
      <w:pPr>
        <w:spacing w:after="0" w:line="240" w:lineRule="auto"/>
      </w:pPr>
      <w:r>
        <w:separator/>
      </w:r>
    </w:p>
  </w:endnote>
  <w:endnote w:type="continuationSeparator" w:id="0">
    <w:p w14:paraId="263A6A59" w14:textId="77777777" w:rsidR="00271B11" w:rsidRDefault="00271B11" w:rsidP="00E6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17C0F" w14:textId="77777777" w:rsidR="00271B11" w:rsidRDefault="00271B11" w:rsidP="00E62B4B">
      <w:pPr>
        <w:spacing w:after="0" w:line="240" w:lineRule="auto"/>
      </w:pPr>
      <w:r>
        <w:separator/>
      </w:r>
    </w:p>
  </w:footnote>
  <w:footnote w:type="continuationSeparator" w:id="0">
    <w:p w14:paraId="5E6EF4F8" w14:textId="77777777" w:rsidR="00271B11" w:rsidRDefault="00271B11" w:rsidP="00E6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FC51" w14:textId="77777777" w:rsidR="00E62B4B" w:rsidRDefault="00E62B4B">
    <w:pPr>
      <w:pStyle w:val="Header"/>
    </w:pPr>
  </w:p>
  <w:p w14:paraId="180195DB" w14:textId="77777777" w:rsidR="00E62B4B" w:rsidRDefault="00E62B4B" w:rsidP="009C62BB">
    <w:pPr>
      <w:pStyle w:val="Header"/>
      <w:tabs>
        <w:tab w:val="clear" w:pos="4680"/>
        <w:tab w:val="clear" w:pos="9360"/>
        <w:tab w:val="left" w:pos="5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43533"/>
      <w:docPartObj>
        <w:docPartGallery w:val="Page Numbers (Top of Page)"/>
        <w:docPartUnique/>
      </w:docPartObj>
    </w:sdtPr>
    <w:sdtEndPr>
      <w:rPr>
        <w:noProof/>
      </w:rPr>
    </w:sdtEndPr>
    <w:sdtContent>
      <w:p w14:paraId="6D5204E5" w14:textId="77777777" w:rsidR="00E62B4B" w:rsidRDefault="00E62B4B">
        <w:pPr>
          <w:pStyle w:val="Header"/>
        </w:pPr>
        <w:r>
          <w:fldChar w:fldCharType="begin"/>
        </w:r>
        <w:r>
          <w:instrText xml:space="preserve"> PAGE   \* MERGEFORMAT </w:instrText>
        </w:r>
        <w:r>
          <w:fldChar w:fldCharType="separate"/>
        </w:r>
        <w:r>
          <w:rPr>
            <w:noProof/>
          </w:rPr>
          <w:t>2</w:t>
        </w:r>
        <w:r>
          <w:rPr>
            <w:noProof/>
          </w:rPr>
          <w:fldChar w:fldCharType="end"/>
        </w:r>
      </w:p>
    </w:sdtContent>
  </w:sdt>
  <w:p w14:paraId="7E92ABFD" w14:textId="77777777" w:rsidR="00E62B4B" w:rsidRDefault="00E62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EE1"/>
    <w:multiLevelType w:val="hybridMultilevel"/>
    <w:tmpl w:val="E9445E7E"/>
    <w:lvl w:ilvl="0" w:tplc="6D78F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C91"/>
    <w:multiLevelType w:val="multilevel"/>
    <w:tmpl w:val="537C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3F40"/>
    <w:multiLevelType w:val="hybridMultilevel"/>
    <w:tmpl w:val="9146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E145F"/>
    <w:multiLevelType w:val="hybridMultilevel"/>
    <w:tmpl w:val="D33E95C4"/>
    <w:lvl w:ilvl="0" w:tplc="0409000F">
      <w:start w:val="1"/>
      <w:numFmt w:val="decimal"/>
      <w:lvlText w:val="%1."/>
      <w:lvlJc w:val="left"/>
      <w:pPr>
        <w:ind w:left="360" w:hanging="360"/>
      </w:pPr>
      <w:rPr>
        <w:rFonts w:hint="default"/>
        <w:color w:val="333333"/>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113552E4"/>
    <w:multiLevelType w:val="hybridMultilevel"/>
    <w:tmpl w:val="E28EF966"/>
    <w:lvl w:ilvl="0" w:tplc="44C8344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473A3"/>
    <w:multiLevelType w:val="hybridMultilevel"/>
    <w:tmpl w:val="B7AA7996"/>
    <w:lvl w:ilvl="0" w:tplc="E048E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C2C58"/>
    <w:multiLevelType w:val="hybridMultilevel"/>
    <w:tmpl w:val="982449E0"/>
    <w:lvl w:ilvl="0" w:tplc="0409000F">
      <w:start w:val="1"/>
      <w:numFmt w:val="decimal"/>
      <w:lvlText w:val="%1."/>
      <w:lvlJc w:val="left"/>
      <w:pPr>
        <w:ind w:left="720" w:hanging="360"/>
      </w:pPr>
    </w:lvl>
    <w:lvl w:ilvl="1" w:tplc="8AB6EB60">
      <w:start w:val="5"/>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6196B"/>
    <w:multiLevelType w:val="hybridMultilevel"/>
    <w:tmpl w:val="C21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018C1"/>
    <w:multiLevelType w:val="hybridMultilevel"/>
    <w:tmpl w:val="E7A67AEE"/>
    <w:lvl w:ilvl="0" w:tplc="7C4E1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663D3"/>
    <w:multiLevelType w:val="hybridMultilevel"/>
    <w:tmpl w:val="A1420876"/>
    <w:lvl w:ilvl="0" w:tplc="0409000F">
      <w:start w:val="1"/>
      <w:numFmt w:val="decimal"/>
      <w:lvlText w:val="%1."/>
      <w:lvlJc w:val="left"/>
      <w:pPr>
        <w:ind w:left="786"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B4FD3"/>
    <w:multiLevelType w:val="hybridMultilevel"/>
    <w:tmpl w:val="AC84CC88"/>
    <w:lvl w:ilvl="0" w:tplc="7D7C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64A02"/>
    <w:multiLevelType w:val="hybridMultilevel"/>
    <w:tmpl w:val="D0D03B24"/>
    <w:lvl w:ilvl="0" w:tplc="87F692C4">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AD59FF"/>
    <w:multiLevelType w:val="hybridMultilevel"/>
    <w:tmpl w:val="E7E0338C"/>
    <w:lvl w:ilvl="0" w:tplc="1B308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45FD5"/>
    <w:multiLevelType w:val="hybridMultilevel"/>
    <w:tmpl w:val="E1D8A2DC"/>
    <w:lvl w:ilvl="0" w:tplc="C598F2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96192"/>
    <w:multiLevelType w:val="hybridMultilevel"/>
    <w:tmpl w:val="9958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1587"/>
    <w:multiLevelType w:val="hybridMultilevel"/>
    <w:tmpl w:val="02C824AA"/>
    <w:lvl w:ilvl="0" w:tplc="6762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454A9"/>
    <w:multiLevelType w:val="hybridMultilevel"/>
    <w:tmpl w:val="30BE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56398"/>
    <w:multiLevelType w:val="hybridMultilevel"/>
    <w:tmpl w:val="F8B01B5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9727E"/>
    <w:multiLevelType w:val="hybridMultilevel"/>
    <w:tmpl w:val="BC40917C"/>
    <w:lvl w:ilvl="0" w:tplc="0376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A4EC1"/>
    <w:multiLevelType w:val="hybridMultilevel"/>
    <w:tmpl w:val="27B841F6"/>
    <w:lvl w:ilvl="0" w:tplc="050E4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916F0"/>
    <w:multiLevelType w:val="hybridMultilevel"/>
    <w:tmpl w:val="39A4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315B4"/>
    <w:multiLevelType w:val="hybridMultilevel"/>
    <w:tmpl w:val="5642977C"/>
    <w:lvl w:ilvl="0" w:tplc="A5265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93663"/>
    <w:multiLevelType w:val="hybridMultilevel"/>
    <w:tmpl w:val="D6BC7B90"/>
    <w:lvl w:ilvl="0" w:tplc="E0CA2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234D3"/>
    <w:multiLevelType w:val="hybridMultilevel"/>
    <w:tmpl w:val="0AF01EAC"/>
    <w:lvl w:ilvl="0" w:tplc="60F87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C212C"/>
    <w:multiLevelType w:val="hybridMultilevel"/>
    <w:tmpl w:val="1D0463B0"/>
    <w:lvl w:ilvl="0" w:tplc="6D78F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11"/>
  </w:num>
  <w:num w:numId="5">
    <w:abstractNumId w:val="3"/>
  </w:num>
  <w:num w:numId="6">
    <w:abstractNumId w:val="8"/>
  </w:num>
  <w:num w:numId="7">
    <w:abstractNumId w:val="9"/>
  </w:num>
  <w:num w:numId="8">
    <w:abstractNumId w:val="4"/>
  </w:num>
  <w:num w:numId="9">
    <w:abstractNumId w:val="12"/>
  </w:num>
  <w:num w:numId="10">
    <w:abstractNumId w:val="7"/>
  </w:num>
  <w:num w:numId="11">
    <w:abstractNumId w:val="2"/>
  </w:num>
  <w:num w:numId="12">
    <w:abstractNumId w:val="23"/>
  </w:num>
  <w:num w:numId="13">
    <w:abstractNumId w:val="16"/>
  </w:num>
  <w:num w:numId="14">
    <w:abstractNumId w:val="14"/>
  </w:num>
  <w:num w:numId="15">
    <w:abstractNumId w:val="6"/>
  </w:num>
  <w:num w:numId="16">
    <w:abstractNumId w:val="10"/>
  </w:num>
  <w:num w:numId="17">
    <w:abstractNumId w:val="19"/>
  </w:num>
  <w:num w:numId="18">
    <w:abstractNumId w:val="15"/>
  </w:num>
  <w:num w:numId="19">
    <w:abstractNumId w:val="13"/>
  </w:num>
  <w:num w:numId="20">
    <w:abstractNumId w:val="1"/>
  </w:num>
  <w:num w:numId="21">
    <w:abstractNumId w:val="22"/>
  </w:num>
  <w:num w:numId="22">
    <w:abstractNumId w:val="17"/>
  </w:num>
  <w:num w:numId="23">
    <w:abstractNumId w:val="24"/>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E4"/>
    <w:rsid w:val="00050C4D"/>
    <w:rsid w:val="000704C8"/>
    <w:rsid w:val="00070CC3"/>
    <w:rsid w:val="0008204B"/>
    <w:rsid w:val="000B699F"/>
    <w:rsid w:val="000D466F"/>
    <w:rsid w:val="000E5B8C"/>
    <w:rsid w:val="001175C8"/>
    <w:rsid w:val="0012213E"/>
    <w:rsid w:val="001C68E1"/>
    <w:rsid w:val="001E4163"/>
    <w:rsid w:val="001F4127"/>
    <w:rsid w:val="001F4A90"/>
    <w:rsid w:val="001F5238"/>
    <w:rsid w:val="00217BF9"/>
    <w:rsid w:val="00254179"/>
    <w:rsid w:val="00271B11"/>
    <w:rsid w:val="00277C4E"/>
    <w:rsid w:val="002B1E6C"/>
    <w:rsid w:val="00300CDE"/>
    <w:rsid w:val="003A268B"/>
    <w:rsid w:val="003D07F5"/>
    <w:rsid w:val="003D6638"/>
    <w:rsid w:val="00435512"/>
    <w:rsid w:val="00442836"/>
    <w:rsid w:val="005A36C0"/>
    <w:rsid w:val="006132D9"/>
    <w:rsid w:val="006340CA"/>
    <w:rsid w:val="00662AE7"/>
    <w:rsid w:val="00712E6C"/>
    <w:rsid w:val="0071778A"/>
    <w:rsid w:val="00733A8A"/>
    <w:rsid w:val="007632BF"/>
    <w:rsid w:val="007C2D95"/>
    <w:rsid w:val="007E13AF"/>
    <w:rsid w:val="00813775"/>
    <w:rsid w:val="008143F4"/>
    <w:rsid w:val="00876FEA"/>
    <w:rsid w:val="008939E8"/>
    <w:rsid w:val="0089431E"/>
    <w:rsid w:val="008D3E46"/>
    <w:rsid w:val="009442B5"/>
    <w:rsid w:val="009C62BB"/>
    <w:rsid w:val="009E3D19"/>
    <w:rsid w:val="00AA7FDE"/>
    <w:rsid w:val="00B06BBE"/>
    <w:rsid w:val="00B06C1F"/>
    <w:rsid w:val="00B4067F"/>
    <w:rsid w:val="00B55293"/>
    <w:rsid w:val="00B63444"/>
    <w:rsid w:val="00B732C8"/>
    <w:rsid w:val="00B904A8"/>
    <w:rsid w:val="00B90FC2"/>
    <w:rsid w:val="00BA01BA"/>
    <w:rsid w:val="00BF3433"/>
    <w:rsid w:val="00C05D0D"/>
    <w:rsid w:val="00C16012"/>
    <w:rsid w:val="00C21ED9"/>
    <w:rsid w:val="00C44C45"/>
    <w:rsid w:val="00C476B7"/>
    <w:rsid w:val="00C47998"/>
    <w:rsid w:val="00C82BAB"/>
    <w:rsid w:val="00CB1DA3"/>
    <w:rsid w:val="00CC1995"/>
    <w:rsid w:val="00D051E4"/>
    <w:rsid w:val="00D25CD6"/>
    <w:rsid w:val="00D54EE4"/>
    <w:rsid w:val="00D824BC"/>
    <w:rsid w:val="00DA1573"/>
    <w:rsid w:val="00E3216D"/>
    <w:rsid w:val="00E421B7"/>
    <w:rsid w:val="00E62B4B"/>
    <w:rsid w:val="00E63F5D"/>
    <w:rsid w:val="00ED6428"/>
    <w:rsid w:val="00F24B6E"/>
    <w:rsid w:val="00F4305D"/>
    <w:rsid w:val="00F43AE2"/>
    <w:rsid w:val="00F6414F"/>
    <w:rsid w:val="00F7066D"/>
    <w:rsid w:val="00F849F6"/>
    <w:rsid w:val="00FB4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A1D7"/>
  <w15:chartTrackingRefBased/>
  <w15:docId w15:val="{64D4D55C-A0C1-4526-BC81-AE007205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3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BC"/>
    <w:rPr>
      <w:color w:val="0000FF"/>
      <w:u w:val="single"/>
    </w:rPr>
  </w:style>
  <w:style w:type="paragraph" w:styleId="ListParagraph">
    <w:name w:val="List Paragraph"/>
    <w:basedOn w:val="Normal"/>
    <w:uiPriority w:val="34"/>
    <w:qFormat/>
    <w:rsid w:val="002B1E6C"/>
    <w:pPr>
      <w:ind w:left="720"/>
      <w:contextualSpacing/>
    </w:pPr>
  </w:style>
  <w:style w:type="character" w:styleId="UnresolvedMention">
    <w:name w:val="Unresolved Mention"/>
    <w:basedOn w:val="DefaultParagraphFont"/>
    <w:uiPriority w:val="99"/>
    <w:semiHidden/>
    <w:unhideWhenUsed/>
    <w:rsid w:val="00C05D0D"/>
    <w:rPr>
      <w:color w:val="605E5C"/>
      <w:shd w:val="clear" w:color="auto" w:fill="E1DFDD"/>
    </w:rPr>
  </w:style>
  <w:style w:type="paragraph" w:styleId="Header">
    <w:name w:val="header"/>
    <w:basedOn w:val="Normal"/>
    <w:link w:val="HeaderChar"/>
    <w:uiPriority w:val="99"/>
    <w:unhideWhenUsed/>
    <w:rsid w:val="00E6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4B"/>
  </w:style>
  <w:style w:type="paragraph" w:styleId="Footer">
    <w:name w:val="footer"/>
    <w:basedOn w:val="Normal"/>
    <w:link w:val="FooterChar"/>
    <w:uiPriority w:val="99"/>
    <w:unhideWhenUsed/>
    <w:rsid w:val="00E6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4B"/>
  </w:style>
  <w:style w:type="character" w:customStyle="1" w:styleId="Heading2Char">
    <w:name w:val="Heading 2 Char"/>
    <w:basedOn w:val="DefaultParagraphFont"/>
    <w:link w:val="Heading2"/>
    <w:uiPriority w:val="9"/>
    <w:rsid w:val="00F43AE2"/>
    <w:rPr>
      <w:rFonts w:ascii="Times New Roman" w:eastAsia="Times New Roman" w:hAnsi="Times New Roman" w:cs="Times New Roman"/>
      <w:b/>
      <w:bCs/>
      <w:sz w:val="36"/>
      <w:szCs w:val="36"/>
    </w:rPr>
  </w:style>
  <w:style w:type="paragraph" w:styleId="NormalWeb">
    <w:name w:val="Normal (Web)"/>
    <w:basedOn w:val="Normal"/>
    <w:uiPriority w:val="99"/>
    <w:unhideWhenUsed/>
    <w:rsid w:val="00F43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12E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34348">
      <w:bodyDiv w:val="1"/>
      <w:marLeft w:val="0"/>
      <w:marRight w:val="0"/>
      <w:marTop w:val="0"/>
      <w:marBottom w:val="0"/>
      <w:divBdr>
        <w:top w:val="none" w:sz="0" w:space="0" w:color="auto"/>
        <w:left w:val="none" w:sz="0" w:space="0" w:color="auto"/>
        <w:bottom w:val="none" w:sz="0" w:space="0" w:color="auto"/>
        <w:right w:val="none" w:sz="0" w:space="0" w:color="auto"/>
      </w:divBdr>
    </w:div>
    <w:div w:id="611595221">
      <w:bodyDiv w:val="1"/>
      <w:marLeft w:val="0"/>
      <w:marRight w:val="0"/>
      <w:marTop w:val="0"/>
      <w:marBottom w:val="0"/>
      <w:divBdr>
        <w:top w:val="none" w:sz="0" w:space="0" w:color="auto"/>
        <w:left w:val="none" w:sz="0" w:space="0" w:color="auto"/>
        <w:bottom w:val="none" w:sz="0" w:space="0" w:color="auto"/>
        <w:right w:val="none" w:sz="0" w:space="0" w:color="auto"/>
      </w:divBdr>
    </w:div>
    <w:div w:id="1092894509">
      <w:bodyDiv w:val="1"/>
      <w:marLeft w:val="0"/>
      <w:marRight w:val="0"/>
      <w:marTop w:val="0"/>
      <w:marBottom w:val="0"/>
      <w:divBdr>
        <w:top w:val="none" w:sz="0" w:space="0" w:color="auto"/>
        <w:left w:val="none" w:sz="0" w:space="0" w:color="auto"/>
        <w:bottom w:val="none" w:sz="0" w:space="0" w:color="auto"/>
        <w:right w:val="none" w:sz="0" w:space="0" w:color="auto"/>
      </w:divBdr>
    </w:div>
    <w:div w:id="1104224208">
      <w:bodyDiv w:val="1"/>
      <w:marLeft w:val="0"/>
      <w:marRight w:val="0"/>
      <w:marTop w:val="0"/>
      <w:marBottom w:val="0"/>
      <w:divBdr>
        <w:top w:val="none" w:sz="0" w:space="0" w:color="auto"/>
        <w:left w:val="none" w:sz="0" w:space="0" w:color="auto"/>
        <w:bottom w:val="none" w:sz="0" w:space="0" w:color="auto"/>
        <w:right w:val="none" w:sz="0" w:space="0" w:color="auto"/>
      </w:divBdr>
    </w:div>
    <w:div w:id="1646006479">
      <w:bodyDiv w:val="1"/>
      <w:marLeft w:val="0"/>
      <w:marRight w:val="0"/>
      <w:marTop w:val="0"/>
      <w:marBottom w:val="0"/>
      <w:divBdr>
        <w:top w:val="none" w:sz="0" w:space="0" w:color="auto"/>
        <w:left w:val="none" w:sz="0" w:space="0" w:color="auto"/>
        <w:bottom w:val="none" w:sz="0" w:space="0" w:color="auto"/>
        <w:right w:val="none" w:sz="0" w:space="0" w:color="auto"/>
      </w:divBdr>
    </w:div>
    <w:div w:id="1728912117">
      <w:bodyDiv w:val="1"/>
      <w:marLeft w:val="0"/>
      <w:marRight w:val="0"/>
      <w:marTop w:val="0"/>
      <w:marBottom w:val="0"/>
      <w:divBdr>
        <w:top w:val="none" w:sz="0" w:space="0" w:color="auto"/>
        <w:left w:val="none" w:sz="0" w:space="0" w:color="auto"/>
        <w:bottom w:val="none" w:sz="0" w:space="0" w:color="auto"/>
        <w:right w:val="none" w:sz="0" w:space="0" w:color="auto"/>
      </w:divBdr>
    </w:div>
    <w:div w:id="1785999466">
      <w:bodyDiv w:val="1"/>
      <w:marLeft w:val="0"/>
      <w:marRight w:val="0"/>
      <w:marTop w:val="0"/>
      <w:marBottom w:val="0"/>
      <w:divBdr>
        <w:top w:val="none" w:sz="0" w:space="0" w:color="auto"/>
        <w:left w:val="none" w:sz="0" w:space="0" w:color="auto"/>
        <w:bottom w:val="none" w:sz="0" w:space="0" w:color="auto"/>
        <w:right w:val="none" w:sz="0" w:space="0" w:color="auto"/>
      </w:divBdr>
    </w:div>
    <w:div w:id="21186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shroo3na.com/%d8%a5%d8%b5%d8%af%d8%a7%d8%b1%d8%a7%d8%aa/%d9%85%d9%82%d8%a7%d9%84%d8%a7%d8%aa/%d8%a7%d9%84%d8%ad%d8%b1%d9%8a%d8%a9-%d8%a7%d9%84%d8%b4%d8%ae%d8%b5%d9%8a%d8%a9-%d8%a8%d9%8a%d9%86-%d8%a7%d9%84%d8%aa%d8%ad%d8%b1%d8%b1-%d9%88%d8%a7%d9%84%d8%a7%d8%b3%d8%aa%d8%b9%d8%a8%d8%a7%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9%D8%A8%D9%88%D8%AF%D9%8A%D8%A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wikipedia.org/wiki/%D8%A5%D9%86%D8%AA%D8%A7%D8%AC" TargetMode="External"/><Relationship Id="rId4" Type="http://schemas.openxmlformats.org/officeDocument/2006/relationships/webSettings" Target="webSettings.xml"/><Relationship Id="rId9" Type="http://schemas.openxmlformats.org/officeDocument/2006/relationships/hyperlink" Target="https://ar.wikipedia.org/wiki/%D8%A5%D9%86%D8%B3%D8%A7%D9%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Speed3d</dc:creator>
  <cp:keywords/>
  <dc:description/>
  <cp:lastModifiedBy>sahira muayad</cp:lastModifiedBy>
  <cp:revision>1</cp:revision>
  <cp:lastPrinted>2024-03-31T22:41:00Z</cp:lastPrinted>
  <dcterms:created xsi:type="dcterms:W3CDTF">2024-06-10T11:13:00Z</dcterms:created>
  <dcterms:modified xsi:type="dcterms:W3CDTF">2024-06-10T11:14:00Z</dcterms:modified>
</cp:coreProperties>
</file>