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E0234" w14:textId="77777777" w:rsidR="009401D6" w:rsidRPr="00245866" w:rsidRDefault="009401D6" w:rsidP="009401D6">
      <w:pPr>
        <w:tabs>
          <w:tab w:val="left" w:pos="5531"/>
        </w:tabs>
        <w:spacing w:after="0" w:line="240" w:lineRule="auto"/>
        <w:ind w:left="206" w:hanging="1144"/>
        <w:rPr>
          <w:rFonts w:ascii="Calibri" w:eastAsia="Calibri" w:hAnsi="Calibri" w:cs="PT Bold Heading"/>
          <w:sz w:val="28"/>
          <w:szCs w:val="28"/>
          <w:rtl/>
        </w:rPr>
      </w:pPr>
      <w:r w:rsidRPr="009401D6">
        <w:rPr>
          <w:rFonts w:ascii="Calibri" w:eastAsia="Calibri" w:hAnsi="Calibri" w:cs="Arial" w:hint="cs"/>
          <w:b/>
          <w:bCs/>
          <w:noProof/>
          <w:color w:val="0070C0"/>
          <w:sz w:val="28"/>
          <w:szCs w:val="28"/>
          <w:rtl/>
        </w:rPr>
        <w:drawing>
          <wp:anchor distT="0" distB="0" distL="114300" distR="114300" simplePos="0" relativeHeight="251659264" behindDoc="0" locked="0" layoutInCell="1" allowOverlap="1" wp14:anchorId="242D8D26" wp14:editId="028CAD0C">
            <wp:simplePos x="0" y="0"/>
            <wp:positionH relativeFrom="margin">
              <wp:posOffset>-490744</wp:posOffset>
            </wp:positionH>
            <wp:positionV relativeFrom="margin">
              <wp:posOffset>-493036</wp:posOffset>
            </wp:positionV>
            <wp:extent cx="1678305" cy="1571625"/>
            <wp:effectExtent l="0" t="0" r="0" b="0"/>
            <wp:wrapSquare wrapText="bothSides"/>
            <wp:docPr id="1" name="صورة 1"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8" cstate="print"/>
                    <a:stretch>
                      <a:fillRect/>
                    </a:stretch>
                  </pic:blipFill>
                  <pic:spPr>
                    <a:xfrm>
                      <a:off x="0" y="0"/>
                      <a:ext cx="1678305" cy="1571625"/>
                    </a:xfrm>
                    <a:prstGeom prst="rect">
                      <a:avLst/>
                    </a:prstGeom>
                  </pic:spPr>
                </pic:pic>
              </a:graphicData>
            </a:graphic>
          </wp:anchor>
        </w:drawing>
      </w:r>
      <w:r>
        <w:rPr>
          <w:rFonts w:ascii="Calibri" w:eastAsia="Calibri" w:hAnsi="Calibri" w:cs="PT Bold Heading" w:hint="cs"/>
          <w:b/>
          <w:bCs/>
          <w:sz w:val="28"/>
          <w:szCs w:val="28"/>
          <w:rtl/>
        </w:rPr>
        <w:t xml:space="preserve">    </w:t>
      </w:r>
      <w:r w:rsidRPr="00245866">
        <w:rPr>
          <w:rFonts w:ascii="Calibri" w:eastAsia="Calibri" w:hAnsi="Calibri" w:cs="PT Bold Heading" w:hint="cs"/>
          <w:sz w:val="28"/>
          <w:szCs w:val="28"/>
          <w:rtl/>
        </w:rPr>
        <w:t>وزارة التعليم العالي والبحث العلمي</w:t>
      </w:r>
    </w:p>
    <w:p w14:paraId="327742A2" w14:textId="77777777" w:rsidR="009401D6" w:rsidRPr="00245866" w:rsidRDefault="009401D6" w:rsidP="009401D6">
      <w:pPr>
        <w:tabs>
          <w:tab w:val="left" w:pos="5531"/>
        </w:tabs>
        <w:spacing w:after="0" w:line="240" w:lineRule="auto"/>
        <w:ind w:left="206" w:hanging="1144"/>
        <w:rPr>
          <w:rFonts w:ascii="Calibri" w:eastAsia="Calibri" w:hAnsi="Calibri" w:cs="PT Bold Heading"/>
          <w:sz w:val="28"/>
          <w:szCs w:val="28"/>
          <w:rtl/>
          <w:lang w:bidi="ar-IQ"/>
        </w:rPr>
      </w:pPr>
      <w:r w:rsidRPr="00245866">
        <w:rPr>
          <w:rFonts w:ascii="Calibri" w:eastAsia="Calibri" w:hAnsi="Calibri" w:cs="PT Bold Heading" w:hint="cs"/>
          <w:sz w:val="28"/>
          <w:szCs w:val="28"/>
          <w:rtl/>
          <w:lang w:bidi="ar-IQ"/>
        </w:rPr>
        <w:t xml:space="preserve">                     جامعة بغداد</w:t>
      </w:r>
    </w:p>
    <w:p w14:paraId="24440E1B" w14:textId="77777777" w:rsidR="009401D6" w:rsidRPr="00245866" w:rsidRDefault="009401D6" w:rsidP="009401D6">
      <w:pPr>
        <w:tabs>
          <w:tab w:val="left" w:pos="5531"/>
        </w:tabs>
        <w:spacing w:after="0" w:line="240" w:lineRule="auto"/>
        <w:ind w:left="206" w:hanging="1144"/>
        <w:rPr>
          <w:rFonts w:ascii="Calibri" w:eastAsia="Calibri" w:hAnsi="Calibri" w:cs="PT Bold Heading"/>
          <w:sz w:val="28"/>
          <w:szCs w:val="28"/>
          <w:rtl/>
          <w:lang w:bidi="ar-IQ"/>
        </w:rPr>
      </w:pPr>
      <w:r w:rsidRPr="00245866">
        <w:rPr>
          <w:rFonts w:ascii="Calibri" w:eastAsia="Calibri" w:hAnsi="Calibri" w:cs="PT Bold Heading" w:hint="cs"/>
          <w:sz w:val="28"/>
          <w:szCs w:val="28"/>
          <w:rtl/>
          <w:lang w:bidi="ar-IQ"/>
        </w:rPr>
        <w:t xml:space="preserve">   كلية التربية البدنية وعلوم الرياضة للبنات</w:t>
      </w:r>
    </w:p>
    <w:p w14:paraId="61DDDFB3" w14:textId="77777777" w:rsidR="009401D6" w:rsidRPr="009401D6" w:rsidRDefault="009401D6" w:rsidP="009401D6">
      <w:pPr>
        <w:tabs>
          <w:tab w:val="left" w:pos="5531"/>
        </w:tabs>
        <w:spacing w:after="0" w:line="240" w:lineRule="auto"/>
        <w:ind w:left="206" w:hanging="1144"/>
        <w:rPr>
          <w:rFonts w:ascii="Calibri" w:eastAsia="Calibri" w:hAnsi="Calibri" w:cs="PT Bold Heading"/>
          <w:b/>
          <w:bCs/>
          <w:sz w:val="28"/>
          <w:szCs w:val="28"/>
          <w:rtl/>
          <w:lang w:bidi="ar-IQ"/>
        </w:rPr>
      </w:pPr>
      <w:r w:rsidRPr="00245866">
        <w:rPr>
          <w:rFonts w:ascii="Calibri" w:eastAsia="Calibri" w:hAnsi="Calibri" w:cs="PT Bold Heading" w:hint="cs"/>
          <w:sz w:val="28"/>
          <w:szCs w:val="28"/>
          <w:rtl/>
          <w:lang w:bidi="ar-IQ"/>
        </w:rPr>
        <w:t xml:space="preserve">             الدراسات العليا / دكتوراه</w:t>
      </w:r>
    </w:p>
    <w:p w14:paraId="17DBB138" w14:textId="77777777" w:rsidR="009401D6" w:rsidRDefault="009401D6" w:rsidP="009401D6">
      <w:pPr>
        <w:rPr>
          <w:rFonts w:ascii="Times New Roman" w:eastAsia="Calibri" w:hAnsi="Times New Roman" w:cs="Times New Roman"/>
          <w:b/>
          <w:bCs/>
          <w:sz w:val="36"/>
          <w:szCs w:val="36"/>
          <w:u w:val="single"/>
          <w:rtl/>
          <w:lang w:bidi="ar-IQ"/>
        </w:rPr>
      </w:pPr>
    </w:p>
    <w:p w14:paraId="622A66FE" w14:textId="77777777" w:rsidR="008E783E" w:rsidRPr="009401D6" w:rsidRDefault="008E783E" w:rsidP="009401D6">
      <w:pPr>
        <w:rPr>
          <w:rFonts w:ascii="Times New Roman" w:eastAsia="Calibri" w:hAnsi="Times New Roman" w:cs="Times New Roman"/>
          <w:b/>
          <w:bCs/>
          <w:sz w:val="36"/>
          <w:szCs w:val="36"/>
          <w:u w:val="single"/>
          <w:rtl/>
          <w:lang w:bidi="ar-IQ"/>
        </w:rPr>
      </w:pPr>
    </w:p>
    <w:p w14:paraId="0FBDFA37" w14:textId="77777777" w:rsidR="009401D6" w:rsidRPr="009401D6" w:rsidRDefault="009401D6" w:rsidP="009401D6">
      <w:pPr>
        <w:tabs>
          <w:tab w:val="left" w:pos="5531"/>
        </w:tabs>
        <w:spacing w:after="0" w:line="240" w:lineRule="auto"/>
        <w:ind w:left="206" w:hanging="1144"/>
        <w:rPr>
          <w:rFonts w:ascii="Calibri" w:eastAsia="Calibri" w:hAnsi="Calibri" w:cs="Arial"/>
        </w:rPr>
      </w:pPr>
      <w:r>
        <w:rPr>
          <w:rFonts w:ascii="Calibri" w:eastAsia="Calibri" w:hAnsi="Calibri" w:cs="PT Bold Heading" w:hint="cs"/>
          <w:b/>
          <w:bCs/>
          <w:sz w:val="28"/>
          <w:szCs w:val="28"/>
          <w:rtl/>
        </w:rPr>
        <w:t xml:space="preserve"> </w:t>
      </w:r>
    </w:p>
    <w:p w14:paraId="0634BE97" w14:textId="77777777" w:rsidR="009401D6" w:rsidRPr="00245866" w:rsidRDefault="00245866" w:rsidP="00245866">
      <w:pPr>
        <w:tabs>
          <w:tab w:val="left" w:pos="3195"/>
        </w:tabs>
        <w:jc w:val="center"/>
        <w:rPr>
          <w:rFonts w:ascii="Calibri" w:eastAsia="Calibri" w:hAnsi="Calibri" w:cs="Arial"/>
          <w:b/>
          <w:bCs/>
          <w:color w:val="FF0000"/>
          <w:sz w:val="48"/>
          <w:szCs w:val="48"/>
          <w:lang w:bidi="ar-IQ"/>
        </w:rPr>
      </w:pPr>
      <w:r w:rsidRPr="00245866">
        <w:rPr>
          <w:rFonts w:ascii="Calibri" w:eastAsia="Calibri" w:hAnsi="Calibri" w:cs="Arial" w:hint="cs"/>
          <w:b/>
          <w:bCs/>
          <w:color w:val="FF0000"/>
          <w:sz w:val="48"/>
          <w:szCs w:val="48"/>
          <w:rtl/>
          <w:lang w:bidi="ar-IQ"/>
        </w:rPr>
        <w:t>الغش والخداع والنزاهه</w:t>
      </w:r>
    </w:p>
    <w:p w14:paraId="084DD78E" w14:textId="77777777" w:rsidR="009401D6" w:rsidRPr="009401D6" w:rsidRDefault="009401D6" w:rsidP="00043804">
      <w:pPr>
        <w:jc w:val="center"/>
        <w:rPr>
          <w:rFonts w:ascii="Calibri" w:eastAsia="Times New Roman" w:hAnsi="Calibri" w:cs="PT Bold Heading"/>
          <w:sz w:val="48"/>
          <w:szCs w:val="48"/>
          <w:rtl/>
        </w:rPr>
      </w:pPr>
      <w:r w:rsidRPr="009401D6">
        <w:rPr>
          <w:rFonts w:ascii="Calibri" w:eastAsia="Times New Roman" w:hAnsi="Calibri" w:cs="PT Bold Heading" w:hint="cs"/>
          <w:sz w:val="48"/>
          <w:szCs w:val="48"/>
          <w:rtl/>
        </w:rPr>
        <w:t xml:space="preserve">أ.د </w:t>
      </w:r>
      <w:r w:rsidR="00043804">
        <w:rPr>
          <w:rFonts w:ascii="Calibri" w:eastAsia="Times New Roman" w:hAnsi="Calibri" w:cs="PT Bold Heading" w:hint="cs"/>
          <w:sz w:val="48"/>
          <w:szCs w:val="48"/>
          <w:rtl/>
        </w:rPr>
        <w:t xml:space="preserve">ساهرة رزاق كاظم </w:t>
      </w:r>
    </w:p>
    <w:p w14:paraId="2D532460" w14:textId="77777777" w:rsidR="009401D6" w:rsidRDefault="009401D6" w:rsidP="009401D6">
      <w:pPr>
        <w:tabs>
          <w:tab w:val="left" w:pos="3195"/>
        </w:tabs>
        <w:jc w:val="center"/>
        <w:rPr>
          <w:rFonts w:ascii="Calibri" w:eastAsia="Calibri" w:hAnsi="Calibri" w:cs="PT Bold Heading"/>
          <w:sz w:val="28"/>
          <w:szCs w:val="28"/>
          <w:rtl/>
          <w:lang w:bidi="ar-IQ"/>
        </w:rPr>
      </w:pPr>
    </w:p>
    <w:p w14:paraId="69A73CC8" w14:textId="77777777" w:rsidR="009401D6" w:rsidRDefault="009401D6" w:rsidP="009401D6">
      <w:pPr>
        <w:tabs>
          <w:tab w:val="left" w:pos="3195"/>
        </w:tabs>
        <w:jc w:val="center"/>
        <w:rPr>
          <w:rFonts w:ascii="Calibri" w:eastAsia="Calibri" w:hAnsi="Calibri" w:cs="PT Bold Heading"/>
          <w:sz w:val="28"/>
          <w:szCs w:val="28"/>
          <w:rtl/>
          <w:lang w:bidi="ar-IQ"/>
        </w:rPr>
      </w:pPr>
    </w:p>
    <w:p w14:paraId="4FD3B08D" w14:textId="77777777" w:rsidR="009401D6" w:rsidRDefault="009401D6" w:rsidP="009401D6">
      <w:pPr>
        <w:tabs>
          <w:tab w:val="left" w:pos="3195"/>
        </w:tabs>
        <w:jc w:val="center"/>
        <w:rPr>
          <w:rFonts w:ascii="Calibri" w:eastAsia="Calibri" w:hAnsi="Calibri" w:cs="PT Bold Heading"/>
          <w:sz w:val="28"/>
          <w:szCs w:val="28"/>
          <w:rtl/>
          <w:lang w:bidi="ar-IQ"/>
        </w:rPr>
      </w:pPr>
    </w:p>
    <w:p w14:paraId="072900A5" w14:textId="77777777" w:rsidR="009401D6" w:rsidRDefault="009401D6" w:rsidP="009401D6">
      <w:pPr>
        <w:tabs>
          <w:tab w:val="left" w:pos="3195"/>
        </w:tabs>
        <w:jc w:val="center"/>
        <w:rPr>
          <w:rFonts w:ascii="Calibri" w:eastAsia="Calibri" w:hAnsi="Calibri" w:cs="PT Bold Heading"/>
          <w:sz w:val="28"/>
          <w:szCs w:val="28"/>
          <w:rtl/>
          <w:lang w:bidi="ar-IQ"/>
        </w:rPr>
      </w:pPr>
    </w:p>
    <w:p w14:paraId="4B0A713D" w14:textId="77777777" w:rsidR="008E783E" w:rsidRPr="009401D6" w:rsidRDefault="008E783E" w:rsidP="009401D6">
      <w:pPr>
        <w:tabs>
          <w:tab w:val="left" w:pos="3195"/>
        </w:tabs>
        <w:jc w:val="center"/>
        <w:rPr>
          <w:rFonts w:ascii="Calibri" w:eastAsia="Calibri" w:hAnsi="Calibri" w:cs="PT Bold Heading"/>
          <w:sz w:val="28"/>
          <w:szCs w:val="28"/>
          <w:rtl/>
          <w:lang w:bidi="ar-IQ"/>
        </w:rPr>
      </w:pPr>
    </w:p>
    <w:p w14:paraId="6AA70CF2" w14:textId="77777777" w:rsidR="009401D6" w:rsidRPr="009401D6" w:rsidRDefault="009401D6" w:rsidP="009401D6">
      <w:pPr>
        <w:tabs>
          <w:tab w:val="left" w:pos="3195"/>
        </w:tabs>
        <w:jc w:val="center"/>
        <w:rPr>
          <w:rFonts w:ascii="Calibri" w:eastAsia="Calibri" w:hAnsi="Calibri" w:cs="PT Bold Heading"/>
          <w:sz w:val="28"/>
          <w:szCs w:val="28"/>
          <w:rtl/>
          <w:lang w:bidi="ar-IQ"/>
        </w:rPr>
      </w:pPr>
      <w:r w:rsidRPr="009401D6">
        <w:rPr>
          <w:rFonts w:ascii="Calibri" w:eastAsia="Calibri" w:hAnsi="Calibri" w:cs="PT Bold Heading" w:hint="cs"/>
          <w:sz w:val="28"/>
          <w:szCs w:val="28"/>
          <w:rtl/>
          <w:lang w:bidi="ar-IQ"/>
        </w:rPr>
        <w:t>1445هـ                                                                               2024م</w:t>
      </w:r>
    </w:p>
    <w:p w14:paraId="25A88D50" w14:textId="77777777" w:rsidR="00245866" w:rsidRDefault="005D3F2B" w:rsidP="00245866">
      <w:pPr>
        <w:pStyle w:val="ListParagraph"/>
        <w:spacing w:line="240" w:lineRule="auto"/>
        <w:ind w:left="206"/>
        <w:jc w:val="both"/>
        <w:rPr>
          <w:rFonts w:ascii="Simplified Arabic" w:hAnsi="Simplified Arabic" w:cs="Simplified Arabic"/>
          <w:b/>
          <w:bCs/>
          <w:sz w:val="36"/>
          <w:szCs w:val="36"/>
          <w:u w:val="single"/>
          <w:rtl/>
          <w:lang w:bidi="ar-IQ"/>
        </w:rPr>
      </w:pPr>
      <w:r w:rsidRPr="009C1CCD">
        <w:rPr>
          <w:rFonts w:ascii="Simplified Arabic" w:hAnsi="Simplified Arabic" w:cs="Simplified Arabic"/>
          <w:b/>
          <w:bCs/>
          <w:sz w:val="36"/>
          <w:szCs w:val="36"/>
          <w:u w:val="single"/>
          <w:rtl/>
          <w:lang w:bidi="ar-IQ"/>
        </w:rPr>
        <w:t>مفهوم الغش:</w:t>
      </w:r>
    </w:p>
    <w:p w14:paraId="4E41F108" w14:textId="77777777" w:rsidR="00245866" w:rsidRPr="00245866" w:rsidRDefault="00245866" w:rsidP="00245866">
      <w:pPr>
        <w:pStyle w:val="ListParagraph"/>
        <w:numPr>
          <w:ilvl w:val="0"/>
          <w:numId w:val="25"/>
        </w:numPr>
        <w:spacing w:line="240" w:lineRule="auto"/>
        <w:jc w:val="both"/>
        <w:rPr>
          <w:rFonts w:ascii="Simplified Arabic" w:hAnsi="Simplified Arabic" w:cs="Simplified Arabic"/>
          <w:sz w:val="28"/>
          <w:szCs w:val="28"/>
          <w:rtl/>
          <w:lang w:bidi="ar-IQ"/>
        </w:rPr>
      </w:pPr>
      <w:r w:rsidRPr="00245866">
        <w:rPr>
          <w:rFonts w:ascii="Simplified Arabic" w:hAnsi="Simplified Arabic" w:cs="Simplified Arabic" w:hint="cs"/>
          <w:sz w:val="28"/>
          <w:szCs w:val="28"/>
          <w:rtl/>
          <w:lang w:bidi="ar-IQ"/>
        </w:rPr>
        <w:t xml:space="preserve">الغش هو نوع من الافات التي تؤذي أي مجتمع </w:t>
      </w:r>
    </w:p>
    <w:p w14:paraId="52C897DF" w14:textId="77777777" w:rsidR="00245866" w:rsidRPr="00245866" w:rsidRDefault="00245866" w:rsidP="00245866">
      <w:pPr>
        <w:pStyle w:val="ListParagraph"/>
        <w:numPr>
          <w:ilvl w:val="0"/>
          <w:numId w:val="25"/>
        </w:numPr>
        <w:spacing w:line="240" w:lineRule="auto"/>
        <w:jc w:val="both"/>
        <w:rPr>
          <w:rFonts w:ascii="Simplified Arabic" w:hAnsi="Simplified Arabic" w:cs="Simplified Arabic"/>
          <w:sz w:val="28"/>
          <w:szCs w:val="28"/>
          <w:rtl/>
          <w:lang w:bidi="ar-IQ"/>
        </w:rPr>
      </w:pPr>
      <w:r w:rsidRPr="00245866">
        <w:rPr>
          <w:rFonts w:ascii="Simplified Arabic" w:hAnsi="Simplified Arabic" w:cs="Simplified Arabic" w:hint="cs"/>
          <w:sz w:val="28"/>
          <w:szCs w:val="28"/>
          <w:rtl/>
          <w:lang w:bidi="ar-IQ"/>
        </w:rPr>
        <w:t xml:space="preserve">اذا الغش هو سلوك منحرف لانة غير تابع للمعاير الأخلاقية </w:t>
      </w:r>
    </w:p>
    <w:p w14:paraId="7477294A" w14:textId="77777777" w:rsidR="00245866" w:rsidRPr="00245866" w:rsidRDefault="00245866" w:rsidP="00245866">
      <w:pPr>
        <w:pStyle w:val="ListParagraph"/>
        <w:numPr>
          <w:ilvl w:val="0"/>
          <w:numId w:val="25"/>
        </w:numPr>
        <w:spacing w:line="240" w:lineRule="auto"/>
        <w:jc w:val="both"/>
        <w:rPr>
          <w:rFonts w:ascii="Simplified Arabic" w:hAnsi="Simplified Arabic" w:cs="Simplified Arabic"/>
          <w:sz w:val="28"/>
          <w:szCs w:val="28"/>
          <w:rtl/>
          <w:lang w:bidi="ar-IQ"/>
        </w:rPr>
      </w:pPr>
      <w:r w:rsidRPr="00245866">
        <w:rPr>
          <w:rFonts w:ascii="Simplified Arabic" w:hAnsi="Simplified Arabic" w:cs="Simplified Arabic" w:hint="cs"/>
          <w:sz w:val="28"/>
          <w:szCs w:val="28"/>
          <w:rtl/>
          <w:lang w:bidi="ar-IQ"/>
        </w:rPr>
        <w:t xml:space="preserve">اذا الغش يقوم على أساس مشابة عدم الأمانة والاحتيال </w:t>
      </w:r>
    </w:p>
    <w:p w14:paraId="1A77EF93" w14:textId="77777777" w:rsidR="00245866" w:rsidRPr="00245866" w:rsidRDefault="00245866" w:rsidP="00245866">
      <w:pPr>
        <w:pStyle w:val="ListParagraph"/>
        <w:numPr>
          <w:ilvl w:val="0"/>
          <w:numId w:val="25"/>
        </w:numPr>
        <w:spacing w:line="240" w:lineRule="auto"/>
        <w:jc w:val="both"/>
        <w:rPr>
          <w:rFonts w:ascii="Simplified Arabic" w:hAnsi="Simplified Arabic" w:cs="Simplified Arabic"/>
          <w:sz w:val="28"/>
          <w:szCs w:val="28"/>
          <w:rtl/>
          <w:lang w:bidi="ar-IQ"/>
        </w:rPr>
      </w:pPr>
      <w:r w:rsidRPr="00245866">
        <w:rPr>
          <w:rFonts w:ascii="Simplified Arabic" w:hAnsi="Simplified Arabic" w:cs="Simplified Arabic" w:hint="cs"/>
          <w:sz w:val="28"/>
          <w:szCs w:val="28"/>
          <w:rtl/>
          <w:lang w:bidi="ar-IQ"/>
        </w:rPr>
        <w:t xml:space="preserve">الغش هو عملية تضليل الواقع </w:t>
      </w:r>
    </w:p>
    <w:p w14:paraId="062E9F44" w14:textId="77777777" w:rsidR="00245866" w:rsidRPr="00245866" w:rsidRDefault="00245866" w:rsidP="00245866">
      <w:pPr>
        <w:pStyle w:val="ListParagraph"/>
        <w:numPr>
          <w:ilvl w:val="0"/>
          <w:numId w:val="25"/>
        </w:numPr>
        <w:spacing w:line="240" w:lineRule="auto"/>
        <w:jc w:val="both"/>
        <w:rPr>
          <w:rFonts w:ascii="Simplified Arabic" w:hAnsi="Simplified Arabic" w:cs="Simplified Arabic"/>
          <w:sz w:val="28"/>
          <w:szCs w:val="28"/>
          <w:rtl/>
          <w:lang w:bidi="ar-IQ"/>
        </w:rPr>
      </w:pPr>
      <w:r w:rsidRPr="00245866">
        <w:rPr>
          <w:rFonts w:ascii="Simplified Arabic" w:hAnsi="Simplified Arabic" w:cs="Simplified Arabic" w:hint="cs"/>
          <w:sz w:val="28"/>
          <w:szCs w:val="28"/>
          <w:rtl/>
          <w:lang w:bidi="ar-IQ"/>
        </w:rPr>
        <w:t xml:space="preserve">الغش هو سلوك غير سوي الغاية منة قد تكون مادية او معنوية او اشباع حاجات </w:t>
      </w:r>
    </w:p>
    <w:p w14:paraId="45A0A468" w14:textId="77777777" w:rsidR="00245866" w:rsidRPr="00245866" w:rsidRDefault="00245866" w:rsidP="00245866">
      <w:pPr>
        <w:pStyle w:val="ListParagraph"/>
        <w:numPr>
          <w:ilvl w:val="0"/>
          <w:numId w:val="25"/>
        </w:numPr>
        <w:spacing w:line="240" w:lineRule="auto"/>
        <w:jc w:val="both"/>
        <w:rPr>
          <w:rFonts w:ascii="Simplified Arabic" w:hAnsi="Simplified Arabic" w:cs="Simplified Arabic"/>
          <w:sz w:val="28"/>
          <w:szCs w:val="28"/>
          <w:rtl/>
          <w:lang w:bidi="ar-IQ"/>
        </w:rPr>
      </w:pPr>
      <w:r w:rsidRPr="00245866">
        <w:rPr>
          <w:rFonts w:ascii="Simplified Arabic" w:hAnsi="Simplified Arabic" w:cs="Simplified Arabic" w:hint="cs"/>
          <w:sz w:val="28"/>
          <w:szCs w:val="28"/>
          <w:rtl/>
          <w:lang w:bidi="ar-IQ"/>
        </w:rPr>
        <w:t xml:space="preserve">هو يؤذي كل مجالات المجتمع </w:t>
      </w:r>
    </w:p>
    <w:p w14:paraId="3ED0062B" w14:textId="77777777" w:rsidR="00245866" w:rsidRPr="00245866" w:rsidRDefault="00245866" w:rsidP="00245866">
      <w:pPr>
        <w:pStyle w:val="ListParagraph"/>
        <w:numPr>
          <w:ilvl w:val="0"/>
          <w:numId w:val="25"/>
        </w:numPr>
        <w:spacing w:line="240" w:lineRule="auto"/>
        <w:jc w:val="both"/>
        <w:rPr>
          <w:rFonts w:ascii="Simplified Arabic" w:hAnsi="Simplified Arabic" w:cs="Simplified Arabic"/>
          <w:sz w:val="28"/>
          <w:szCs w:val="28"/>
          <w:rtl/>
          <w:lang w:bidi="ar-IQ"/>
        </w:rPr>
      </w:pPr>
      <w:r w:rsidRPr="00245866">
        <w:rPr>
          <w:rFonts w:ascii="Simplified Arabic" w:hAnsi="Simplified Arabic" w:cs="Simplified Arabic" w:hint="cs"/>
          <w:sz w:val="28"/>
          <w:szCs w:val="28"/>
          <w:rtl/>
          <w:lang w:bidi="ar-IQ"/>
        </w:rPr>
        <w:t xml:space="preserve">قد يكون السبب الإحباط المتكرر وقثدان الثقة بالنفس </w:t>
      </w:r>
    </w:p>
    <w:p w14:paraId="4D897809" w14:textId="77777777" w:rsidR="00245866" w:rsidRPr="00245866" w:rsidRDefault="00245866" w:rsidP="00245866">
      <w:pPr>
        <w:pStyle w:val="ListParagraph"/>
        <w:numPr>
          <w:ilvl w:val="0"/>
          <w:numId w:val="25"/>
        </w:numPr>
        <w:spacing w:line="240" w:lineRule="auto"/>
        <w:jc w:val="both"/>
        <w:rPr>
          <w:rFonts w:ascii="Simplified Arabic" w:hAnsi="Simplified Arabic" w:cs="Simplified Arabic"/>
          <w:sz w:val="28"/>
          <w:szCs w:val="28"/>
          <w:rtl/>
          <w:lang w:bidi="ar-IQ"/>
        </w:rPr>
      </w:pPr>
      <w:r w:rsidRPr="00245866">
        <w:rPr>
          <w:rFonts w:ascii="Simplified Arabic" w:hAnsi="Simplified Arabic" w:cs="Simplified Arabic" w:hint="cs"/>
          <w:sz w:val="28"/>
          <w:szCs w:val="28"/>
          <w:rtl/>
          <w:lang w:bidi="ar-IQ"/>
        </w:rPr>
        <w:t xml:space="preserve">يعتمد على التعزيز </w:t>
      </w:r>
    </w:p>
    <w:p w14:paraId="2DCED7FF" w14:textId="77777777" w:rsidR="005043F0" w:rsidRPr="00294DB5" w:rsidRDefault="00245866" w:rsidP="00294DB5">
      <w:pPr>
        <w:pStyle w:val="ListParagraph"/>
        <w:numPr>
          <w:ilvl w:val="0"/>
          <w:numId w:val="25"/>
        </w:numPr>
        <w:spacing w:line="240" w:lineRule="auto"/>
        <w:jc w:val="both"/>
        <w:rPr>
          <w:rFonts w:ascii="Simplified Arabic" w:hAnsi="Simplified Arabic" w:cs="Simplified Arabic"/>
          <w:sz w:val="28"/>
          <w:szCs w:val="28"/>
          <w:rtl/>
          <w:lang w:bidi="ar-IQ"/>
        </w:rPr>
      </w:pPr>
      <w:r w:rsidRPr="00245866">
        <w:rPr>
          <w:rFonts w:ascii="Simplified Arabic" w:hAnsi="Simplified Arabic" w:cs="Simplified Arabic" w:hint="cs"/>
          <w:sz w:val="28"/>
          <w:szCs w:val="28"/>
          <w:rtl/>
          <w:lang w:bidi="ar-IQ"/>
        </w:rPr>
        <w:t xml:space="preserve">يؤثر على أي تقدم في أي مجال </w:t>
      </w:r>
    </w:p>
    <w:p w14:paraId="73412C99" w14:textId="77777777" w:rsidR="005D3F2B" w:rsidRPr="001B606F" w:rsidRDefault="005D3F2B" w:rsidP="005D3F2B">
      <w:pPr>
        <w:spacing w:line="240" w:lineRule="auto"/>
        <w:ind w:firstLine="226"/>
        <w:jc w:val="both"/>
        <w:rPr>
          <w:rFonts w:ascii="Simplified Arabic" w:hAnsi="Simplified Arabic" w:cs="Simplified Arabic"/>
          <w:b/>
          <w:bCs/>
          <w:sz w:val="32"/>
          <w:szCs w:val="32"/>
          <w:u w:val="single"/>
          <w:rtl/>
          <w:lang w:bidi="ar-IQ"/>
        </w:rPr>
      </w:pPr>
      <w:r w:rsidRPr="001B606F">
        <w:rPr>
          <w:rFonts w:ascii="Simplified Arabic" w:hAnsi="Simplified Arabic" w:cs="Simplified Arabic"/>
          <w:b/>
          <w:bCs/>
          <w:sz w:val="32"/>
          <w:szCs w:val="32"/>
          <w:u w:val="single"/>
          <w:rtl/>
          <w:lang w:bidi="ar-IQ"/>
        </w:rPr>
        <w:t>تعريف الغش:</w:t>
      </w:r>
    </w:p>
    <w:p w14:paraId="2658D70E" w14:textId="77777777" w:rsidR="005D3F2B" w:rsidRPr="009C1CCD" w:rsidRDefault="005D3F2B" w:rsidP="005D3F2B">
      <w:pPr>
        <w:spacing w:line="240" w:lineRule="auto"/>
        <w:ind w:firstLine="226"/>
        <w:jc w:val="both"/>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lastRenderedPageBreak/>
        <w:t>الغش ظاهرة تدل على سلوك غير سوي، سلوك منحرف وغير اخلاقي، وهو سلوك مرضي يهدف الى تزييف الواقع لتحقيق كسب مادي او معنوي، او من اجل اشباع بعض الحاجات او الرغبات لدى الفرد والغش من الناحية الاخلاقية مثله مثل الكذب والرياء والخداع.</w:t>
      </w:r>
    </w:p>
    <w:p w14:paraId="393EF619" w14:textId="77777777" w:rsidR="00294DB5" w:rsidRPr="00294DB5" w:rsidRDefault="00294DB5" w:rsidP="00E820B7">
      <w:pPr>
        <w:spacing w:line="240" w:lineRule="auto"/>
        <w:rPr>
          <w:rFonts w:ascii="Simplified Arabic" w:hAnsi="Simplified Arabic" w:cs="Simplified Arabic"/>
          <w:b/>
          <w:bCs/>
          <w:sz w:val="32"/>
          <w:szCs w:val="32"/>
          <w:u w:val="single"/>
          <w:rtl/>
          <w:lang w:bidi="ar-IQ"/>
        </w:rPr>
      </w:pPr>
      <w:r w:rsidRPr="00294DB5">
        <w:rPr>
          <w:rFonts w:ascii="Simplified Arabic" w:hAnsi="Simplified Arabic" w:cs="Simplified Arabic" w:hint="cs"/>
          <w:b/>
          <w:bCs/>
          <w:sz w:val="32"/>
          <w:szCs w:val="32"/>
          <w:u w:val="single"/>
          <w:rtl/>
          <w:lang w:bidi="ar-IQ"/>
        </w:rPr>
        <w:t>الغش نوعان :</w:t>
      </w:r>
    </w:p>
    <w:p w14:paraId="3F73F7E5" w14:textId="77777777" w:rsidR="00245866" w:rsidRDefault="00294DB5" w:rsidP="00E820B7">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مباشر                 وغير مباشر </w:t>
      </w:r>
    </w:p>
    <w:p w14:paraId="5EF9EBB9" w14:textId="77777777" w:rsidR="00294DB5" w:rsidRDefault="00294DB5" w:rsidP="00E820B7">
      <w:pPr>
        <w:spacing w:line="240" w:lineRule="auto"/>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الغش يعتمد على تطور الوسائل التقنية والغرض دائما من الغش هو لتجاوز موقف معين </w:t>
      </w:r>
    </w:p>
    <w:p w14:paraId="34D508C0" w14:textId="77777777" w:rsidR="00294DB5" w:rsidRPr="00294DB5" w:rsidRDefault="00294DB5" w:rsidP="00E820B7">
      <w:pPr>
        <w:spacing w:line="240" w:lineRule="auto"/>
        <w:rPr>
          <w:rFonts w:ascii="Simplified Arabic" w:hAnsi="Simplified Arabic" w:cs="Simplified Arabic"/>
          <w:b/>
          <w:bCs/>
          <w:sz w:val="32"/>
          <w:szCs w:val="32"/>
          <w:u w:val="single"/>
          <w:rtl/>
          <w:lang w:bidi="ar-IQ"/>
        </w:rPr>
      </w:pPr>
      <w:r w:rsidRPr="00294DB5">
        <w:rPr>
          <w:rFonts w:ascii="Simplified Arabic" w:hAnsi="Simplified Arabic" w:cs="Simplified Arabic" w:hint="cs"/>
          <w:b/>
          <w:bCs/>
          <w:sz w:val="32"/>
          <w:szCs w:val="32"/>
          <w:u w:val="single"/>
          <w:rtl/>
          <w:lang w:bidi="ar-IQ"/>
        </w:rPr>
        <w:t xml:space="preserve">الفروق الفردية في الغش هي : </w:t>
      </w:r>
    </w:p>
    <w:p w14:paraId="6BBD80D8" w14:textId="77777777" w:rsidR="00294DB5" w:rsidRPr="00294DB5" w:rsidRDefault="00294DB5" w:rsidP="00294DB5">
      <w:pPr>
        <w:spacing w:line="240" w:lineRule="auto"/>
        <w:ind w:left="360"/>
        <w:rPr>
          <w:rFonts w:ascii="Simplified Arabic" w:hAnsi="Simplified Arabic" w:cs="Simplified Arabic"/>
          <w:b/>
          <w:bCs/>
          <w:sz w:val="28"/>
          <w:szCs w:val="28"/>
          <w:rtl/>
          <w:lang w:bidi="ar-IQ"/>
        </w:rPr>
      </w:pPr>
      <w:r w:rsidRPr="00294DB5">
        <w:rPr>
          <w:rFonts w:ascii="Simplified Arabic" w:hAnsi="Simplified Arabic" w:cs="Simplified Arabic" w:hint="cs"/>
          <w:b/>
          <w:bCs/>
          <w:sz w:val="28"/>
          <w:szCs w:val="28"/>
          <w:rtl/>
          <w:lang w:bidi="ar-IQ"/>
        </w:rPr>
        <w:t xml:space="preserve">العمر                  الجنس </w:t>
      </w:r>
    </w:p>
    <w:p w14:paraId="6004C92A" w14:textId="77777777" w:rsidR="00294DB5" w:rsidRPr="009C1CCD" w:rsidRDefault="00294DB5" w:rsidP="00294DB5">
      <w:pPr>
        <w:spacing w:line="240" w:lineRule="auto"/>
        <w:jc w:val="both"/>
        <w:rPr>
          <w:rFonts w:ascii="Simplified Arabic" w:hAnsi="Simplified Arabic" w:cs="Simplified Arabic"/>
          <w:sz w:val="28"/>
          <w:szCs w:val="28"/>
          <w:rtl/>
          <w:lang w:bidi="ar-IQ"/>
        </w:rPr>
      </w:pPr>
      <w:r w:rsidRPr="001B606F">
        <w:rPr>
          <w:rFonts w:ascii="Simplified Arabic" w:hAnsi="Simplified Arabic" w:cs="Simplified Arabic"/>
          <w:b/>
          <w:bCs/>
          <w:sz w:val="32"/>
          <w:szCs w:val="32"/>
          <w:u w:val="single"/>
          <w:rtl/>
          <w:lang w:bidi="ar-IQ"/>
        </w:rPr>
        <w:t>ويعرف الغش الدراسي:</w:t>
      </w:r>
      <w:r w:rsidRPr="001B606F">
        <w:rPr>
          <w:rFonts w:ascii="Simplified Arabic" w:hAnsi="Simplified Arabic" w:cs="Simplified Arabic"/>
          <w:sz w:val="32"/>
          <w:szCs w:val="32"/>
          <w:rtl/>
          <w:lang w:bidi="ar-IQ"/>
        </w:rPr>
        <w:t xml:space="preserve">  </w:t>
      </w:r>
      <w:r w:rsidRPr="009C1CCD">
        <w:rPr>
          <w:rFonts w:ascii="Simplified Arabic" w:hAnsi="Simplified Arabic" w:cs="Simplified Arabic"/>
          <w:sz w:val="28"/>
          <w:szCs w:val="28"/>
          <w:rtl/>
          <w:lang w:bidi="ar-IQ"/>
        </w:rPr>
        <w:t>بانه محاولة الطالب غير مشروعة للحصول على معلومات يدونها في ورقة الاجابة لايهام الاستاذ بأن ما كتبه في الورقة هو حصيلة العلم الذي اكتسبه خلال دراسته للمادة الدراسية (الجرجاني ،2009 )</w:t>
      </w:r>
    </w:p>
    <w:p w14:paraId="32A64346" w14:textId="77777777" w:rsidR="00245866" w:rsidRPr="00294DB5" w:rsidRDefault="00294DB5" w:rsidP="00294DB5">
      <w:pPr>
        <w:pStyle w:val="ListParagraph"/>
        <w:numPr>
          <w:ilvl w:val="0"/>
          <w:numId w:val="6"/>
        </w:numPr>
        <w:spacing w:line="240" w:lineRule="auto"/>
        <w:jc w:val="both"/>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t>او هو عملية يسعى فيها الطالب الى تضليل عملية تقييمه في اختبار ما عن طريق نمك او اكثر من انماط السلوك.</w:t>
      </w:r>
    </w:p>
    <w:p w14:paraId="2F6FA74D" w14:textId="77777777" w:rsidR="00E820B7" w:rsidRPr="009C1CCD" w:rsidRDefault="00294DB5" w:rsidP="00E820B7">
      <w:pPr>
        <w:spacing w:line="240" w:lineRule="auto"/>
        <w:rPr>
          <w:rFonts w:ascii="Simplified Arabic" w:hAnsi="Simplified Arabic" w:cs="Simplified Arabic"/>
          <w:b/>
          <w:bCs/>
          <w:sz w:val="32"/>
          <w:szCs w:val="32"/>
          <w:u w:val="single"/>
          <w:rtl/>
          <w:lang w:bidi="ar-IQ"/>
        </w:rPr>
      </w:pPr>
      <w:r>
        <w:rPr>
          <w:rFonts w:ascii="Simplified Arabic" w:hAnsi="Simplified Arabic" w:cs="Simplified Arabic" w:hint="cs"/>
          <w:b/>
          <w:bCs/>
          <w:sz w:val="32"/>
          <w:szCs w:val="32"/>
          <w:u w:val="single"/>
          <w:rtl/>
          <w:lang w:bidi="ar-IQ"/>
        </w:rPr>
        <w:t xml:space="preserve">العوامل التي تؤدي الى حدوث ظاهرة الغش </w:t>
      </w:r>
      <w:r w:rsidR="00E820B7" w:rsidRPr="009C1CCD">
        <w:rPr>
          <w:rFonts w:ascii="Simplified Arabic" w:hAnsi="Simplified Arabic" w:cs="Simplified Arabic"/>
          <w:b/>
          <w:bCs/>
          <w:sz w:val="32"/>
          <w:szCs w:val="32"/>
          <w:u w:val="single"/>
          <w:lang w:bidi="ar-IQ"/>
        </w:rPr>
        <w:t xml:space="preserve"> :</w:t>
      </w:r>
    </w:p>
    <w:p w14:paraId="69720AC3" w14:textId="77777777" w:rsidR="00E820B7" w:rsidRPr="009C1CCD" w:rsidRDefault="00E820B7" w:rsidP="00294DB5">
      <w:pPr>
        <w:spacing w:line="240" w:lineRule="auto"/>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t>تعددت العوامل والأسباب التي تقف خلف ظاهرة الغش ويمكن تلخيصها في العوامل التالية:</w:t>
      </w:r>
    </w:p>
    <w:p w14:paraId="5713DA38" w14:textId="77777777" w:rsidR="00E820B7" w:rsidRPr="009C1CCD" w:rsidRDefault="00E820B7" w:rsidP="00E820B7">
      <w:pPr>
        <w:spacing w:line="240" w:lineRule="auto"/>
        <w:rPr>
          <w:rFonts w:ascii="Simplified Arabic" w:hAnsi="Simplified Arabic" w:cs="Simplified Arabic"/>
          <w:sz w:val="28"/>
          <w:szCs w:val="28"/>
          <w:rtl/>
          <w:lang w:bidi="ar-IQ"/>
        </w:rPr>
      </w:pPr>
    </w:p>
    <w:p w14:paraId="2FA76818" w14:textId="77777777" w:rsidR="00E820B7" w:rsidRPr="009C1CCD" w:rsidRDefault="00E820B7" w:rsidP="00E820B7">
      <w:pPr>
        <w:spacing w:line="240" w:lineRule="auto"/>
        <w:rPr>
          <w:rFonts w:ascii="Simplified Arabic" w:hAnsi="Simplified Arabic" w:cs="Simplified Arabic"/>
          <w:b/>
          <w:bCs/>
          <w:sz w:val="28"/>
          <w:szCs w:val="28"/>
          <w:u w:val="single"/>
          <w:rtl/>
          <w:lang w:bidi="ar-IQ"/>
        </w:rPr>
      </w:pPr>
      <w:r w:rsidRPr="009C1CCD">
        <w:rPr>
          <w:rFonts w:ascii="Simplified Arabic" w:hAnsi="Simplified Arabic" w:cs="Simplified Arabic"/>
          <w:b/>
          <w:bCs/>
          <w:sz w:val="28"/>
          <w:szCs w:val="28"/>
          <w:u w:val="single"/>
          <w:rtl/>
          <w:lang w:bidi="ar-IQ"/>
        </w:rPr>
        <w:t>العوامل الشخصية :</w:t>
      </w:r>
    </w:p>
    <w:p w14:paraId="44511AB7" w14:textId="77777777" w:rsidR="00E820B7" w:rsidRPr="009C1CCD" w:rsidRDefault="00E820B7" w:rsidP="00E820B7">
      <w:pPr>
        <w:spacing w:line="240" w:lineRule="auto"/>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t xml:space="preserve">وهي العوامل التي تعود إلى الطالب نفسه (شخصية الطالب وقدراته واتجاهاته، فقد كشفت الدراسات أن عوامل مثل التحصيل الدراسي المنخفض، الخوف من الرسوب الرغبة في النجاح، الغش في مراحل دراسية سابقة عدم الثقة بالنفس، عدم الإستعداد الكافي، وضعف الوازع الديني والأخلاقي تعتبر من أهم العوامل التي قد تدفع </w:t>
      </w:r>
      <w:r w:rsidRPr="009C1CCD">
        <w:rPr>
          <w:rFonts w:ascii="Simplified Arabic" w:hAnsi="Simplified Arabic" w:cs="Simplified Arabic"/>
          <w:sz w:val="28"/>
          <w:szCs w:val="28"/>
          <w:lang w:bidi="ar-IQ"/>
        </w:rPr>
        <w:t xml:space="preserve">Simkin &amp; McLeod 2015 </w:t>
      </w:r>
      <w:r w:rsidRPr="009C1CCD">
        <w:rPr>
          <w:rFonts w:ascii="Simplified Arabic" w:hAnsi="Simplified Arabic" w:cs="Simplified Arabic"/>
          <w:sz w:val="28"/>
          <w:szCs w:val="28"/>
          <w:rtl/>
          <w:lang w:bidi="fa-IR"/>
        </w:rPr>
        <w:t>۲۰۰۷</w:t>
      </w:r>
      <w:r w:rsidRPr="009C1CCD">
        <w:rPr>
          <w:rFonts w:ascii="Simplified Arabic" w:hAnsi="Simplified Arabic" w:cs="Simplified Arabic"/>
          <w:sz w:val="28"/>
          <w:szCs w:val="28"/>
          <w:rtl/>
          <w:lang w:bidi="ar-IQ"/>
        </w:rPr>
        <w:t xml:space="preserve"> ،الطالب للغش الكندري، </w:t>
      </w:r>
      <w:r w:rsidRPr="009C1CCD">
        <w:rPr>
          <w:rFonts w:ascii="Simplified Arabic" w:hAnsi="Simplified Arabic" w:cs="Simplified Arabic"/>
          <w:sz w:val="28"/>
          <w:szCs w:val="28"/>
          <w:rtl/>
          <w:lang w:bidi="fa-IR"/>
        </w:rPr>
        <w:t>۲۰۱۰</w:t>
      </w:r>
      <w:r w:rsidRPr="009C1CCD">
        <w:rPr>
          <w:rFonts w:ascii="Simplified Arabic" w:hAnsi="Simplified Arabic" w:cs="Simplified Arabic"/>
          <w:sz w:val="28"/>
          <w:szCs w:val="28"/>
          <w:rtl/>
          <w:lang w:bidi="ar-IQ"/>
        </w:rPr>
        <w:t>؛ السبعاوي</w:t>
      </w:r>
    </w:p>
    <w:p w14:paraId="767AA895" w14:textId="77777777" w:rsidR="00E820B7" w:rsidRPr="009C1CCD" w:rsidRDefault="00E820B7" w:rsidP="00E820B7">
      <w:pPr>
        <w:spacing w:line="240" w:lineRule="auto"/>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t>(</w:t>
      </w:r>
      <w:r w:rsidRPr="009C1CCD">
        <w:rPr>
          <w:rFonts w:ascii="Simplified Arabic" w:hAnsi="Simplified Arabic" w:cs="Simplified Arabic"/>
          <w:sz w:val="28"/>
          <w:szCs w:val="28"/>
          <w:lang w:bidi="ar-IQ"/>
        </w:rPr>
        <w:t>Khodaie, Moghadamzadeh &amp; Salehi, 2011</w:t>
      </w:r>
      <w:r w:rsidRPr="009C1CCD">
        <w:rPr>
          <w:rFonts w:ascii="Simplified Arabic" w:hAnsi="Simplified Arabic" w:cs="Simplified Arabic"/>
          <w:sz w:val="28"/>
          <w:szCs w:val="28"/>
          <w:rtl/>
          <w:lang w:bidi="ar-IQ"/>
        </w:rPr>
        <w:t xml:space="preserve"> )</w:t>
      </w:r>
    </w:p>
    <w:p w14:paraId="5AA24E9E" w14:textId="77777777" w:rsidR="00E820B7" w:rsidRPr="009C1CCD" w:rsidRDefault="00E820B7" w:rsidP="00E820B7">
      <w:pPr>
        <w:spacing w:line="240" w:lineRule="auto"/>
        <w:rPr>
          <w:rFonts w:ascii="Simplified Arabic" w:hAnsi="Simplified Arabic" w:cs="Simplified Arabic"/>
          <w:b/>
          <w:bCs/>
          <w:sz w:val="28"/>
          <w:szCs w:val="28"/>
          <w:u w:val="single"/>
          <w:rtl/>
          <w:lang w:bidi="ar-IQ"/>
        </w:rPr>
      </w:pPr>
      <w:r w:rsidRPr="009C1CCD">
        <w:rPr>
          <w:rFonts w:ascii="Simplified Arabic" w:hAnsi="Simplified Arabic" w:cs="Simplified Arabic"/>
          <w:b/>
          <w:bCs/>
          <w:sz w:val="28"/>
          <w:szCs w:val="28"/>
          <w:u w:val="single"/>
          <w:rtl/>
          <w:lang w:bidi="ar-IQ"/>
        </w:rPr>
        <w:t>العوامل الأسرية :</w:t>
      </w:r>
    </w:p>
    <w:p w14:paraId="1FAEF238" w14:textId="77777777" w:rsidR="00E820B7" w:rsidRPr="009C1CCD" w:rsidRDefault="00E820B7" w:rsidP="00E820B7">
      <w:pPr>
        <w:spacing w:line="240" w:lineRule="auto"/>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lastRenderedPageBreak/>
        <w:t>أشارت العديد من الدراسات أن الطلاب من بيئة إجتماعية وتعليمية واقتصادية متدنية لديهم إستعدادات أعلي من غيرهم للغش في الإختبارات كما أن التطلعات العالية للأسرة حول مستوي تحصيل الأبناء قد يكون دافة بهم نص المصري .</w:t>
      </w:r>
    </w:p>
    <w:p w14:paraId="158F1AA0" w14:textId="77777777" w:rsidR="005D3F2B" w:rsidRPr="009C1CCD" w:rsidRDefault="00E820B7" w:rsidP="00E820B7">
      <w:pPr>
        <w:spacing w:line="240" w:lineRule="auto"/>
        <w:rPr>
          <w:rFonts w:ascii="Simplified Arabic" w:hAnsi="Simplified Arabic" w:cs="Simplified Arabic"/>
          <w:sz w:val="28"/>
          <w:szCs w:val="28"/>
          <w:rtl/>
          <w:lang w:bidi="ar-IQ"/>
        </w:rPr>
      </w:pPr>
      <w:r w:rsidRPr="009C1CCD">
        <w:rPr>
          <w:rFonts w:ascii="Simplified Arabic" w:hAnsi="Simplified Arabic" w:cs="Simplified Arabic"/>
          <w:sz w:val="28"/>
          <w:szCs w:val="28"/>
          <w:lang w:bidi="ar-IQ"/>
        </w:rPr>
        <w:t>Khodaie et al., 2011)</w:t>
      </w:r>
      <w:r w:rsidRPr="009C1CCD">
        <w:rPr>
          <w:rFonts w:ascii="Simplified Arabic" w:hAnsi="Simplified Arabic" w:cs="Simplified Arabic"/>
          <w:sz w:val="28"/>
          <w:szCs w:val="28"/>
          <w:rtl/>
          <w:lang w:bidi="ar-IQ"/>
        </w:rPr>
        <w:t>)</w:t>
      </w:r>
    </w:p>
    <w:p w14:paraId="2DFD1C28" w14:textId="77777777" w:rsidR="00F52390" w:rsidRPr="009C1CCD" w:rsidRDefault="00F52390" w:rsidP="005D3F2B">
      <w:pPr>
        <w:spacing w:line="240" w:lineRule="auto"/>
        <w:jc w:val="both"/>
        <w:rPr>
          <w:rFonts w:ascii="Simplified Arabic" w:hAnsi="Simplified Arabic" w:cs="Simplified Arabic"/>
          <w:sz w:val="28"/>
          <w:szCs w:val="28"/>
          <w:lang w:bidi="ar-IQ"/>
        </w:rPr>
      </w:pPr>
    </w:p>
    <w:p w14:paraId="622DEE90" w14:textId="77777777" w:rsidR="00040D21" w:rsidRPr="009C1CCD" w:rsidRDefault="00533BDD" w:rsidP="00533BDD">
      <w:pPr>
        <w:spacing w:line="240" w:lineRule="auto"/>
        <w:rPr>
          <w:rFonts w:ascii="Simplified Arabic" w:hAnsi="Simplified Arabic" w:cs="Simplified Arabic"/>
          <w:b/>
          <w:bCs/>
          <w:sz w:val="28"/>
          <w:szCs w:val="28"/>
          <w:u w:val="single"/>
          <w:rtl/>
          <w:lang w:bidi="ar-IQ"/>
        </w:rPr>
      </w:pPr>
      <w:r w:rsidRPr="009C1CCD">
        <w:rPr>
          <w:rFonts w:ascii="Simplified Arabic" w:hAnsi="Simplified Arabic" w:cs="Simplified Arabic"/>
          <w:b/>
          <w:bCs/>
          <w:sz w:val="28"/>
          <w:szCs w:val="28"/>
          <w:u w:val="single"/>
          <w:rtl/>
          <w:lang w:bidi="ar-IQ"/>
        </w:rPr>
        <w:t xml:space="preserve">العوامل التربوية والتعليمية </w:t>
      </w:r>
      <w:r w:rsidR="00040D21" w:rsidRPr="009C1CCD">
        <w:rPr>
          <w:rFonts w:ascii="Simplified Arabic" w:hAnsi="Simplified Arabic" w:cs="Simplified Arabic"/>
          <w:b/>
          <w:bCs/>
          <w:sz w:val="28"/>
          <w:szCs w:val="28"/>
          <w:u w:val="single"/>
          <w:rtl/>
          <w:lang w:bidi="ar-IQ"/>
        </w:rPr>
        <w:t>:</w:t>
      </w:r>
    </w:p>
    <w:p w14:paraId="172607D2" w14:textId="77777777" w:rsidR="00294DB5" w:rsidRDefault="00533BDD" w:rsidP="00040D21">
      <w:pPr>
        <w:spacing w:line="240" w:lineRule="auto"/>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t>وهي العوامل المرتبطة بطبيعة المنهج الدراسي. الدراسي السائد، وطبيعة الإختبارات، وكفائة المعلم. فقد أكدت الدراسات أن من أكثر الأسباب المرتبطة بظاهرة الغش هي صعوبة الإختبارات، وتقارب المقاعد أثناء الإختبارات وتهاون المراقب، والتساهل في تطبيق العقوبات، وقصور وسائل التقويم، وعدم توفر الوسائل التعليمية المناسبة ا</w:t>
      </w:r>
    </w:p>
    <w:p w14:paraId="2906C048" w14:textId="77777777" w:rsidR="00F52390" w:rsidRPr="009C1CCD" w:rsidRDefault="00533BDD" w:rsidP="00040D21">
      <w:pPr>
        <w:spacing w:line="240" w:lineRule="auto"/>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t xml:space="preserve">لكندري، </w:t>
      </w:r>
      <w:r w:rsidRPr="009C1CCD">
        <w:rPr>
          <w:rFonts w:ascii="Simplified Arabic" w:hAnsi="Simplified Arabic" w:cs="Simplified Arabic"/>
          <w:sz w:val="28"/>
          <w:szCs w:val="28"/>
          <w:rtl/>
          <w:lang w:bidi="fa-IR"/>
        </w:rPr>
        <w:t>۲۰۱۰</w:t>
      </w:r>
      <w:r w:rsidRPr="009C1CCD">
        <w:rPr>
          <w:rFonts w:ascii="Simplified Arabic" w:hAnsi="Simplified Arabic" w:cs="Simplified Arabic"/>
          <w:sz w:val="28"/>
          <w:szCs w:val="28"/>
          <w:rtl/>
          <w:lang w:bidi="ar-IQ"/>
        </w:rPr>
        <w:t xml:space="preserve">؛ السبعاوي </w:t>
      </w:r>
      <w:r w:rsidRPr="009C1CCD">
        <w:rPr>
          <w:rFonts w:ascii="Simplified Arabic" w:hAnsi="Simplified Arabic" w:cs="Simplified Arabic"/>
          <w:sz w:val="28"/>
          <w:szCs w:val="28"/>
          <w:rtl/>
          <w:lang w:bidi="fa-IR"/>
        </w:rPr>
        <w:t>۲۰۰۷ 2016 .</w:t>
      </w:r>
      <w:r w:rsidRPr="009C1CCD">
        <w:rPr>
          <w:rFonts w:ascii="Simplified Arabic" w:hAnsi="Simplified Arabic" w:cs="Simplified Arabic"/>
          <w:sz w:val="28"/>
          <w:szCs w:val="28"/>
          <w:lang w:bidi="ar-IQ"/>
        </w:rPr>
        <w:t>Alsuwaileh et al).</w:t>
      </w:r>
      <w:r w:rsidR="00040D21" w:rsidRPr="009C1CCD">
        <w:rPr>
          <w:rFonts w:ascii="Simplified Arabic" w:hAnsi="Simplified Arabic" w:cs="Simplified Arabic"/>
          <w:sz w:val="28"/>
          <w:szCs w:val="28"/>
          <w:rtl/>
          <w:lang w:bidi="ar-IQ"/>
        </w:rPr>
        <w:t xml:space="preserve"> )</w:t>
      </w:r>
    </w:p>
    <w:p w14:paraId="030B5E74" w14:textId="77777777" w:rsidR="00F52390" w:rsidRDefault="00F52390" w:rsidP="005D3F2B">
      <w:pPr>
        <w:spacing w:line="240" w:lineRule="auto"/>
        <w:jc w:val="both"/>
        <w:rPr>
          <w:rFonts w:ascii="Simplified Arabic" w:hAnsi="Simplified Arabic" w:cs="Simplified Arabic"/>
          <w:sz w:val="28"/>
          <w:szCs w:val="28"/>
          <w:rtl/>
          <w:lang w:bidi="ar-IQ"/>
        </w:rPr>
      </w:pPr>
    </w:p>
    <w:p w14:paraId="663348E0" w14:textId="77777777" w:rsidR="00294DB5" w:rsidRPr="009C1CCD" w:rsidRDefault="00294DB5" w:rsidP="005D3F2B">
      <w:pPr>
        <w:spacing w:line="240" w:lineRule="auto"/>
        <w:jc w:val="both"/>
        <w:rPr>
          <w:rFonts w:ascii="Simplified Arabic" w:hAnsi="Simplified Arabic" w:cs="Simplified Arabic"/>
          <w:sz w:val="28"/>
          <w:szCs w:val="28"/>
          <w:rtl/>
          <w:lang w:bidi="ar-IQ"/>
        </w:rPr>
      </w:pPr>
    </w:p>
    <w:p w14:paraId="587FB72E" w14:textId="77777777" w:rsidR="005D3F2B" w:rsidRPr="009C1CCD" w:rsidRDefault="005D3F2B" w:rsidP="005D3F2B">
      <w:pPr>
        <w:spacing w:line="240" w:lineRule="auto"/>
        <w:ind w:firstLine="226"/>
        <w:jc w:val="both"/>
        <w:rPr>
          <w:rFonts w:ascii="Simplified Arabic" w:hAnsi="Simplified Arabic" w:cs="Simplified Arabic"/>
          <w:b/>
          <w:bCs/>
          <w:sz w:val="32"/>
          <w:szCs w:val="32"/>
          <w:u w:val="single"/>
          <w:rtl/>
          <w:lang w:bidi="ar-IQ"/>
        </w:rPr>
      </w:pPr>
      <w:r w:rsidRPr="009C1CCD">
        <w:rPr>
          <w:rFonts w:ascii="Simplified Arabic" w:hAnsi="Simplified Arabic" w:cs="Simplified Arabic"/>
          <w:b/>
          <w:bCs/>
          <w:sz w:val="32"/>
          <w:szCs w:val="32"/>
          <w:u w:val="single"/>
          <w:rtl/>
          <w:lang w:bidi="ar-IQ"/>
        </w:rPr>
        <w:t>الاجراءات الوقائية والعلاجية لظاهرة الغش:</w:t>
      </w:r>
    </w:p>
    <w:p w14:paraId="36A34F94" w14:textId="77777777" w:rsidR="005D3F2B" w:rsidRPr="009C1CCD" w:rsidRDefault="005D3F2B" w:rsidP="005D3F2B">
      <w:pPr>
        <w:spacing w:line="240" w:lineRule="auto"/>
        <w:ind w:firstLine="226"/>
        <w:jc w:val="both"/>
        <w:rPr>
          <w:rFonts w:ascii="Simplified Arabic" w:hAnsi="Simplified Arabic" w:cs="Simplified Arabic"/>
          <w:b/>
          <w:bCs/>
          <w:sz w:val="28"/>
          <w:szCs w:val="28"/>
          <w:u w:val="single"/>
          <w:rtl/>
          <w:lang w:bidi="ar-IQ"/>
        </w:rPr>
      </w:pPr>
      <w:r w:rsidRPr="009C1CCD">
        <w:rPr>
          <w:rFonts w:ascii="Simplified Arabic" w:hAnsi="Simplified Arabic" w:cs="Simplified Arabic"/>
          <w:b/>
          <w:bCs/>
          <w:sz w:val="32"/>
          <w:szCs w:val="32"/>
          <w:u w:val="single"/>
          <w:rtl/>
          <w:lang w:bidi="ar-IQ"/>
        </w:rPr>
        <w:t>اولاً: الاجراءات التنظيمية</w:t>
      </w:r>
      <w:r w:rsidRPr="009C1CCD">
        <w:rPr>
          <w:rFonts w:ascii="Simplified Arabic" w:hAnsi="Simplified Arabic" w:cs="Simplified Arabic"/>
          <w:b/>
          <w:bCs/>
          <w:sz w:val="28"/>
          <w:szCs w:val="28"/>
          <w:u w:val="single"/>
          <w:rtl/>
          <w:lang w:bidi="ar-IQ"/>
        </w:rPr>
        <w:t>:</w:t>
      </w:r>
    </w:p>
    <w:p w14:paraId="3230C1E0" w14:textId="77777777" w:rsidR="005D3F2B" w:rsidRPr="009C1CCD" w:rsidRDefault="005D3F2B" w:rsidP="005D3F2B">
      <w:pPr>
        <w:pStyle w:val="ListParagraph"/>
        <w:numPr>
          <w:ilvl w:val="0"/>
          <w:numId w:val="3"/>
        </w:numPr>
        <w:spacing w:line="240" w:lineRule="auto"/>
        <w:jc w:val="both"/>
        <w:rPr>
          <w:rFonts w:ascii="Simplified Arabic" w:hAnsi="Simplified Arabic" w:cs="Simplified Arabic"/>
          <w:sz w:val="28"/>
          <w:szCs w:val="28"/>
          <w:lang w:bidi="ar-IQ"/>
        </w:rPr>
      </w:pPr>
      <w:r w:rsidRPr="009C1CCD">
        <w:rPr>
          <w:rFonts w:ascii="Simplified Arabic" w:hAnsi="Simplified Arabic" w:cs="Simplified Arabic"/>
          <w:sz w:val="28"/>
          <w:szCs w:val="28"/>
          <w:rtl/>
          <w:lang w:bidi="ar-IQ"/>
        </w:rPr>
        <w:t>اجراء الامتحانات في قاعات الدراسة مع تجنب القاعات الكبيرة والمدرجات بهدف التحكم في عملية المراقبة.</w:t>
      </w:r>
    </w:p>
    <w:p w14:paraId="138A7170" w14:textId="77777777" w:rsidR="005D3F2B" w:rsidRPr="009C1CCD" w:rsidRDefault="005D3F2B" w:rsidP="005D3F2B">
      <w:pPr>
        <w:pStyle w:val="ListParagraph"/>
        <w:numPr>
          <w:ilvl w:val="0"/>
          <w:numId w:val="3"/>
        </w:numPr>
        <w:spacing w:line="240" w:lineRule="auto"/>
        <w:jc w:val="both"/>
        <w:rPr>
          <w:rFonts w:ascii="Simplified Arabic" w:hAnsi="Simplified Arabic" w:cs="Simplified Arabic"/>
          <w:sz w:val="28"/>
          <w:szCs w:val="28"/>
          <w:lang w:bidi="ar-IQ"/>
        </w:rPr>
      </w:pPr>
      <w:r w:rsidRPr="009C1CCD">
        <w:rPr>
          <w:rFonts w:ascii="Simplified Arabic" w:hAnsi="Simplified Arabic" w:cs="Simplified Arabic"/>
          <w:sz w:val="28"/>
          <w:szCs w:val="28"/>
          <w:rtl/>
          <w:lang w:bidi="ar-IQ"/>
        </w:rPr>
        <w:t>التقليل من عدد الطلاب في كل صف او قاعة امتحانية الى اقصى حد ممكن.</w:t>
      </w:r>
    </w:p>
    <w:p w14:paraId="412E9EF8" w14:textId="77777777" w:rsidR="005D3F2B" w:rsidRPr="009C1CCD" w:rsidRDefault="005D3F2B" w:rsidP="005D3F2B">
      <w:pPr>
        <w:pStyle w:val="ListParagraph"/>
        <w:numPr>
          <w:ilvl w:val="0"/>
          <w:numId w:val="3"/>
        </w:numPr>
        <w:spacing w:line="240" w:lineRule="auto"/>
        <w:jc w:val="both"/>
        <w:rPr>
          <w:rFonts w:ascii="Simplified Arabic" w:hAnsi="Simplified Arabic" w:cs="Simplified Arabic"/>
          <w:sz w:val="28"/>
          <w:szCs w:val="28"/>
          <w:lang w:bidi="ar-IQ"/>
        </w:rPr>
      </w:pPr>
      <w:r w:rsidRPr="009C1CCD">
        <w:rPr>
          <w:rFonts w:ascii="Simplified Arabic" w:hAnsi="Simplified Arabic" w:cs="Simplified Arabic"/>
          <w:sz w:val="28"/>
          <w:szCs w:val="28"/>
          <w:rtl/>
          <w:lang w:bidi="ar-IQ"/>
        </w:rPr>
        <w:t>تجنب جلوس الثنائي والمتقارب بين التلاميذ الممتحنين.</w:t>
      </w:r>
    </w:p>
    <w:p w14:paraId="34955C4C" w14:textId="77777777" w:rsidR="005D3F2B" w:rsidRPr="009C1CCD" w:rsidRDefault="005D3F2B" w:rsidP="005D3F2B">
      <w:pPr>
        <w:pStyle w:val="ListParagraph"/>
        <w:numPr>
          <w:ilvl w:val="0"/>
          <w:numId w:val="3"/>
        </w:numPr>
        <w:spacing w:line="240" w:lineRule="auto"/>
        <w:jc w:val="both"/>
        <w:rPr>
          <w:rFonts w:ascii="Simplified Arabic" w:hAnsi="Simplified Arabic" w:cs="Simplified Arabic"/>
          <w:sz w:val="28"/>
          <w:szCs w:val="28"/>
          <w:lang w:bidi="ar-IQ"/>
        </w:rPr>
      </w:pPr>
      <w:r w:rsidRPr="009C1CCD">
        <w:rPr>
          <w:rFonts w:ascii="Simplified Arabic" w:hAnsi="Simplified Arabic" w:cs="Simplified Arabic"/>
          <w:sz w:val="28"/>
          <w:szCs w:val="28"/>
          <w:rtl/>
          <w:lang w:bidi="ar-IQ"/>
        </w:rPr>
        <w:t>قيام المدير بالتعاون مع اعضاء الهيئة التدريسية بوضع برامج نوعية منذ بداية السنة حول تعليمات الغش في الامتحانات العامة.</w:t>
      </w:r>
    </w:p>
    <w:p w14:paraId="61029F08" w14:textId="77777777" w:rsidR="005D3F2B" w:rsidRPr="009C1CCD" w:rsidRDefault="005D3F2B" w:rsidP="005D3F2B">
      <w:pPr>
        <w:pStyle w:val="ListParagraph"/>
        <w:numPr>
          <w:ilvl w:val="0"/>
          <w:numId w:val="3"/>
        </w:numPr>
        <w:spacing w:line="240" w:lineRule="auto"/>
        <w:jc w:val="both"/>
        <w:rPr>
          <w:rFonts w:ascii="Simplified Arabic" w:hAnsi="Simplified Arabic" w:cs="Simplified Arabic"/>
          <w:sz w:val="28"/>
          <w:szCs w:val="28"/>
          <w:lang w:bidi="ar-IQ"/>
        </w:rPr>
      </w:pPr>
      <w:r w:rsidRPr="009C1CCD">
        <w:rPr>
          <w:rFonts w:ascii="Simplified Arabic" w:hAnsi="Simplified Arabic" w:cs="Simplified Arabic"/>
          <w:sz w:val="28"/>
          <w:szCs w:val="28"/>
          <w:rtl/>
          <w:lang w:bidi="ar-IQ"/>
        </w:rPr>
        <w:t>الاحتفاظ بفاصل زمني بين مواد الاختبار يوم واحد، هذا يدعى لتمكين الطلاب من التركيز والاستعداد للاختبار.</w:t>
      </w:r>
    </w:p>
    <w:p w14:paraId="3C9BE46D" w14:textId="77777777" w:rsidR="00043804" w:rsidRPr="009C1CCD" w:rsidRDefault="00043804" w:rsidP="00043804">
      <w:pPr>
        <w:spacing w:line="240" w:lineRule="auto"/>
        <w:jc w:val="both"/>
        <w:rPr>
          <w:rFonts w:ascii="Simplified Arabic" w:hAnsi="Simplified Arabic" w:cs="Simplified Arabic"/>
          <w:sz w:val="28"/>
          <w:szCs w:val="28"/>
          <w:rtl/>
          <w:lang w:bidi="ar-IQ"/>
        </w:rPr>
      </w:pPr>
    </w:p>
    <w:p w14:paraId="4397005D" w14:textId="77777777" w:rsidR="00043804" w:rsidRPr="009C1CCD" w:rsidRDefault="00043804" w:rsidP="00043804">
      <w:pPr>
        <w:spacing w:line="240" w:lineRule="auto"/>
        <w:jc w:val="both"/>
        <w:rPr>
          <w:rFonts w:ascii="Simplified Arabic" w:hAnsi="Simplified Arabic" w:cs="Simplified Arabic"/>
          <w:sz w:val="32"/>
          <w:szCs w:val="32"/>
          <w:lang w:bidi="ar-IQ"/>
        </w:rPr>
      </w:pPr>
    </w:p>
    <w:p w14:paraId="12F5D6AA" w14:textId="77777777" w:rsidR="005D3F2B" w:rsidRPr="009C1CCD" w:rsidRDefault="005D3F2B" w:rsidP="005D3F2B">
      <w:pPr>
        <w:spacing w:line="240" w:lineRule="auto"/>
        <w:ind w:left="226"/>
        <w:jc w:val="both"/>
        <w:rPr>
          <w:rFonts w:ascii="Simplified Arabic" w:hAnsi="Simplified Arabic" w:cs="Simplified Arabic"/>
          <w:b/>
          <w:bCs/>
          <w:sz w:val="32"/>
          <w:szCs w:val="32"/>
          <w:u w:val="single"/>
          <w:rtl/>
          <w:lang w:bidi="ar-IQ"/>
        </w:rPr>
      </w:pPr>
      <w:r w:rsidRPr="009C1CCD">
        <w:rPr>
          <w:rFonts w:ascii="Simplified Arabic" w:hAnsi="Simplified Arabic" w:cs="Simplified Arabic"/>
          <w:b/>
          <w:bCs/>
          <w:sz w:val="32"/>
          <w:szCs w:val="32"/>
          <w:u w:val="single"/>
          <w:rtl/>
          <w:lang w:bidi="ar-IQ"/>
        </w:rPr>
        <w:t>ثانياً: الاجراءات التربوية:</w:t>
      </w:r>
    </w:p>
    <w:p w14:paraId="7C38FA4A" w14:textId="77777777" w:rsidR="005D3F2B" w:rsidRPr="009C1CCD" w:rsidRDefault="005D3F2B" w:rsidP="005D3F2B">
      <w:pPr>
        <w:pStyle w:val="ListParagraph"/>
        <w:numPr>
          <w:ilvl w:val="0"/>
          <w:numId w:val="3"/>
        </w:numPr>
        <w:spacing w:line="240" w:lineRule="auto"/>
        <w:jc w:val="both"/>
        <w:rPr>
          <w:rFonts w:ascii="Simplified Arabic" w:hAnsi="Simplified Arabic" w:cs="Simplified Arabic"/>
          <w:sz w:val="28"/>
          <w:szCs w:val="28"/>
          <w:lang w:bidi="ar-IQ"/>
        </w:rPr>
      </w:pPr>
      <w:r w:rsidRPr="009C1CCD">
        <w:rPr>
          <w:rFonts w:ascii="Simplified Arabic" w:hAnsi="Simplified Arabic" w:cs="Simplified Arabic"/>
          <w:sz w:val="28"/>
          <w:szCs w:val="28"/>
          <w:rtl/>
          <w:lang w:bidi="ar-IQ"/>
        </w:rPr>
        <w:t>مساعدة التلاميذ عن طريق تعريفهم بمنهجية واستراتيجية المراجعة من خلال وضع جدول للمراجعة المستمرة لجميع الدروس بغرض تعزيز ثقتهم بأنفسهم وضمان استعدادهم الدائم لكل الاسئلة والفروض او الاختبارات.</w:t>
      </w:r>
    </w:p>
    <w:p w14:paraId="30E6F47A" w14:textId="77777777" w:rsidR="005D3F2B" w:rsidRPr="009C1CCD" w:rsidRDefault="005D3F2B" w:rsidP="005D3F2B">
      <w:pPr>
        <w:pStyle w:val="ListParagraph"/>
        <w:numPr>
          <w:ilvl w:val="0"/>
          <w:numId w:val="3"/>
        </w:numPr>
        <w:spacing w:line="240" w:lineRule="auto"/>
        <w:jc w:val="both"/>
        <w:rPr>
          <w:rFonts w:ascii="Simplified Arabic" w:hAnsi="Simplified Arabic" w:cs="Simplified Arabic"/>
          <w:sz w:val="28"/>
          <w:szCs w:val="28"/>
          <w:lang w:bidi="ar-IQ"/>
        </w:rPr>
      </w:pPr>
      <w:r w:rsidRPr="009C1CCD">
        <w:rPr>
          <w:rFonts w:ascii="Simplified Arabic" w:hAnsi="Simplified Arabic" w:cs="Simplified Arabic"/>
          <w:sz w:val="28"/>
          <w:szCs w:val="28"/>
          <w:rtl/>
          <w:lang w:bidi="ar-IQ"/>
        </w:rPr>
        <w:t>تجنب الاسئلة التقليدية التي تعتمد على الحفظ للدروس والاعتماد على الاسئلة التي تقيس المستويات العقلية الاخرى (كالفهم، التحليل، التطبيق، الاستنتاج، التركيب).</w:t>
      </w:r>
    </w:p>
    <w:p w14:paraId="273DAF15" w14:textId="77777777" w:rsidR="005D3F2B" w:rsidRPr="009C1CCD" w:rsidRDefault="005D3F2B" w:rsidP="005D3F2B">
      <w:pPr>
        <w:pStyle w:val="ListParagraph"/>
        <w:numPr>
          <w:ilvl w:val="0"/>
          <w:numId w:val="3"/>
        </w:numPr>
        <w:spacing w:line="240" w:lineRule="auto"/>
        <w:jc w:val="both"/>
        <w:rPr>
          <w:rFonts w:ascii="Simplified Arabic" w:hAnsi="Simplified Arabic" w:cs="Simplified Arabic"/>
          <w:sz w:val="28"/>
          <w:szCs w:val="28"/>
          <w:lang w:bidi="ar-IQ"/>
        </w:rPr>
      </w:pPr>
      <w:r w:rsidRPr="009C1CCD">
        <w:rPr>
          <w:rFonts w:ascii="Simplified Arabic" w:hAnsi="Simplified Arabic" w:cs="Simplified Arabic"/>
          <w:sz w:val="28"/>
          <w:szCs w:val="28"/>
          <w:rtl/>
          <w:lang w:bidi="ar-IQ"/>
        </w:rPr>
        <w:t>تنبيه وتوعية الطلاب واولياء الامور والمربين جميعاً بالاهمية التربوية للامتحانات ولاختبارات ودورها في تقدير المستوى الدراسي ومعرفة جوانب الضعف والقوة.</w:t>
      </w:r>
    </w:p>
    <w:p w14:paraId="04728C67" w14:textId="77777777" w:rsidR="005D3F2B" w:rsidRPr="009C1CCD" w:rsidRDefault="005D3F2B" w:rsidP="005D3F2B">
      <w:pPr>
        <w:pStyle w:val="ListParagraph"/>
        <w:numPr>
          <w:ilvl w:val="0"/>
          <w:numId w:val="3"/>
        </w:numPr>
        <w:spacing w:line="240" w:lineRule="auto"/>
        <w:jc w:val="both"/>
        <w:rPr>
          <w:rFonts w:ascii="Simplified Arabic" w:hAnsi="Simplified Arabic" w:cs="Simplified Arabic"/>
          <w:sz w:val="28"/>
          <w:szCs w:val="28"/>
          <w:lang w:bidi="ar-IQ"/>
        </w:rPr>
      </w:pPr>
      <w:r w:rsidRPr="009C1CCD">
        <w:rPr>
          <w:rFonts w:ascii="Simplified Arabic" w:hAnsi="Simplified Arabic" w:cs="Simplified Arabic"/>
          <w:sz w:val="28"/>
          <w:szCs w:val="28"/>
          <w:rtl/>
          <w:lang w:bidi="ar-IQ"/>
        </w:rPr>
        <w:t>توضيح مخاطر الغش وتعارضه مع القيم الدينية والغايات التربوية.</w:t>
      </w:r>
    </w:p>
    <w:p w14:paraId="398101BE" w14:textId="77777777" w:rsidR="005D3F2B" w:rsidRPr="009C1CCD" w:rsidRDefault="005D3F2B" w:rsidP="005D3F2B">
      <w:pPr>
        <w:pStyle w:val="ListParagraph"/>
        <w:numPr>
          <w:ilvl w:val="0"/>
          <w:numId w:val="3"/>
        </w:numPr>
        <w:spacing w:line="240" w:lineRule="auto"/>
        <w:jc w:val="both"/>
        <w:rPr>
          <w:rFonts w:ascii="Simplified Arabic" w:hAnsi="Simplified Arabic" w:cs="Simplified Arabic"/>
          <w:sz w:val="28"/>
          <w:szCs w:val="28"/>
          <w:lang w:bidi="ar-IQ"/>
        </w:rPr>
      </w:pPr>
      <w:r w:rsidRPr="009C1CCD">
        <w:rPr>
          <w:rFonts w:ascii="Simplified Arabic" w:hAnsi="Simplified Arabic" w:cs="Simplified Arabic"/>
          <w:sz w:val="28"/>
          <w:szCs w:val="28"/>
          <w:rtl/>
          <w:lang w:bidi="ar-IQ"/>
        </w:rPr>
        <w:t>وضع سلم تصحيح دقيق لكل سؤال مع الاجابات النموذجية المحتملة من اجل الموضوعية في التقييم والسماح حتى للمتعلمين بتنقيط نفسه بنفسه.</w:t>
      </w:r>
    </w:p>
    <w:p w14:paraId="252CA3F3" w14:textId="77777777" w:rsidR="00F52390" w:rsidRPr="009C1CCD" w:rsidRDefault="00F52390" w:rsidP="00F52390">
      <w:pPr>
        <w:spacing w:line="240" w:lineRule="auto"/>
        <w:jc w:val="both"/>
        <w:rPr>
          <w:rFonts w:ascii="Simplified Arabic" w:hAnsi="Simplified Arabic" w:cs="Simplified Arabic"/>
          <w:sz w:val="28"/>
          <w:szCs w:val="28"/>
          <w:rtl/>
          <w:lang w:bidi="ar-IQ"/>
        </w:rPr>
      </w:pPr>
    </w:p>
    <w:p w14:paraId="3C9A7785" w14:textId="77777777" w:rsidR="00F52390" w:rsidRPr="009C1CCD" w:rsidRDefault="00F52390" w:rsidP="00F52390">
      <w:pPr>
        <w:spacing w:line="240" w:lineRule="auto"/>
        <w:jc w:val="both"/>
        <w:rPr>
          <w:rFonts w:ascii="Simplified Arabic" w:hAnsi="Simplified Arabic" w:cs="Simplified Arabic"/>
          <w:sz w:val="28"/>
          <w:szCs w:val="28"/>
          <w:lang w:bidi="ar-IQ"/>
        </w:rPr>
      </w:pPr>
    </w:p>
    <w:p w14:paraId="0CE805C8" w14:textId="77777777" w:rsidR="00287697" w:rsidRPr="009C1CCD" w:rsidRDefault="005D3F2B" w:rsidP="00287697">
      <w:pPr>
        <w:rPr>
          <w:rFonts w:ascii="Simplified Arabic" w:eastAsia="Calibri" w:hAnsi="Simplified Arabic" w:cs="Simplified Arabic"/>
          <w:sz w:val="32"/>
          <w:szCs w:val="32"/>
          <w:rtl/>
          <w:lang w:bidi="ar-IQ"/>
        </w:rPr>
      </w:pPr>
      <w:r w:rsidRPr="009C1CCD">
        <w:rPr>
          <w:rFonts w:ascii="Simplified Arabic" w:hAnsi="Simplified Arabic" w:cs="Simplified Arabic"/>
          <w:b/>
          <w:bCs/>
          <w:sz w:val="32"/>
          <w:szCs w:val="32"/>
          <w:u w:val="single"/>
          <w:rtl/>
          <w:lang w:bidi="ar-IQ"/>
        </w:rPr>
        <w:t>الغش في المجال الرياضي</w:t>
      </w:r>
      <w:r w:rsidR="00287697" w:rsidRPr="009C1CCD">
        <w:rPr>
          <w:rFonts w:ascii="Simplified Arabic" w:eastAsia="Calibri" w:hAnsi="Simplified Arabic" w:cs="Simplified Arabic"/>
          <w:sz w:val="32"/>
          <w:szCs w:val="32"/>
          <w:rtl/>
          <w:lang w:bidi="ar-IQ"/>
        </w:rPr>
        <w:t xml:space="preserve">: الغش في المجال الرياضي يعني الأنماط السلوكية اللفظية او الحركية او المجتمعية </w:t>
      </w:r>
      <w:r w:rsidR="00294DB5">
        <w:rPr>
          <w:rFonts w:ascii="Simplified Arabic" w:eastAsia="Calibri" w:hAnsi="Simplified Arabic" w:cs="Simplified Arabic" w:hint="cs"/>
          <w:sz w:val="32"/>
          <w:szCs w:val="32"/>
          <w:rtl/>
          <w:lang w:bidi="ar-IQ"/>
        </w:rPr>
        <w:t xml:space="preserve">مثال على ذالك اخذ المنشطات والتلاعب بالادوات وغيرها </w:t>
      </w:r>
      <w:r w:rsidR="00287697" w:rsidRPr="009C1CCD">
        <w:rPr>
          <w:rFonts w:ascii="Simplified Arabic" w:eastAsia="Calibri" w:hAnsi="Simplified Arabic" w:cs="Simplified Arabic"/>
          <w:sz w:val="32"/>
          <w:szCs w:val="32"/>
          <w:rtl/>
          <w:lang w:bidi="ar-IQ"/>
        </w:rPr>
        <w:t>التي تهدف الى تحقيق الفوز عن طرق غير مشروعة ، وهذا يعني خرقا وانتهاكا لمبدأ المساواة في الفرص المتاحة او المتعادلة في المنافسة ، أي ان هناك عوامل خارجية يلجأ اليه المنافس .</w:t>
      </w:r>
    </w:p>
    <w:p w14:paraId="3C3282AD" w14:textId="77777777" w:rsidR="00287697" w:rsidRPr="00287697" w:rsidRDefault="00287697" w:rsidP="00287697">
      <w:pPr>
        <w:rPr>
          <w:rFonts w:ascii="Simplified Arabic" w:eastAsia="Calibri" w:hAnsi="Simplified Arabic" w:cs="Simplified Arabic"/>
          <w:sz w:val="32"/>
          <w:szCs w:val="32"/>
          <w:rtl/>
          <w:lang w:bidi="ar-IQ"/>
        </w:rPr>
      </w:pPr>
      <w:r w:rsidRPr="00287697">
        <w:rPr>
          <w:rFonts w:ascii="Simplified Arabic" w:eastAsia="Calibri" w:hAnsi="Simplified Arabic" w:cs="Simplified Arabic"/>
          <w:sz w:val="32"/>
          <w:szCs w:val="32"/>
          <w:rtl/>
          <w:lang w:bidi="ar-IQ"/>
        </w:rPr>
        <w:t>سواء فريق ام فرد – للتأثير على نتيجة المنافسة غير عوامل التمايز المهاري والحركي والخططي.</w:t>
      </w:r>
      <w:r w:rsidR="00FB7229" w:rsidRPr="009C1CCD">
        <w:rPr>
          <w:rFonts w:ascii="Simplified Arabic" w:eastAsia="Calibri" w:hAnsi="Simplified Arabic" w:cs="Simplified Arabic"/>
          <w:sz w:val="32"/>
          <w:szCs w:val="32"/>
          <w:rtl/>
          <w:lang w:bidi="ar-IQ"/>
        </w:rPr>
        <w:t>(افتخار باقر ،2024)</w:t>
      </w:r>
    </w:p>
    <w:p w14:paraId="78CC0973" w14:textId="77777777" w:rsidR="00287697" w:rsidRPr="00FE131C" w:rsidRDefault="00287697" w:rsidP="00FE131C">
      <w:pPr>
        <w:rPr>
          <w:rFonts w:ascii="Simplified Arabic" w:eastAsia="Calibri" w:hAnsi="Simplified Arabic" w:cs="Simplified Arabic"/>
          <w:b/>
          <w:bCs/>
          <w:sz w:val="32"/>
          <w:szCs w:val="32"/>
          <w:u w:val="single"/>
          <w:rtl/>
          <w:lang w:bidi="ar-IQ"/>
        </w:rPr>
      </w:pPr>
      <w:r w:rsidRPr="00287697">
        <w:rPr>
          <w:rFonts w:ascii="Simplified Arabic" w:eastAsia="Calibri" w:hAnsi="Simplified Arabic" w:cs="Simplified Arabic"/>
          <w:b/>
          <w:bCs/>
          <w:i/>
          <w:iCs/>
          <w:sz w:val="32"/>
          <w:szCs w:val="32"/>
          <w:u w:val="single"/>
          <w:rtl/>
          <w:lang w:bidi="ar-IQ"/>
        </w:rPr>
        <w:t>:</w:t>
      </w:r>
      <w:r w:rsidR="00FE131C" w:rsidRPr="00FE131C">
        <w:rPr>
          <w:rFonts w:ascii="Simplified Arabic" w:eastAsia="Calibri" w:hAnsi="Simplified Arabic" w:cs="Simplified Arabic"/>
          <w:b/>
          <w:bCs/>
          <w:i/>
          <w:iCs/>
          <w:sz w:val="32"/>
          <w:szCs w:val="32"/>
          <w:u w:val="single"/>
          <w:rtl/>
          <w:lang w:bidi="ar-IQ"/>
        </w:rPr>
        <w:t xml:space="preserve"> </w:t>
      </w:r>
      <w:r w:rsidR="00FE131C" w:rsidRPr="00FE131C">
        <w:rPr>
          <w:rFonts w:ascii="Simplified Arabic" w:eastAsia="Calibri" w:hAnsi="Simplified Arabic" w:cs="Simplified Arabic"/>
          <w:b/>
          <w:bCs/>
          <w:sz w:val="32"/>
          <w:szCs w:val="32"/>
          <w:u w:val="single"/>
          <w:rtl/>
          <w:lang w:bidi="ar-IQ"/>
        </w:rPr>
        <w:t>من اشكال الغش الرياضي</w:t>
      </w:r>
    </w:p>
    <w:p w14:paraId="4693827A" w14:textId="77777777" w:rsidR="00287697" w:rsidRPr="00287697" w:rsidRDefault="00287697" w:rsidP="00287697">
      <w:pPr>
        <w:numPr>
          <w:ilvl w:val="0"/>
          <w:numId w:val="18"/>
        </w:numPr>
        <w:contextualSpacing/>
        <w:rPr>
          <w:rFonts w:ascii="Simplified Arabic" w:eastAsia="Calibri" w:hAnsi="Simplified Arabic" w:cs="Simplified Arabic"/>
          <w:sz w:val="32"/>
          <w:szCs w:val="32"/>
          <w:rtl/>
          <w:lang w:bidi="ar-IQ"/>
        </w:rPr>
      </w:pPr>
      <w:r w:rsidRPr="00287697">
        <w:rPr>
          <w:rFonts w:ascii="Simplified Arabic" w:eastAsia="Calibri" w:hAnsi="Simplified Arabic" w:cs="Simplified Arabic"/>
          <w:sz w:val="32"/>
          <w:szCs w:val="32"/>
          <w:rtl/>
          <w:lang w:bidi="ar-IQ"/>
        </w:rPr>
        <w:t>الغش العفوي</w:t>
      </w:r>
    </w:p>
    <w:p w14:paraId="24016C59" w14:textId="77777777" w:rsidR="00287697" w:rsidRPr="00287697" w:rsidRDefault="00287697" w:rsidP="00287697">
      <w:pPr>
        <w:numPr>
          <w:ilvl w:val="0"/>
          <w:numId w:val="18"/>
        </w:numPr>
        <w:contextualSpacing/>
        <w:rPr>
          <w:rFonts w:ascii="Simplified Arabic" w:eastAsia="Calibri" w:hAnsi="Simplified Arabic" w:cs="Simplified Arabic"/>
          <w:sz w:val="32"/>
          <w:szCs w:val="32"/>
          <w:rtl/>
          <w:lang w:bidi="ar-IQ"/>
        </w:rPr>
      </w:pPr>
      <w:r w:rsidRPr="00287697">
        <w:rPr>
          <w:rFonts w:ascii="Simplified Arabic" w:eastAsia="Calibri" w:hAnsi="Simplified Arabic" w:cs="Simplified Arabic"/>
          <w:sz w:val="32"/>
          <w:szCs w:val="32"/>
          <w:rtl/>
          <w:lang w:bidi="ar-IQ"/>
        </w:rPr>
        <w:lastRenderedPageBreak/>
        <w:t>الغش الاستراتيجي</w:t>
      </w:r>
    </w:p>
    <w:p w14:paraId="65A646A1" w14:textId="77777777" w:rsidR="00287697" w:rsidRPr="00287697" w:rsidRDefault="00287697" w:rsidP="00287697">
      <w:pPr>
        <w:numPr>
          <w:ilvl w:val="0"/>
          <w:numId w:val="18"/>
        </w:numPr>
        <w:contextualSpacing/>
        <w:rPr>
          <w:rFonts w:ascii="Simplified Arabic" w:eastAsia="Calibri" w:hAnsi="Simplified Arabic" w:cs="Simplified Arabic"/>
          <w:sz w:val="32"/>
          <w:szCs w:val="32"/>
          <w:rtl/>
          <w:lang w:bidi="ar-IQ"/>
        </w:rPr>
      </w:pPr>
      <w:r w:rsidRPr="00287697">
        <w:rPr>
          <w:rFonts w:ascii="Simplified Arabic" w:eastAsia="Calibri" w:hAnsi="Simplified Arabic" w:cs="Simplified Arabic"/>
          <w:sz w:val="32"/>
          <w:szCs w:val="32"/>
          <w:rtl/>
          <w:lang w:bidi="ar-IQ"/>
        </w:rPr>
        <w:t>الغش المؤسسي</w:t>
      </w:r>
    </w:p>
    <w:p w14:paraId="36F08673" w14:textId="77777777" w:rsidR="005D3F2B" w:rsidRPr="009C1CCD" w:rsidRDefault="005D3F2B" w:rsidP="008E783E">
      <w:pPr>
        <w:spacing w:line="240" w:lineRule="auto"/>
        <w:jc w:val="both"/>
        <w:rPr>
          <w:rFonts w:ascii="Simplified Arabic" w:hAnsi="Simplified Arabic" w:cs="Simplified Arabic"/>
          <w:b/>
          <w:bCs/>
          <w:sz w:val="32"/>
          <w:szCs w:val="32"/>
          <w:u w:val="single"/>
          <w:rtl/>
          <w:lang w:bidi="ar-IQ"/>
        </w:rPr>
      </w:pPr>
      <w:r w:rsidRPr="009C1CCD">
        <w:rPr>
          <w:rFonts w:ascii="Simplified Arabic" w:hAnsi="Simplified Arabic" w:cs="Simplified Arabic"/>
          <w:b/>
          <w:bCs/>
          <w:sz w:val="32"/>
          <w:szCs w:val="32"/>
          <w:u w:val="single"/>
          <w:rtl/>
          <w:lang w:bidi="ar-IQ"/>
        </w:rPr>
        <w:t>فالنوع الاول:هو الغش العفوي</w:t>
      </w:r>
      <w:r w:rsidRPr="009C1CCD">
        <w:rPr>
          <w:rFonts w:ascii="Simplified Arabic" w:hAnsi="Simplified Arabic" w:cs="Simplified Arabic"/>
          <w:sz w:val="32"/>
          <w:szCs w:val="32"/>
          <w:rtl/>
          <w:lang w:bidi="ar-IQ"/>
        </w:rPr>
        <w:t xml:space="preserve"> </w:t>
      </w:r>
      <w:r w:rsidR="00287697" w:rsidRPr="009C1CCD">
        <w:rPr>
          <w:rFonts w:ascii="Simplified Arabic" w:hAnsi="Simplified Arabic" w:cs="Simplified Arabic"/>
          <w:sz w:val="28"/>
          <w:szCs w:val="28"/>
          <w:rtl/>
          <w:lang w:bidi="ar-IQ"/>
        </w:rPr>
        <w:t>:</w:t>
      </w:r>
      <w:r w:rsidRPr="009C1CCD">
        <w:rPr>
          <w:rFonts w:ascii="Simplified Arabic" w:hAnsi="Simplified Arabic" w:cs="Simplified Arabic"/>
          <w:sz w:val="28"/>
          <w:szCs w:val="28"/>
          <w:rtl/>
          <w:lang w:bidi="ar-IQ"/>
        </w:rPr>
        <w:t>وهذا النوع غالباً لا يكون مخطط له سابقاً ولكنه عفوي اللحظة حيث يقوم المنافس بالخروج عن قواعد اللعبة لحرمان المنافس من احراز نقطة، مثل لاعب الدفاع في كرة القدم الذي يصد الكرة بيده لمنعه من تسجيل هدف او الوصول الى المهاجم او لاعب الدفاع الذي يعرقل المنافس لمنعه من تحسين مكانه او احراز نقطة او اللاعب الذي يضرب المنافس اثناء اللعب ، واللاعب عندما يصدر منه هذا السلوك فهو يخاطر لصالح فريقه بسلوك غير قانوني ويعتمد على رؤية الحكم لهذا الخرق القانوني او ان يتغاضى عنه لأي سبب من الاسباب .</w:t>
      </w:r>
    </w:p>
    <w:p w14:paraId="4462BC33" w14:textId="77777777" w:rsidR="005D3F2B" w:rsidRPr="009C1CCD" w:rsidRDefault="005D3F2B" w:rsidP="005D3F2B">
      <w:pPr>
        <w:spacing w:line="240" w:lineRule="auto"/>
        <w:jc w:val="both"/>
        <w:rPr>
          <w:rFonts w:ascii="Simplified Arabic" w:hAnsi="Simplified Arabic" w:cs="Simplified Arabic"/>
          <w:sz w:val="28"/>
          <w:szCs w:val="28"/>
          <w:rtl/>
          <w:lang w:bidi="ar-IQ"/>
        </w:rPr>
      </w:pPr>
      <w:r w:rsidRPr="009C1CCD">
        <w:rPr>
          <w:rFonts w:ascii="Simplified Arabic" w:hAnsi="Simplified Arabic" w:cs="Simplified Arabic"/>
          <w:b/>
          <w:bCs/>
          <w:sz w:val="36"/>
          <w:szCs w:val="36"/>
          <w:u w:val="single"/>
          <w:rtl/>
          <w:lang w:bidi="ar-IQ"/>
        </w:rPr>
        <w:t>النوع الثاني</w:t>
      </w:r>
      <w:r w:rsidRPr="009C1CCD">
        <w:rPr>
          <w:rFonts w:ascii="Simplified Arabic" w:hAnsi="Simplified Arabic" w:cs="Simplified Arabic"/>
          <w:b/>
          <w:bCs/>
          <w:sz w:val="36"/>
          <w:szCs w:val="36"/>
          <w:rtl/>
          <w:lang w:bidi="ar-IQ"/>
        </w:rPr>
        <w:t xml:space="preserve"> :</w:t>
      </w:r>
      <w:r w:rsidRPr="009C1CCD">
        <w:rPr>
          <w:rFonts w:ascii="Simplified Arabic" w:hAnsi="Simplified Arabic" w:cs="Simplified Arabic"/>
          <w:sz w:val="36"/>
          <w:szCs w:val="36"/>
          <w:rtl/>
          <w:lang w:bidi="ar-IQ"/>
        </w:rPr>
        <w:t xml:space="preserve"> </w:t>
      </w:r>
      <w:r w:rsidRPr="009C1CCD">
        <w:rPr>
          <w:rFonts w:ascii="Simplified Arabic" w:hAnsi="Simplified Arabic" w:cs="Simplified Arabic"/>
          <w:b/>
          <w:bCs/>
          <w:sz w:val="32"/>
          <w:szCs w:val="32"/>
          <w:u w:val="single"/>
          <w:rtl/>
          <w:lang w:bidi="ar-IQ"/>
        </w:rPr>
        <w:t>من الغش وهو الغش الاستراتيجي</w:t>
      </w:r>
      <w:r w:rsidR="00287697" w:rsidRPr="009C1CCD">
        <w:rPr>
          <w:rFonts w:ascii="Simplified Arabic" w:hAnsi="Simplified Arabic" w:cs="Simplified Arabic"/>
          <w:b/>
          <w:bCs/>
          <w:sz w:val="32"/>
          <w:szCs w:val="32"/>
          <w:u w:val="single"/>
          <w:rtl/>
          <w:lang w:bidi="ar-IQ"/>
        </w:rPr>
        <w:t>:</w:t>
      </w:r>
      <w:r w:rsidRPr="009C1CCD">
        <w:rPr>
          <w:rFonts w:ascii="Simplified Arabic" w:hAnsi="Simplified Arabic" w:cs="Simplified Arabic"/>
          <w:sz w:val="32"/>
          <w:szCs w:val="32"/>
          <w:rtl/>
          <w:lang w:bidi="ar-IQ"/>
        </w:rPr>
        <w:t xml:space="preserve"> </w:t>
      </w:r>
      <w:r w:rsidRPr="009C1CCD">
        <w:rPr>
          <w:rFonts w:ascii="Simplified Arabic" w:hAnsi="Simplified Arabic" w:cs="Simplified Arabic"/>
          <w:sz w:val="28"/>
          <w:szCs w:val="28"/>
          <w:rtl/>
          <w:lang w:bidi="ar-IQ"/>
        </w:rPr>
        <w:t>وهنا الغش غالبا ما يكون مخطط له مسبقا مثل الضرب المتعمد للمنافس اثناء الالتحام او ضرب متعمد لاحد نجوم الفريق المنافس او الايذاء من وراء الحكم او استخدام السب كل النماذج وغيرها انما تهدف الى وضع المنافس في حالة عدم توازن نفسي</w:t>
      </w:r>
    </w:p>
    <w:p w14:paraId="1ADAC2E0" w14:textId="77777777" w:rsidR="005D3F2B" w:rsidRDefault="005D3F2B" w:rsidP="00FE131C">
      <w:pPr>
        <w:spacing w:line="240" w:lineRule="auto"/>
        <w:jc w:val="both"/>
        <w:rPr>
          <w:rFonts w:ascii="Simplified Arabic" w:hAnsi="Simplified Arabic" w:cs="Simplified Arabic"/>
          <w:sz w:val="28"/>
          <w:szCs w:val="28"/>
          <w:rtl/>
          <w:lang w:bidi="ar-IQ"/>
        </w:rPr>
      </w:pPr>
      <w:r w:rsidRPr="009C1CCD">
        <w:rPr>
          <w:rFonts w:ascii="Simplified Arabic" w:hAnsi="Simplified Arabic" w:cs="Simplified Arabic"/>
          <w:b/>
          <w:bCs/>
          <w:sz w:val="32"/>
          <w:szCs w:val="32"/>
          <w:u w:val="single"/>
          <w:rtl/>
          <w:lang w:bidi="ar-IQ"/>
        </w:rPr>
        <w:t>ويأتي اخيرا النوع الثالث : من الغش وهو الغش المؤسسي :</w:t>
      </w:r>
      <w:r w:rsidRPr="009C1CCD">
        <w:rPr>
          <w:rFonts w:ascii="Simplified Arabic" w:hAnsi="Simplified Arabic" w:cs="Simplified Arabic"/>
          <w:sz w:val="32"/>
          <w:szCs w:val="32"/>
          <w:rtl/>
          <w:lang w:bidi="ar-IQ"/>
        </w:rPr>
        <w:t xml:space="preserve"> </w:t>
      </w:r>
      <w:r w:rsidRPr="009C1CCD">
        <w:rPr>
          <w:rFonts w:ascii="Simplified Arabic" w:hAnsi="Simplified Arabic" w:cs="Simplified Arabic"/>
          <w:sz w:val="28"/>
          <w:szCs w:val="28"/>
          <w:rtl/>
          <w:lang w:bidi="ar-IQ"/>
        </w:rPr>
        <w:t>حيث نحن هنا ليس في حالات من الغش البسيطة التي يمكن ان نقرنها بسوء السلوك او الخروج عن الروح الرياضية واللعب النظيف وانما الغش المؤسسي نوعا من الخروج على قواعد وشرف المنافسة مخطط له مسبقا ومشترك فيه ممثلي المؤسسات الكبرى او الانظمة الاجتماعية العاملة في مجال الرياضة فالغش مرتبط هنا بالحكم والمدرب والنادي .</w:t>
      </w:r>
    </w:p>
    <w:p w14:paraId="5572D6C0" w14:textId="77777777" w:rsidR="008E783E" w:rsidRPr="00FE131C" w:rsidRDefault="008E783E" w:rsidP="008E783E">
      <w:pPr>
        <w:rPr>
          <w:rFonts w:ascii="Simplified Arabic" w:eastAsia="Calibri" w:hAnsi="Simplified Arabic" w:cs="Simplified Arabic"/>
          <w:b/>
          <w:bCs/>
          <w:sz w:val="32"/>
          <w:szCs w:val="32"/>
          <w:u w:val="single"/>
          <w:rtl/>
          <w:lang w:bidi="ar-IQ"/>
        </w:rPr>
      </w:pPr>
      <w:r w:rsidRPr="00FE131C">
        <w:rPr>
          <w:rFonts w:ascii="Simplified Arabic" w:eastAsia="Calibri" w:hAnsi="Simplified Arabic" w:cs="Simplified Arabic"/>
          <w:b/>
          <w:bCs/>
          <w:sz w:val="32"/>
          <w:szCs w:val="32"/>
          <w:u w:val="single"/>
          <w:rtl/>
          <w:lang w:bidi="ar-IQ"/>
        </w:rPr>
        <w:t>ان دوافع البعض للقيام بالغش في الرياضة</w:t>
      </w:r>
    </w:p>
    <w:p w14:paraId="31A5799D" w14:textId="77777777" w:rsidR="008E783E" w:rsidRPr="00287697" w:rsidRDefault="008E783E" w:rsidP="008E783E">
      <w:pPr>
        <w:rPr>
          <w:rFonts w:ascii="Simplified Arabic" w:eastAsia="Calibri" w:hAnsi="Simplified Arabic" w:cs="Simplified Arabic"/>
          <w:sz w:val="32"/>
          <w:szCs w:val="32"/>
          <w:rtl/>
          <w:lang w:bidi="ar-IQ"/>
        </w:rPr>
      </w:pPr>
      <w:r w:rsidRPr="00287697">
        <w:rPr>
          <w:rFonts w:ascii="Simplified Arabic" w:eastAsia="Calibri" w:hAnsi="Simplified Arabic" w:cs="Simplified Arabic"/>
          <w:sz w:val="32"/>
          <w:szCs w:val="32"/>
          <w:rtl/>
          <w:lang w:bidi="ar-IQ"/>
        </w:rPr>
        <w:t>1- الفوز</w:t>
      </w:r>
    </w:p>
    <w:p w14:paraId="34374B29" w14:textId="77777777" w:rsidR="008E783E" w:rsidRPr="00287697" w:rsidRDefault="008E783E" w:rsidP="008E783E">
      <w:pPr>
        <w:rPr>
          <w:rFonts w:ascii="Simplified Arabic" w:eastAsia="Calibri" w:hAnsi="Simplified Arabic" w:cs="Simplified Arabic"/>
          <w:sz w:val="32"/>
          <w:szCs w:val="32"/>
          <w:rtl/>
          <w:lang w:bidi="ar-IQ"/>
        </w:rPr>
      </w:pPr>
      <w:r w:rsidRPr="00287697">
        <w:rPr>
          <w:rFonts w:ascii="Simplified Arabic" w:eastAsia="Calibri" w:hAnsi="Simplified Arabic" w:cs="Simplified Arabic"/>
          <w:sz w:val="32"/>
          <w:szCs w:val="32"/>
          <w:rtl/>
          <w:lang w:bidi="ar-IQ"/>
        </w:rPr>
        <w:t>2- الشهرة</w:t>
      </w:r>
    </w:p>
    <w:p w14:paraId="484B368A" w14:textId="77777777" w:rsidR="008E783E" w:rsidRPr="00287697" w:rsidRDefault="008E783E" w:rsidP="008E783E">
      <w:pPr>
        <w:rPr>
          <w:rFonts w:ascii="Simplified Arabic" w:eastAsia="Calibri" w:hAnsi="Simplified Arabic" w:cs="Simplified Arabic"/>
          <w:sz w:val="32"/>
          <w:szCs w:val="32"/>
          <w:rtl/>
          <w:lang w:bidi="ar-IQ"/>
        </w:rPr>
      </w:pPr>
      <w:r w:rsidRPr="00287697">
        <w:rPr>
          <w:rFonts w:ascii="Simplified Arabic" w:eastAsia="Calibri" w:hAnsi="Simplified Arabic" w:cs="Simplified Arabic"/>
          <w:sz w:val="32"/>
          <w:szCs w:val="32"/>
          <w:rtl/>
          <w:lang w:bidi="ar-IQ"/>
        </w:rPr>
        <w:t>3- المكسب المادي</w:t>
      </w:r>
    </w:p>
    <w:p w14:paraId="08783363" w14:textId="77777777" w:rsidR="008E783E" w:rsidRPr="00287697" w:rsidRDefault="008E783E" w:rsidP="008E783E">
      <w:pPr>
        <w:rPr>
          <w:rFonts w:ascii="Simplified Arabic" w:eastAsia="Calibri" w:hAnsi="Simplified Arabic" w:cs="Simplified Arabic"/>
          <w:sz w:val="32"/>
          <w:szCs w:val="32"/>
          <w:rtl/>
          <w:lang w:bidi="ar-IQ"/>
        </w:rPr>
      </w:pPr>
      <w:r w:rsidRPr="00287697">
        <w:rPr>
          <w:rFonts w:ascii="Simplified Arabic" w:eastAsia="Calibri" w:hAnsi="Simplified Arabic" w:cs="Simplified Arabic"/>
          <w:sz w:val="32"/>
          <w:szCs w:val="32"/>
          <w:rtl/>
          <w:lang w:bidi="ar-IQ"/>
        </w:rPr>
        <w:t>4- رفع شأن الدولة</w:t>
      </w:r>
    </w:p>
    <w:p w14:paraId="06581BFC" w14:textId="77777777" w:rsidR="005D3F2B" w:rsidRDefault="008E783E" w:rsidP="008E783E">
      <w:pPr>
        <w:spacing w:line="240" w:lineRule="auto"/>
        <w:jc w:val="both"/>
        <w:rPr>
          <w:rFonts w:ascii="Simplified Arabic" w:hAnsi="Simplified Arabic" w:cs="Simplified Arabic"/>
          <w:sz w:val="28"/>
          <w:szCs w:val="28"/>
          <w:rtl/>
          <w:lang w:bidi="ar-IQ"/>
        </w:rPr>
      </w:pPr>
      <w:r w:rsidRPr="00287697">
        <w:rPr>
          <w:rFonts w:ascii="Simplified Arabic" w:eastAsia="Calibri" w:hAnsi="Simplified Arabic" w:cs="Simplified Arabic"/>
          <w:sz w:val="32"/>
          <w:szCs w:val="32"/>
          <w:rtl/>
          <w:lang w:bidi="ar-IQ"/>
        </w:rPr>
        <w:t>5-عوامل اقتصادية كالفقر وقلة الموارد</w:t>
      </w:r>
    </w:p>
    <w:p w14:paraId="7D363CCE" w14:textId="77777777" w:rsidR="008E783E" w:rsidRPr="009C1CCD" w:rsidRDefault="008E783E" w:rsidP="005D3F2B">
      <w:pPr>
        <w:spacing w:line="240" w:lineRule="auto"/>
        <w:jc w:val="both"/>
        <w:rPr>
          <w:rFonts w:ascii="Simplified Arabic" w:hAnsi="Simplified Arabic" w:cs="Simplified Arabic"/>
          <w:sz w:val="28"/>
          <w:szCs w:val="28"/>
          <w:rtl/>
          <w:lang w:bidi="ar-IQ"/>
        </w:rPr>
      </w:pPr>
    </w:p>
    <w:p w14:paraId="24C795C3" w14:textId="77777777" w:rsidR="005D3F2B" w:rsidRPr="009C1CCD" w:rsidRDefault="005D3F2B" w:rsidP="005D3F2B">
      <w:pPr>
        <w:spacing w:line="240" w:lineRule="auto"/>
        <w:jc w:val="both"/>
        <w:rPr>
          <w:rFonts w:ascii="Simplified Arabic" w:hAnsi="Simplified Arabic" w:cs="Simplified Arabic"/>
          <w:b/>
          <w:bCs/>
          <w:sz w:val="36"/>
          <w:szCs w:val="36"/>
          <w:u w:val="single"/>
          <w:rtl/>
          <w:lang w:bidi="ar-IQ"/>
        </w:rPr>
      </w:pPr>
      <w:r w:rsidRPr="009C1CCD">
        <w:rPr>
          <w:rFonts w:ascii="Simplified Arabic" w:hAnsi="Simplified Arabic" w:cs="Simplified Arabic"/>
          <w:b/>
          <w:bCs/>
          <w:sz w:val="36"/>
          <w:szCs w:val="36"/>
          <w:u w:val="single"/>
          <w:rtl/>
          <w:lang w:bidi="ar-IQ"/>
        </w:rPr>
        <w:lastRenderedPageBreak/>
        <w:t xml:space="preserve">عوامل التحكم في الغش </w:t>
      </w:r>
      <w:r w:rsidR="00BF4814" w:rsidRPr="009C1CCD">
        <w:rPr>
          <w:rFonts w:ascii="Simplified Arabic" w:hAnsi="Simplified Arabic" w:cs="Simplified Arabic"/>
          <w:b/>
          <w:bCs/>
          <w:sz w:val="36"/>
          <w:szCs w:val="36"/>
          <w:u w:val="single"/>
          <w:rtl/>
          <w:lang w:bidi="ar-IQ"/>
        </w:rPr>
        <w:t xml:space="preserve">: </w:t>
      </w:r>
      <w:r w:rsidR="00BC22F2" w:rsidRPr="009C1CCD">
        <w:rPr>
          <w:rFonts w:ascii="Simplified Arabic" w:hAnsi="Simplified Arabic" w:cs="Simplified Arabic"/>
          <w:sz w:val="28"/>
          <w:szCs w:val="28"/>
          <w:rtl/>
          <w:lang w:bidi="ar-IQ"/>
        </w:rPr>
        <w:t>الزراد، فيصل (</w:t>
      </w:r>
      <w:r w:rsidR="00BC22F2" w:rsidRPr="009C1CCD">
        <w:rPr>
          <w:rFonts w:ascii="Simplified Arabic" w:hAnsi="Simplified Arabic" w:cs="Simplified Arabic"/>
          <w:sz w:val="28"/>
          <w:szCs w:val="28"/>
          <w:rtl/>
          <w:lang w:bidi="fa-IR"/>
        </w:rPr>
        <w:t>۲۰۰۲)</w:t>
      </w:r>
    </w:p>
    <w:p w14:paraId="17C9151C" w14:textId="77777777" w:rsidR="005D3F2B" w:rsidRPr="009C1CCD" w:rsidRDefault="005D3F2B" w:rsidP="005D3F2B">
      <w:pPr>
        <w:spacing w:line="240" w:lineRule="auto"/>
        <w:jc w:val="both"/>
        <w:rPr>
          <w:rFonts w:ascii="Simplified Arabic" w:hAnsi="Simplified Arabic" w:cs="Simplified Arabic"/>
          <w:b/>
          <w:bCs/>
          <w:sz w:val="28"/>
          <w:szCs w:val="28"/>
          <w:rtl/>
          <w:lang w:bidi="ar-IQ"/>
        </w:rPr>
      </w:pPr>
      <w:r w:rsidRPr="009C1CCD">
        <w:rPr>
          <w:rFonts w:ascii="Simplified Arabic" w:hAnsi="Simplified Arabic" w:cs="Simplified Arabic"/>
          <w:b/>
          <w:bCs/>
          <w:sz w:val="28"/>
          <w:szCs w:val="28"/>
          <w:rtl/>
          <w:lang w:bidi="ar-IQ"/>
        </w:rPr>
        <w:t>أ ـ عوامل تأمينية :</w:t>
      </w:r>
    </w:p>
    <w:p w14:paraId="183BA0A7" w14:textId="77777777" w:rsidR="005D3F2B" w:rsidRPr="009C1CCD" w:rsidRDefault="005D3F2B" w:rsidP="005D3F2B">
      <w:pPr>
        <w:spacing w:line="240" w:lineRule="auto"/>
        <w:jc w:val="both"/>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t>ان اول عمليات مواجهة الغش في الرياضة والقضاء عليه يجب ان يكون من خلال التربية الاخلاقية الحميدة التي تتكاتف الوسائط التربوية على غرسها لدى النشء . فالأسرة والمدرسة والاعلام والتربية الدينية والمدرب في النادي الرياضي نماذج من غارسي القيم الخلقية المرتبطة بالشرف والامانة والانجاز والعمل وغيرها .</w:t>
      </w:r>
    </w:p>
    <w:p w14:paraId="428ED31A" w14:textId="77777777" w:rsidR="005D3F2B" w:rsidRPr="009C1CCD" w:rsidRDefault="005D3F2B" w:rsidP="005D3F2B">
      <w:pPr>
        <w:spacing w:line="240" w:lineRule="auto"/>
        <w:jc w:val="both"/>
        <w:rPr>
          <w:rFonts w:ascii="Simplified Arabic" w:hAnsi="Simplified Arabic" w:cs="Simplified Arabic"/>
          <w:b/>
          <w:bCs/>
          <w:sz w:val="28"/>
          <w:szCs w:val="28"/>
          <w:rtl/>
          <w:lang w:bidi="ar-IQ"/>
        </w:rPr>
      </w:pPr>
      <w:r w:rsidRPr="009C1CCD">
        <w:rPr>
          <w:rFonts w:ascii="Simplified Arabic" w:hAnsi="Simplified Arabic" w:cs="Simplified Arabic"/>
          <w:b/>
          <w:bCs/>
          <w:sz w:val="28"/>
          <w:szCs w:val="28"/>
          <w:rtl/>
          <w:lang w:bidi="ar-IQ"/>
        </w:rPr>
        <w:t>ب ـ عوامل ضابطة :</w:t>
      </w:r>
    </w:p>
    <w:p w14:paraId="7C455B44" w14:textId="77777777" w:rsidR="005D3F2B" w:rsidRPr="009C1CCD" w:rsidRDefault="005D3F2B" w:rsidP="005D3F2B">
      <w:pPr>
        <w:spacing w:line="240" w:lineRule="auto"/>
        <w:jc w:val="both"/>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t>ان صرامة ووضوح القوانين وعدم القبول الخروج عنها تعتبر من اهم عوامل الضبط الاخلاقي لشرف المنافسة ، كذلك حسن اختيار وتدريب الحكام واستمرار متابعتهم يعتبر عامل وقائي من الانحراف .</w:t>
      </w:r>
    </w:p>
    <w:p w14:paraId="0BCB4335" w14:textId="77777777" w:rsidR="00874A35" w:rsidRDefault="005D3F2B" w:rsidP="001B606F">
      <w:pPr>
        <w:spacing w:line="240" w:lineRule="auto"/>
        <w:jc w:val="both"/>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t>عامل اخر هو الكشف الدوري والمفاجئ على الحالة الفيسيولوجية للاعبين عملا على حمايتهم من تناول المنشطات .</w:t>
      </w:r>
    </w:p>
    <w:p w14:paraId="0FDDF357" w14:textId="77777777" w:rsidR="008E783E" w:rsidRPr="009C1CCD" w:rsidRDefault="008E783E" w:rsidP="001B606F">
      <w:pPr>
        <w:spacing w:line="240" w:lineRule="auto"/>
        <w:jc w:val="both"/>
        <w:rPr>
          <w:rFonts w:ascii="Simplified Arabic" w:hAnsi="Simplified Arabic" w:cs="Simplified Arabic"/>
          <w:sz w:val="28"/>
          <w:szCs w:val="28"/>
          <w:rtl/>
          <w:lang w:bidi="ar-IQ"/>
        </w:rPr>
      </w:pPr>
    </w:p>
    <w:p w14:paraId="50CD1517" w14:textId="77777777" w:rsidR="005D3F2B" w:rsidRPr="009C1CCD" w:rsidRDefault="005D3F2B" w:rsidP="005D3F2B">
      <w:pPr>
        <w:spacing w:line="240" w:lineRule="auto"/>
        <w:jc w:val="both"/>
        <w:rPr>
          <w:rFonts w:ascii="Simplified Arabic" w:hAnsi="Simplified Arabic" w:cs="Simplified Arabic"/>
          <w:b/>
          <w:bCs/>
          <w:sz w:val="28"/>
          <w:szCs w:val="28"/>
          <w:rtl/>
          <w:lang w:bidi="ar-IQ"/>
        </w:rPr>
      </w:pPr>
      <w:r w:rsidRPr="009C1CCD">
        <w:rPr>
          <w:rFonts w:ascii="Simplified Arabic" w:hAnsi="Simplified Arabic" w:cs="Simplified Arabic"/>
          <w:b/>
          <w:bCs/>
          <w:sz w:val="28"/>
          <w:szCs w:val="28"/>
          <w:rtl/>
          <w:lang w:bidi="ar-IQ"/>
        </w:rPr>
        <w:t>ج ـ عوامل رادعة :</w:t>
      </w:r>
    </w:p>
    <w:p w14:paraId="66AEEDF1" w14:textId="77777777" w:rsidR="00503AD6" w:rsidRDefault="005D3F2B" w:rsidP="003F49A3">
      <w:pPr>
        <w:spacing w:line="240" w:lineRule="auto"/>
        <w:jc w:val="both"/>
        <w:rPr>
          <w:rFonts w:ascii="Simplified Arabic" w:eastAsia="Times New Roman" w:hAnsi="Simplified Arabic" w:cs="Simplified Arabic"/>
          <w:sz w:val="28"/>
          <w:szCs w:val="28"/>
          <w:rtl/>
        </w:rPr>
      </w:pPr>
      <w:r w:rsidRPr="009C1CCD">
        <w:rPr>
          <w:rFonts w:ascii="Simplified Arabic" w:hAnsi="Simplified Arabic" w:cs="Simplified Arabic"/>
          <w:sz w:val="28"/>
          <w:szCs w:val="28"/>
          <w:rtl/>
          <w:lang w:bidi="ar-IQ"/>
        </w:rPr>
        <w:t>ان العقوبات الصارمة والرادعة التي تأتي من المحاكم الدولية واللجان والاتحادات الدولية من شأنها ان تقلل وترهب عمليات الغش المؤسسة من طرف رؤساء الفرق ورجال الاعمال ورجال السياسة الذي همهم الوحيد الربح المادي وهي حتمية ليس انتقاما من المخ</w:t>
      </w:r>
      <w:r w:rsidR="003F49A3" w:rsidRPr="009C1CCD">
        <w:rPr>
          <w:rFonts w:ascii="Simplified Arabic" w:hAnsi="Simplified Arabic" w:cs="Simplified Arabic"/>
          <w:sz w:val="28"/>
          <w:szCs w:val="28"/>
          <w:rtl/>
          <w:lang w:bidi="ar-IQ"/>
        </w:rPr>
        <w:t xml:space="preserve">طئ ولكن حفاظا على شرف المنافسة </w:t>
      </w:r>
      <w:r w:rsidR="00503AD6" w:rsidRPr="009C1CCD">
        <w:rPr>
          <w:rFonts w:ascii="Simplified Arabic" w:eastAsia="Times New Roman" w:hAnsi="Simplified Arabic" w:cs="Simplified Arabic"/>
          <w:sz w:val="28"/>
          <w:szCs w:val="28"/>
        </w:rPr>
        <w:t>.</w:t>
      </w:r>
    </w:p>
    <w:p w14:paraId="5FEB278B" w14:textId="77777777" w:rsidR="00FE131C" w:rsidRPr="009C1CCD" w:rsidRDefault="00FE131C" w:rsidP="003F49A3">
      <w:pPr>
        <w:spacing w:line="240" w:lineRule="auto"/>
        <w:jc w:val="both"/>
        <w:rPr>
          <w:rFonts w:ascii="Simplified Arabic" w:hAnsi="Simplified Arabic" w:cs="Simplified Arabic"/>
          <w:sz w:val="28"/>
          <w:szCs w:val="28"/>
          <w:lang w:bidi="ar-IQ"/>
        </w:rPr>
      </w:pPr>
    </w:p>
    <w:p w14:paraId="5B58D609" w14:textId="77777777" w:rsidR="008419C6" w:rsidRPr="008E783E" w:rsidRDefault="003F49A3" w:rsidP="00C225AF">
      <w:pPr>
        <w:shd w:val="clear" w:color="auto" w:fill="FFFFFF"/>
        <w:bidi w:val="0"/>
        <w:spacing w:before="120" w:after="0" w:line="384" w:lineRule="atLeast"/>
        <w:jc w:val="right"/>
        <w:rPr>
          <w:rFonts w:ascii="Simplified Arabic" w:eastAsia="Times New Roman" w:hAnsi="Simplified Arabic" w:cs="Simplified Arabic"/>
          <w:b/>
          <w:bCs/>
          <w:color w:val="202122"/>
          <w:sz w:val="48"/>
          <w:szCs w:val="48"/>
          <w:u w:val="single"/>
        </w:rPr>
      </w:pPr>
      <w:r w:rsidRPr="008E783E">
        <w:rPr>
          <w:rFonts w:ascii="Simplified Arabic" w:eastAsia="Times New Roman" w:hAnsi="Simplified Arabic" w:cs="Simplified Arabic"/>
          <w:b/>
          <w:bCs/>
          <w:color w:val="202122"/>
          <w:sz w:val="44"/>
          <w:szCs w:val="44"/>
          <w:u w:val="single"/>
          <w:rtl/>
        </w:rPr>
        <w:t>ا</w:t>
      </w:r>
      <w:r w:rsidRPr="008E783E">
        <w:rPr>
          <w:rFonts w:ascii="Simplified Arabic" w:eastAsia="Times New Roman" w:hAnsi="Simplified Arabic" w:cs="Simplified Arabic"/>
          <w:b/>
          <w:bCs/>
          <w:color w:val="202122"/>
          <w:sz w:val="48"/>
          <w:szCs w:val="48"/>
          <w:u w:val="single"/>
          <w:rtl/>
        </w:rPr>
        <w:t>لخداع</w:t>
      </w:r>
    </w:p>
    <w:p w14:paraId="7A180F9A" w14:textId="77777777" w:rsidR="00751573" w:rsidRPr="009C1CCD" w:rsidRDefault="00503AD6" w:rsidP="00044C2C">
      <w:pPr>
        <w:shd w:val="clear" w:color="auto" w:fill="FFFFFF"/>
        <w:bidi w:val="0"/>
        <w:spacing w:before="120" w:after="0" w:line="384" w:lineRule="atLeast"/>
        <w:jc w:val="right"/>
        <w:rPr>
          <w:rFonts w:ascii="Simplified Arabic" w:eastAsia="Times New Roman" w:hAnsi="Simplified Arabic" w:cs="Simplified Arabic"/>
          <w:color w:val="202122"/>
          <w:sz w:val="28"/>
          <w:szCs w:val="28"/>
          <w:rtl/>
        </w:rPr>
      </w:pPr>
      <w:r w:rsidRPr="009C1CCD">
        <w:rPr>
          <w:rFonts w:ascii="Simplified Arabic" w:eastAsia="Times New Roman" w:hAnsi="Simplified Arabic" w:cs="Simplified Arabic"/>
          <w:color w:val="202122"/>
          <w:sz w:val="28"/>
          <w:szCs w:val="28"/>
          <w:rtl/>
        </w:rPr>
        <w:t xml:space="preserve"> </w:t>
      </w:r>
      <w:r w:rsidR="00751573" w:rsidRPr="009C1CCD">
        <w:rPr>
          <w:rFonts w:ascii="Simplified Arabic" w:eastAsia="Times New Roman" w:hAnsi="Simplified Arabic" w:cs="Simplified Arabic"/>
          <w:color w:val="202122"/>
          <w:sz w:val="28"/>
          <w:szCs w:val="28"/>
          <w:rtl/>
        </w:rPr>
        <w:t>هو الترويج للاعتقاد بشيء غير حقيقي، أو ليس كل الحقيقة (كما في أنصاف الحقائق أو الإغفال).</w:t>
      </w:r>
    </w:p>
    <w:p w14:paraId="081B7C36" w14:textId="77777777" w:rsidR="00751573" w:rsidRPr="009C1CCD" w:rsidRDefault="00751573" w:rsidP="00751573">
      <w:pPr>
        <w:shd w:val="clear" w:color="auto" w:fill="FFFFFF"/>
        <w:bidi w:val="0"/>
        <w:spacing w:before="120" w:after="0" w:line="384" w:lineRule="atLeast"/>
        <w:jc w:val="right"/>
        <w:rPr>
          <w:rFonts w:ascii="Simplified Arabic" w:eastAsia="Times New Roman" w:hAnsi="Simplified Arabic" w:cs="Simplified Arabic"/>
          <w:color w:val="202122"/>
          <w:sz w:val="28"/>
          <w:szCs w:val="28"/>
          <w:rtl/>
        </w:rPr>
      </w:pPr>
      <w:r w:rsidRPr="009C1CCD">
        <w:rPr>
          <w:rFonts w:ascii="Simplified Arabic" w:eastAsia="Times New Roman" w:hAnsi="Simplified Arabic" w:cs="Simplified Arabic"/>
          <w:color w:val="202122"/>
          <w:sz w:val="28"/>
          <w:szCs w:val="28"/>
          <w:rtl/>
        </w:rPr>
        <w:t xml:space="preserve"> ويمكن أن يشمل ، خفة اليد، الإلهاء، التمويه، أو الإخفاء. </w:t>
      </w:r>
      <w:r w:rsidR="005043F0" w:rsidRPr="009C1CCD">
        <w:rPr>
          <w:rFonts w:ascii="Simplified Arabic" w:hAnsi="Simplified Arabic" w:cs="Simplified Arabic"/>
          <w:sz w:val="28"/>
          <w:szCs w:val="28"/>
          <w:rtl/>
          <w:lang w:bidi="ar-IQ"/>
        </w:rPr>
        <w:t>(الجرجاني ،2009 )</w:t>
      </w:r>
    </w:p>
    <w:p w14:paraId="2178E16F" w14:textId="77777777" w:rsidR="004D3B67" w:rsidRPr="009C1CCD" w:rsidRDefault="00751573" w:rsidP="004D3B67">
      <w:pPr>
        <w:shd w:val="clear" w:color="auto" w:fill="FFFFFF"/>
        <w:bidi w:val="0"/>
        <w:spacing w:before="120" w:after="0" w:line="384" w:lineRule="atLeast"/>
        <w:jc w:val="right"/>
        <w:rPr>
          <w:rFonts w:ascii="Simplified Arabic" w:eastAsia="Times New Roman" w:hAnsi="Simplified Arabic" w:cs="Simplified Arabic"/>
          <w:color w:val="202122"/>
          <w:sz w:val="28"/>
          <w:szCs w:val="28"/>
        </w:rPr>
      </w:pPr>
      <w:r w:rsidRPr="009C1CCD">
        <w:rPr>
          <w:rFonts w:ascii="Simplified Arabic" w:eastAsia="Times New Roman" w:hAnsi="Simplified Arabic" w:cs="Simplified Arabic"/>
          <w:color w:val="202122"/>
          <w:sz w:val="28"/>
          <w:szCs w:val="28"/>
          <w:rtl/>
        </w:rPr>
        <w:t xml:space="preserve">وهنالك أيضاً </w:t>
      </w:r>
      <w:r w:rsidRPr="009C1CCD">
        <w:rPr>
          <w:rFonts w:ascii="Simplified Arabic" w:eastAsia="Times New Roman" w:hAnsi="Simplified Arabic" w:cs="Simplified Arabic"/>
          <w:b/>
          <w:bCs/>
          <w:color w:val="202122"/>
          <w:sz w:val="28"/>
          <w:szCs w:val="28"/>
          <w:u w:val="single"/>
          <w:rtl/>
        </w:rPr>
        <w:t>خداع النفس</w:t>
      </w:r>
      <w:r w:rsidR="00862209" w:rsidRPr="009C1CCD">
        <w:rPr>
          <w:rFonts w:ascii="Simplified Arabic" w:eastAsia="Times New Roman" w:hAnsi="Simplified Arabic" w:cs="Simplified Arabic"/>
          <w:color w:val="202122"/>
          <w:sz w:val="28"/>
          <w:szCs w:val="28"/>
          <w:rtl/>
        </w:rPr>
        <w:t>، كما في سوء النية</w:t>
      </w:r>
      <w:r w:rsidR="00862209" w:rsidRPr="009C1CCD">
        <w:rPr>
          <w:rFonts w:ascii="Simplified Arabic" w:eastAsia="Times New Roman" w:hAnsi="Simplified Arabic" w:cs="Simplified Arabic"/>
          <w:color w:val="202122"/>
          <w:sz w:val="28"/>
          <w:szCs w:val="28"/>
          <w:rtl/>
          <w:lang w:bidi="ar-IQ"/>
        </w:rPr>
        <w:t xml:space="preserve"> </w:t>
      </w:r>
      <w:r w:rsidR="00503AD6" w:rsidRPr="009C1CCD">
        <w:rPr>
          <w:rFonts w:ascii="Simplified Arabic" w:eastAsia="Times New Roman" w:hAnsi="Simplified Arabic" w:cs="Simplified Arabic"/>
          <w:color w:val="202122"/>
          <w:sz w:val="28"/>
          <w:szCs w:val="28"/>
          <w:rtl/>
        </w:rPr>
        <w:t xml:space="preserve">الإغفال </w:t>
      </w:r>
      <w:r w:rsidR="00044C2C" w:rsidRPr="009C1CCD">
        <w:rPr>
          <w:rFonts w:ascii="Simplified Arabic" w:eastAsia="Times New Roman" w:hAnsi="Simplified Arabic" w:cs="Simplified Arabic"/>
          <w:color w:val="202122"/>
          <w:sz w:val="28"/>
          <w:szCs w:val="28"/>
          <w:rtl/>
        </w:rPr>
        <w:t>او</w:t>
      </w:r>
      <w:r w:rsidR="004D3B67" w:rsidRPr="009C1CCD">
        <w:rPr>
          <w:rFonts w:ascii="Simplified Arabic" w:eastAsia="Times New Roman" w:hAnsi="Simplified Arabic" w:cs="Simplified Arabic"/>
          <w:color w:val="202122"/>
          <w:sz w:val="28"/>
          <w:szCs w:val="28"/>
          <w:rtl/>
        </w:rPr>
        <w:t>تحريف أو حذف الحقيقة كاملة</w:t>
      </w:r>
      <w:r w:rsidR="00503AD6" w:rsidRPr="009C1CCD">
        <w:rPr>
          <w:rFonts w:ascii="Simplified Arabic" w:eastAsia="Times New Roman" w:hAnsi="Simplified Arabic" w:cs="Simplified Arabic"/>
          <w:color w:val="202122"/>
          <w:sz w:val="28"/>
          <w:szCs w:val="28"/>
          <w:rtl/>
        </w:rPr>
        <w:t xml:space="preserve"> </w:t>
      </w:r>
      <w:r w:rsidR="00862209" w:rsidRPr="009C1CCD">
        <w:rPr>
          <w:rFonts w:ascii="Simplified Arabic" w:eastAsia="Times New Roman" w:hAnsi="Simplified Arabic" w:cs="Simplified Arabic"/>
          <w:color w:val="202122"/>
          <w:sz w:val="28"/>
          <w:szCs w:val="28"/>
          <w:rtl/>
        </w:rPr>
        <w:t xml:space="preserve">من الشعور بالذنب، وفي الوقت نفسه السماح لأنفسهم بالهروب من شيء لا يريدون مواجهته، وبالطبع لا يخدع </w:t>
      </w:r>
      <w:r w:rsidR="00862209" w:rsidRPr="009C1CCD">
        <w:rPr>
          <w:rFonts w:ascii="Simplified Arabic" w:eastAsia="Times New Roman" w:hAnsi="Simplified Arabic" w:cs="Simplified Arabic"/>
          <w:color w:val="202122"/>
          <w:sz w:val="28"/>
          <w:szCs w:val="28"/>
          <w:rtl/>
        </w:rPr>
        <w:lastRenderedPageBreak/>
        <w:t xml:space="preserve">الأفراد أنفسهم عن قصد ولكن عقولهم اللاواعية التي تأتي بمثل هذه الحيل من أجل حماية سلامتهم النفسية والشعور بالسعادة وإن كانت وقتية زائفة . </w:t>
      </w:r>
    </w:p>
    <w:p w14:paraId="356D338B" w14:textId="77777777" w:rsidR="00862209" w:rsidRPr="009C1CCD" w:rsidRDefault="004D3B67" w:rsidP="004D3B67">
      <w:pPr>
        <w:shd w:val="clear" w:color="auto" w:fill="FFFFFF"/>
        <w:bidi w:val="0"/>
        <w:spacing w:before="120" w:after="0" w:line="384" w:lineRule="atLeast"/>
        <w:jc w:val="right"/>
        <w:rPr>
          <w:rFonts w:ascii="Simplified Arabic" w:eastAsia="Times New Roman" w:hAnsi="Simplified Arabic" w:cs="Simplified Arabic"/>
          <w:color w:val="202122"/>
          <w:sz w:val="28"/>
          <w:szCs w:val="28"/>
        </w:rPr>
      </w:pPr>
      <w:r w:rsidRPr="009C1CCD">
        <w:rPr>
          <w:rFonts w:ascii="Simplified Arabic" w:eastAsia="Times New Roman" w:hAnsi="Simplified Arabic" w:cs="Simplified Arabic"/>
          <w:color w:val="202122"/>
          <w:sz w:val="28"/>
          <w:szCs w:val="28"/>
        </w:rPr>
        <w:t xml:space="preserve">(Greenwald, 1997:5)                                                        </w:t>
      </w:r>
    </w:p>
    <w:p w14:paraId="395F3BA1" w14:textId="77777777" w:rsidR="00044C2C" w:rsidRPr="009C1CCD" w:rsidRDefault="004D3B67" w:rsidP="00AC3C69">
      <w:pPr>
        <w:shd w:val="clear" w:color="auto" w:fill="FFFFFF"/>
        <w:spacing w:before="120" w:after="0" w:line="384" w:lineRule="atLeast"/>
        <w:rPr>
          <w:rFonts w:ascii="Simplified Arabic" w:eastAsia="Times New Roman" w:hAnsi="Simplified Arabic" w:cs="Simplified Arabic"/>
          <w:color w:val="202122"/>
          <w:sz w:val="28"/>
          <w:szCs w:val="28"/>
        </w:rPr>
      </w:pPr>
      <w:r w:rsidRPr="009C1CCD">
        <w:rPr>
          <w:rFonts w:ascii="Simplified Arabic" w:eastAsia="Times New Roman" w:hAnsi="Simplified Arabic" w:cs="Simplified Arabic"/>
          <w:color w:val="202122"/>
          <w:sz w:val="28"/>
          <w:szCs w:val="28"/>
          <w:rtl/>
        </w:rPr>
        <w:t xml:space="preserve">ویری </w:t>
      </w:r>
      <w:r w:rsidR="008D0173" w:rsidRPr="009C1CCD">
        <w:rPr>
          <w:rFonts w:ascii="Simplified Arabic" w:eastAsia="Times New Roman" w:hAnsi="Simplified Arabic" w:cs="Simplified Arabic"/>
          <w:color w:val="202122"/>
          <w:sz w:val="28"/>
          <w:szCs w:val="28"/>
        </w:rPr>
        <w:t>)</w:t>
      </w:r>
      <w:r w:rsidR="008D0173" w:rsidRPr="009C1CCD">
        <w:rPr>
          <w:rFonts w:ascii="Simplified Arabic" w:eastAsia="Times New Roman" w:hAnsi="Simplified Arabic" w:cs="Simplified Arabic"/>
          <w:color w:val="202122"/>
          <w:sz w:val="28"/>
          <w:szCs w:val="28"/>
          <w:rtl/>
        </w:rPr>
        <w:t xml:space="preserve">مصري حنورة </w:t>
      </w:r>
      <w:r w:rsidRPr="009C1CCD">
        <w:rPr>
          <w:rFonts w:ascii="Simplified Arabic" w:eastAsia="Times New Roman" w:hAnsi="Simplified Arabic" w:cs="Simplified Arabic"/>
          <w:color w:val="202122"/>
          <w:sz w:val="28"/>
          <w:szCs w:val="28"/>
          <w:rtl/>
          <w:lang w:bidi="fa-IR"/>
        </w:rPr>
        <w:t>۱۹۹۸</w:t>
      </w:r>
      <w:r w:rsidR="008D0173" w:rsidRPr="009C1CCD">
        <w:rPr>
          <w:rFonts w:ascii="Simplified Arabic" w:eastAsia="Times New Roman" w:hAnsi="Simplified Arabic" w:cs="Simplified Arabic"/>
          <w:color w:val="202122"/>
          <w:sz w:val="28"/>
          <w:szCs w:val="28"/>
          <w:rtl/>
          <w:lang w:bidi="fa-IR"/>
        </w:rPr>
        <w:t xml:space="preserve"> </w:t>
      </w:r>
      <w:r w:rsidR="008D0173" w:rsidRPr="009C1CCD">
        <w:rPr>
          <w:rFonts w:ascii="Simplified Arabic" w:eastAsia="Times New Roman" w:hAnsi="Simplified Arabic" w:cs="Simplified Arabic"/>
          <w:color w:val="202122"/>
          <w:sz w:val="28"/>
          <w:szCs w:val="28"/>
          <w:lang w:bidi="fa-IR"/>
        </w:rPr>
        <w:t xml:space="preserve"> </w:t>
      </w:r>
      <w:r w:rsidRPr="009C1CCD">
        <w:rPr>
          <w:rFonts w:ascii="Simplified Arabic" w:eastAsia="Times New Roman" w:hAnsi="Simplified Arabic" w:cs="Simplified Arabic"/>
          <w:color w:val="202122"/>
          <w:sz w:val="28"/>
          <w:szCs w:val="28"/>
          <w:rtl/>
          <w:lang w:bidi="fa-IR"/>
        </w:rPr>
        <w:t xml:space="preserve">: ۱۷-۱۸) </w:t>
      </w:r>
      <w:r w:rsidRPr="009C1CCD">
        <w:rPr>
          <w:rFonts w:ascii="Simplified Arabic" w:eastAsia="Times New Roman" w:hAnsi="Simplified Arabic" w:cs="Simplified Arabic"/>
          <w:color w:val="202122"/>
          <w:sz w:val="28"/>
          <w:szCs w:val="28"/>
          <w:rtl/>
        </w:rPr>
        <w:t>أن الإنسان باستخدامه للحيل الدفاعية يجد وسيلة للتوافق اللاشعوري مع حاجاته غير المشبعة، وربما يصل إلى حل بعض صراعاته عن هذا الطريق، ولكنه في الواقع حل مؤقت أو غير ناجح لأنه لا يستطيع أن يحقق هدفه، ولكن إذا كانت الضغوط شديدة ومن الصعب التوافق معها تحدث حالة من</w:t>
      </w:r>
      <w:r w:rsidRPr="009C1CCD">
        <w:rPr>
          <w:rFonts w:ascii="Simplified Arabic" w:eastAsia="Times New Roman" w:hAnsi="Simplified Arabic" w:cs="Simplified Arabic"/>
          <w:color w:val="202122"/>
          <w:sz w:val="28"/>
          <w:szCs w:val="28"/>
        </w:rPr>
        <w:t xml:space="preserve"> </w:t>
      </w:r>
      <w:r w:rsidRPr="009C1CCD">
        <w:rPr>
          <w:rFonts w:ascii="Simplified Arabic" w:eastAsia="Times New Roman" w:hAnsi="Simplified Arabic" w:cs="Simplified Arabic"/>
          <w:color w:val="202122"/>
          <w:sz w:val="28"/>
          <w:szCs w:val="28"/>
          <w:rtl/>
        </w:rPr>
        <w:t>الخلل أو فقدان التعويض الأمر الذي يؤدي إلى ظهور اضطرابات أشد عمقا. ويفسر (116-2000:115 ,</w:t>
      </w:r>
      <w:r w:rsidRPr="009C1CCD">
        <w:rPr>
          <w:rFonts w:ascii="Simplified Arabic" w:eastAsia="Times New Roman" w:hAnsi="Simplified Arabic" w:cs="Simplified Arabic"/>
          <w:color w:val="202122"/>
          <w:sz w:val="28"/>
          <w:szCs w:val="28"/>
        </w:rPr>
        <w:t xml:space="preserve"> (Trivers </w:t>
      </w:r>
      <w:r w:rsidRPr="009C1CCD">
        <w:rPr>
          <w:rFonts w:ascii="Simplified Arabic" w:eastAsia="Times New Roman" w:hAnsi="Simplified Arabic" w:cs="Simplified Arabic"/>
          <w:color w:val="202122"/>
          <w:sz w:val="28"/>
          <w:szCs w:val="28"/>
          <w:rtl/>
        </w:rPr>
        <w:t>عملية خداع الذات في أن المخادع يحتفظ بمعلومات صحيحة وكاذبة في العقل الواعي ولكنه لا يقدم سوى الأكاذيب للآخرين، ويرى أن هناك ذاكرة مزدوجة الاسترجاع يفشل فيها مخادع الذات أولا في</w:t>
      </w:r>
      <w:r w:rsidRPr="009C1CCD">
        <w:rPr>
          <w:rFonts w:ascii="Simplified Arabic" w:eastAsia="Times New Roman" w:hAnsi="Simplified Arabic" w:cs="Simplified Arabic"/>
          <w:color w:val="202122"/>
          <w:sz w:val="28"/>
          <w:szCs w:val="28"/>
        </w:rPr>
        <w:t xml:space="preserve"> </w:t>
      </w:r>
      <w:r w:rsidRPr="009C1CCD">
        <w:rPr>
          <w:rFonts w:ascii="Simplified Arabic" w:eastAsia="Times New Roman" w:hAnsi="Simplified Arabic" w:cs="Simplified Arabic"/>
          <w:color w:val="202122"/>
          <w:sz w:val="28"/>
          <w:szCs w:val="28"/>
          <w:rtl/>
        </w:rPr>
        <w:t>استرداد المعلومات عندما يكون دافعه خداع</w:t>
      </w:r>
      <w:r w:rsidR="00AC3C69">
        <w:rPr>
          <w:rFonts w:ascii="Simplified Arabic" w:eastAsia="Times New Roman" w:hAnsi="Simplified Arabic" w:cs="Simplified Arabic" w:hint="cs"/>
          <w:color w:val="202122"/>
          <w:sz w:val="28"/>
          <w:szCs w:val="28"/>
          <w:rtl/>
        </w:rPr>
        <w:t xml:space="preserve"> الاخرين </w:t>
      </w:r>
    </w:p>
    <w:p w14:paraId="157F6B0E" w14:textId="77777777" w:rsidR="00751573" w:rsidRPr="00AC3C69" w:rsidRDefault="00503AD6" w:rsidP="001B606F">
      <w:pPr>
        <w:shd w:val="clear" w:color="auto" w:fill="FFFFFF"/>
        <w:bidi w:val="0"/>
        <w:spacing w:before="120" w:after="0" w:line="384" w:lineRule="atLeast"/>
        <w:jc w:val="right"/>
        <w:rPr>
          <w:rFonts w:ascii="Simplified Arabic" w:eastAsia="Times New Roman" w:hAnsi="Simplified Arabic" w:cs="Simplified Arabic"/>
          <w:b/>
          <w:bCs/>
          <w:color w:val="202122"/>
          <w:sz w:val="36"/>
          <w:szCs w:val="36"/>
          <w:u w:val="single"/>
        </w:rPr>
      </w:pPr>
      <w:r w:rsidRPr="00AC3C69">
        <w:rPr>
          <w:rFonts w:ascii="Simplified Arabic" w:eastAsia="Times New Roman" w:hAnsi="Simplified Arabic" w:cs="Simplified Arabic"/>
          <w:b/>
          <w:bCs/>
          <w:color w:val="202122"/>
          <w:sz w:val="28"/>
          <w:szCs w:val="28"/>
          <w:u w:val="single"/>
          <w:rtl/>
        </w:rPr>
        <w:t>أ</w:t>
      </w:r>
      <w:r w:rsidRPr="00FE131C">
        <w:rPr>
          <w:rFonts w:ascii="Simplified Arabic" w:eastAsia="Times New Roman" w:hAnsi="Simplified Arabic" w:cs="Simplified Arabic"/>
          <w:b/>
          <w:bCs/>
          <w:color w:val="202122"/>
          <w:sz w:val="32"/>
          <w:szCs w:val="32"/>
          <w:u w:val="single"/>
          <w:rtl/>
        </w:rPr>
        <w:t>نواع الخداع تشمل</w:t>
      </w:r>
      <w:r w:rsidR="00044C2C" w:rsidRPr="00FE131C">
        <w:rPr>
          <w:rFonts w:ascii="Simplified Arabic" w:eastAsia="Times New Roman" w:hAnsi="Simplified Arabic" w:cs="Simplified Arabic"/>
          <w:b/>
          <w:bCs/>
          <w:color w:val="202122"/>
          <w:sz w:val="32"/>
          <w:szCs w:val="32"/>
          <w:u w:val="single"/>
          <w:rtl/>
        </w:rPr>
        <w:t>:</w:t>
      </w:r>
      <w:r w:rsidR="009C1CCD" w:rsidRPr="00FE131C">
        <w:rPr>
          <w:rFonts w:ascii="Simplified Arabic" w:eastAsia="Times New Roman" w:hAnsi="Simplified Arabic" w:cs="Simplified Arabic" w:hint="cs"/>
          <w:b/>
          <w:bCs/>
          <w:color w:val="202122"/>
          <w:sz w:val="32"/>
          <w:szCs w:val="32"/>
          <w:u w:val="single"/>
          <w:rtl/>
        </w:rPr>
        <w:t>*</w:t>
      </w:r>
    </w:p>
    <w:p w14:paraId="543AAA36" w14:textId="77777777" w:rsidR="00751573" w:rsidRPr="009C1CCD" w:rsidRDefault="00751573" w:rsidP="00751573">
      <w:pPr>
        <w:tabs>
          <w:tab w:val="left" w:pos="2421"/>
        </w:tabs>
        <w:rPr>
          <w:rFonts w:ascii="Simplified Arabic" w:hAnsi="Simplified Arabic" w:cs="Simplified Arabic"/>
          <w:sz w:val="28"/>
          <w:szCs w:val="28"/>
          <w:rtl/>
          <w:lang w:bidi="ar-IQ"/>
        </w:rPr>
      </w:pPr>
      <w:r w:rsidRPr="009C1CCD">
        <w:rPr>
          <w:rFonts w:ascii="Simplified Arabic" w:hAnsi="Simplified Arabic" w:cs="Simplified Arabic"/>
          <w:b/>
          <w:bCs/>
          <w:sz w:val="28"/>
          <w:szCs w:val="28"/>
          <w:u w:val="single"/>
          <w:rtl/>
          <w:lang w:bidi="ar-IQ"/>
        </w:rPr>
        <w:t>الكذب:</w:t>
      </w:r>
      <w:r w:rsidRPr="009C1CCD">
        <w:rPr>
          <w:rFonts w:ascii="Simplified Arabic" w:hAnsi="Simplified Arabic" w:cs="Simplified Arabic"/>
          <w:sz w:val="28"/>
          <w:szCs w:val="28"/>
          <w:rtl/>
          <w:lang w:bidi="ar-IQ"/>
        </w:rPr>
        <w:t xml:space="preserve"> اختلاق أو إعطاء معلومات هي عكس أو مختلفة جداً عن الحقيقة.</w:t>
      </w:r>
    </w:p>
    <w:p w14:paraId="69A0C74F" w14:textId="77777777" w:rsidR="00751573" w:rsidRPr="009C1CCD" w:rsidRDefault="00751573" w:rsidP="00751573">
      <w:pPr>
        <w:tabs>
          <w:tab w:val="left" w:pos="2421"/>
        </w:tabs>
        <w:rPr>
          <w:rFonts w:ascii="Simplified Arabic" w:hAnsi="Simplified Arabic" w:cs="Simplified Arabic"/>
          <w:sz w:val="28"/>
          <w:szCs w:val="28"/>
          <w:rtl/>
          <w:lang w:bidi="ar-IQ"/>
        </w:rPr>
      </w:pPr>
      <w:r w:rsidRPr="009C1CCD">
        <w:rPr>
          <w:rFonts w:ascii="Simplified Arabic" w:hAnsi="Simplified Arabic" w:cs="Simplified Arabic"/>
          <w:b/>
          <w:bCs/>
          <w:sz w:val="28"/>
          <w:szCs w:val="28"/>
          <w:u w:val="single"/>
          <w:rtl/>
          <w:lang w:bidi="ar-IQ"/>
        </w:rPr>
        <w:t>المراوغة:</w:t>
      </w:r>
      <w:r w:rsidRPr="009C1CCD">
        <w:rPr>
          <w:rFonts w:ascii="Simplified Arabic" w:hAnsi="Simplified Arabic" w:cs="Simplified Arabic"/>
          <w:sz w:val="28"/>
          <w:szCs w:val="28"/>
          <w:rtl/>
          <w:lang w:bidi="ar-IQ"/>
        </w:rPr>
        <w:t xml:space="preserve"> التصريح بقول غير مباشر، غامض أو متناقض.</w:t>
      </w:r>
    </w:p>
    <w:p w14:paraId="580B1EE7" w14:textId="77777777" w:rsidR="00751573" w:rsidRPr="009C1CCD" w:rsidRDefault="00751573" w:rsidP="00751573">
      <w:pPr>
        <w:tabs>
          <w:tab w:val="left" w:pos="2421"/>
        </w:tabs>
        <w:rPr>
          <w:rFonts w:ascii="Simplified Arabic" w:hAnsi="Simplified Arabic" w:cs="Simplified Arabic"/>
          <w:sz w:val="28"/>
          <w:szCs w:val="28"/>
          <w:rtl/>
          <w:lang w:bidi="ar-IQ"/>
        </w:rPr>
      </w:pPr>
      <w:r w:rsidRPr="009C1CCD">
        <w:rPr>
          <w:rFonts w:ascii="Simplified Arabic" w:hAnsi="Simplified Arabic" w:cs="Simplified Arabic"/>
          <w:b/>
          <w:bCs/>
          <w:sz w:val="28"/>
          <w:szCs w:val="28"/>
          <w:u w:val="single"/>
          <w:rtl/>
          <w:lang w:bidi="ar-IQ"/>
        </w:rPr>
        <w:t>الكتمان:</w:t>
      </w:r>
      <w:r w:rsidRPr="009C1CCD">
        <w:rPr>
          <w:rFonts w:ascii="Simplified Arabic" w:hAnsi="Simplified Arabic" w:cs="Simplified Arabic"/>
          <w:sz w:val="28"/>
          <w:szCs w:val="28"/>
          <w:rtl/>
          <w:lang w:bidi="ar-IQ"/>
        </w:rPr>
        <w:t xml:space="preserve"> حذف معلومات مهمة أو ذات صلة بالسياق، أو الانخراط في سلوك يساعد على إخفاء المعلومات ذات الصلة.</w:t>
      </w:r>
    </w:p>
    <w:p w14:paraId="3DAD71C3" w14:textId="77777777" w:rsidR="00751573" w:rsidRPr="009C1CCD" w:rsidRDefault="00751573" w:rsidP="00751573">
      <w:pPr>
        <w:tabs>
          <w:tab w:val="left" w:pos="2421"/>
        </w:tabs>
        <w:rPr>
          <w:rFonts w:ascii="Simplified Arabic" w:hAnsi="Simplified Arabic" w:cs="Simplified Arabic"/>
          <w:sz w:val="28"/>
          <w:szCs w:val="28"/>
          <w:rtl/>
          <w:lang w:bidi="ar-IQ"/>
        </w:rPr>
      </w:pPr>
      <w:r w:rsidRPr="009C1CCD">
        <w:rPr>
          <w:rFonts w:ascii="Simplified Arabic" w:hAnsi="Simplified Arabic" w:cs="Simplified Arabic"/>
          <w:b/>
          <w:bCs/>
          <w:sz w:val="28"/>
          <w:szCs w:val="28"/>
          <w:u w:val="single"/>
          <w:rtl/>
          <w:lang w:bidi="ar-IQ"/>
        </w:rPr>
        <w:t>المبالغة:</w:t>
      </w:r>
      <w:r w:rsidRPr="009C1CCD">
        <w:rPr>
          <w:rFonts w:ascii="Simplified Arabic" w:hAnsi="Simplified Arabic" w:cs="Simplified Arabic"/>
          <w:sz w:val="28"/>
          <w:szCs w:val="28"/>
          <w:rtl/>
          <w:lang w:bidi="ar-IQ"/>
        </w:rPr>
        <w:t xml:space="preserve"> التهويل أو مط الحقيقة إلى حد ما.</w:t>
      </w:r>
    </w:p>
    <w:p w14:paraId="41F22A9E" w14:textId="77777777" w:rsidR="009C1CCD" w:rsidRPr="009C1CCD" w:rsidRDefault="00751573" w:rsidP="00FE131C">
      <w:pPr>
        <w:tabs>
          <w:tab w:val="left" w:pos="2421"/>
        </w:tabs>
        <w:jc w:val="both"/>
        <w:rPr>
          <w:rFonts w:ascii="Simplified Arabic" w:hAnsi="Simplified Arabic" w:cs="Simplified Arabic"/>
          <w:sz w:val="28"/>
          <w:szCs w:val="28"/>
          <w:rtl/>
          <w:lang w:bidi="ar-IQ"/>
        </w:rPr>
      </w:pPr>
      <w:r w:rsidRPr="009C1CCD">
        <w:rPr>
          <w:rFonts w:ascii="Simplified Arabic" w:hAnsi="Simplified Arabic" w:cs="Simplified Arabic"/>
          <w:b/>
          <w:bCs/>
          <w:sz w:val="28"/>
          <w:szCs w:val="28"/>
          <w:u w:val="single"/>
          <w:rtl/>
          <w:lang w:bidi="ar-IQ"/>
        </w:rPr>
        <w:t>التهوين:</w:t>
      </w:r>
      <w:r w:rsidRPr="009C1CCD">
        <w:rPr>
          <w:rFonts w:ascii="Simplified Arabic" w:hAnsi="Simplified Arabic" w:cs="Simplified Arabic"/>
          <w:sz w:val="28"/>
          <w:szCs w:val="28"/>
          <w:rtl/>
          <w:lang w:bidi="ar-IQ"/>
        </w:rPr>
        <w:t xml:space="preserve"> الحد أو التقليل من شأن نواحٍ من </w:t>
      </w:r>
      <w:r w:rsidR="00C3499B" w:rsidRPr="009C1CCD">
        <w:rPr>
          <w:rFonts w:ascii="Simplified Arabic" w:hAnsi="Simplified Arabic" w:cs="Simplified Arabic"/>
          <w:sz w:val="28"/>
          <w:szCs w:val="28"/>
          <w:rtl/>
          <w:lang w:bidi="ar-IQ"/>
        </w:rPr>
        <w:t>الحقي</w:t>
      </w:r>
    </w:p>
    <w:p w14:paraId="0259D501" w14:textId="77777777" w:rsidR="00EA743E" w:rsidRPr="009C1CCD" w:rsidRDefault="00EA743E" w:rsidP="00897063">
      <w:pPr>
        <w:rPr>
          <w:rFonts w:ascii="Simplified Arabic" w:hAnsi="Simplified Arabic" w:cs="Simplified Arabic"/>
          <w:b/>
          <w:bCs/>
          <w:sz w:val="28"/>
          <w:szCs w:val="28"/>
          <w:u w:val="single"/>
          <w:rtl/>
          <w:lang w:bidi="ar-IQ"/>
        </w:rPr>
      </w:pPr>
      <w:r w:rsidRPr="009C1CCD">
        <w:rPr>
          <w:rFonts w:ascii="Simplified Arabic" w:hAnsi="Simplified Arabic" w:cs="Simplified Arabic"/>
          <w:b/>
          <w:bCs/>
          <w:sz w:val="36"/>
          <w:szCs w:val="36"/>
          <w:u w:val="single"/>
          <w:rtl/>
          <w:lang w:bidi="ar-IQ"/>
        </w:rPr>
        <w:t xml:space="preserve">اما الخداع في المجال الرياضي </w:t>
      </w:r>
    </w:p>
    <w:p w14:paraId="4B4D4687" w14:textId="77777777" w:rsidR="00897063" w:rsidRPr="009C1CCD" w:rsidRDefault="00EA743E" w:rsidP="00897063">
      <w:pPr>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t>هو</w:t>
      </w:r>
      <w:r w:rsidR="00897063" w:rsidRPr="009C1CCD">
        <w:rPr>
          <w:rFonts w:ascii="Simplified Arabic" w:hAnsi="Simplified Arabic" w:cs="Simplified Arabic"/>
          <w:sz w:val="28"/>
          <w:szCs w:val="28"/>
          <w:rtl/>
          <w:lang w:bidi="ar-IQ"/>
        </w:rPr>
        <w:t xml:space="preserve"> حركات فنية بدنية يقوم بها اللاعب بالكرة أو بدونها من اجل الاحتفاظ بالكرة أو التخلص من الخصم أو قطع الكرة وتشتيتها من خلال خلق مواقف لصالح اللاعب الذي قام بالخداع فيتم جذب انتباه المنافس لحركة وهمية تؤدى بعدها حركة أساسية اتخذ قرارها مسبقا والخداع يعد مبدأ أساسي من مبادئ كرة القدم فبدونه تصبح أداء المهارات الأخرى اقل فعالية ، وسبق وتطرقنا عند أداء مهارة المراوغة إلى أنواع</w:t>
      </w:r>
    </w:p>
    <w:p w14:paraId="6E97879A" w14:textId="77777777" w:rsidR="00897063" w:rsidRPr="009C1CCD" w:rsidRDefault="00897063" w:rsidP="00897063">
      <w:pPr>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t>الخداع الرياضي :</w:t>
      </w:r>
    </w:p>
    <w:p w14:paraId="463A18A1" w14:textId="77777777" w:rsidR="00EA743E" w:rsidRPr="009C1CCD" w:rsidRDefault="00897063" w:rsidP="00EA743E">
      <w:pPr>
        <w:pStyle w:val="ListParagraph"/>
        <w:numPr>
          <w:ilvl w:val="0"/>
          <w:numId w:val="19"/>
        </w:numPr>
        <w:rPr>
          <w:rFonts w:ascii="Simplified Arabic" w:hAnsi="Simplified Arabic" w:cs="Simplified Arabic"/>
          <w:sz w:val="28"/>
          <w:szCs w:val="28"/>
          <w:lang w:bidi="ar-IQ"/>
        </w:rPr>
      </w:pPr>
      <w:r w:rsidRPr="009C1CCD">
        <w:rPr>
          <w:rFonts w:ascii="Simplified Arabic" w:hAnsi="Simplified Arabic" w:cs="Simplified Arabic"/>
          <w:sz w:val="28"/>
          <w:szCs w:val="28"/>
          <w:rtl/>
          <w:lang w:bidi="ar-IQ"/>
        </w:rPr>
        <w:lastRenderedPageBreak/>
        <w:t>. الخداع بالنظر.</w:t>
      </w:r>
    </w:p>
    <w:p w14:paraId="3DCFB1BA" w14:textId="77777777" w:rsidR="00897063" w:rsidRPr="009C1CCD" w:rsidRDefault="00897063" w:rsidP="00EA743E">
      <w:pPr>
        <w:pStyle w:val="ListParagraph"/>
        <w:numPr>
          <w:ilvl w:val="0"/>
          <w:numId w:val="19"/>
        </w:numPr>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t>. الخداع بالجذع.</w:t>
      </w:r>
    </w:p>
    <w:p w14:paraId="63E21338" w14:textId="77777777" w:rsidR="00EA743E" w:rsidRPr="009C1CCD" w:rsidRDefault="00897063" w:rsidP="00EA743E">
      <w:pPr>
        <w:pStyle w:val="ListParagraph"/>
        <w:numPr>
          <w:ilvl w:val="0"/>
          <w:numId w:val="19"/>
        </w:numPr>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t>الخداع بالكلام .</w:t>
      </w:r>
    </w:p>
    <w:p w14:paraId="730845B3" w14:textId="77777777" w:rsidR="00897063" w:rsidRPr="009C1CCD" w:rsidRDefault="00897063" w:rsidP="00EA743E">
      <w:pPr>
        <w:pStyle w:val="ListParagraph"/>
        <w:numPr>
          <w:ilvl w:val="0"/>
          <w:numId w:val="19"/>
        </w:numPr>
        <w:rPr>
          <w:rFonts w:ascii="Simplified Arabic" w:hAnsi="Simplified Arabic" w:cs="Simplified Arabic"/>
          <w:sz w:val="28"/>
          <w:szCs w:val="28"/>
          <w:rtl/>
          <w:lang w:bidi="ar-IQ"/>
        </w:rPr>
      </w:pPr>
      <w:r w:rsidRPr="009C1CCD">
        <w:rPr>
          <w:rFonts w:ascii="Simplified Arabic" w:hAnsi="Simplified Arabic" w:cs="Simplified Arabic"/>
          <w:sz w:val="28"/>
          <w:szCs w:val="28"/>
          <w:rtl/>
          <w:lang w:bidi="ar-IQ"/>
        </w:rPr>
        <w:t>إيهام المنافس بترك ثغرة معينة.</w:t>
      </w:r>
    </w:p>
    <w:p w14:paraId="1F66D59F" w14:textId="77777777" w:rsidR="00897063" w:rsidRDefault="00897063" w:rsidP="00EA743E">
      <w:pPr>
        <w:pStyle w:val="ListParagraph"/>
        <w:numPr>
          <w:ilvl w:val="0"/>
          <w:numId w:val="19"/>
        </w:numPr>
        <w:rPr>
          <w:rFonts w:ascii="Simplified Arabic" w:hAnsi="Simplified Arabic" w:cs="Simplified Arabic"/>
          <w:sz w:val="28"/>
          <w:szCs w:val="28"/>
          <w:lang w:bidi="ar-IQ"/>
        </w:rPr>
      </w:pPr>
      <w:r w:rsidRPr="009C1CCD">
        <w:rPr>
          <w:rFonts w:ascii="Simplified Arabic" w:hAnsi="Simplified Arabic" w:cs="Simplified Arabic"/>
          <w:sz w:val="28"/>
          <w:szCs w:val="28"/>
          <w:rtl/>
          <w:lang w:bidi="ar-IQ"/>
        </w:rPr>
        <w:t>بطء الحركة أو سرعتها قبل الاقتراب من المنافس.</w:t>
      </w:r>
    </w:p>
    <w:p w14:paraId="471DF653" w14:textId="77777777" w:rsidR="00FE131C" w:rsidRDefault="00FE131C" w:rsidP="00FE131C">
      <w:pPr>
        <w:rPr>
          <w:rFonts w:ascii="Simplified Arabic" w:hAnsi="Simplified Arabic" w:cs="Simplified Arabic"/>
          <w:sz w:val="28"/>
          <w:szCs w:val="28"/>
          <w:rtl/>
          <w:lang w:bidi="ar-IQ"/>
        </w:rPr>
      </w:pPr>
    </w:p>
    <w:p w14:paraId="637FA584" w14:textId="77777777" w:rsidR="008E783E" w:rsidRDefault="008E783E" w:rsidP="00FE131C">
      <w:pPr>
        <w:rPr>
          <w:rFonts w:ascii="Simplified Arabic" w:hAnsi="Simplified Arabic" w:cs="Simplified Arabic"/>
          <w:sz w:val="28"/>
          <w:szCs w:val="28"/>
          <w:rtl/>
          <w:lang w:bidi="ar-IQ"/>
        </w:rPr>
      </w:pPr>
    </w:p>
    <w:p w14:paraId="32FDB137" w14:textId="77777777" w:rsidR="008E783E" w:rsidRDefault="008E783E" w:rsidP="00FE131C">
      <w:pPr>
        <w:rPr>
          <w:rFonts w:ascii="Simplified Arabic" w:hAnsi="Simplified Arabic" w:cs="Simplified Arabic"/>
          <w:sz w:val="28"/>
          <w:szCs w:val="28"/>
          <w:rtl/>
          <w:lang w:bidi="ar-IQ"/>
        </w:rPr>
      </w:pPr>
    </w:p>
    <w:p w14:paraId="498452E9" w14:textId="77777777" w:rsidR="00FE131C" w:rsidRPr="009C1CCD" w:rsidRDefault="00FE131C" w:rsidP="00FE131C">
      <w:pPr>
        <w:tabs>
          <w:tab w:val="left" w:pos="242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_____________________________________________________________</w:t>
      </w:r>
    </w:p>
    <w:p w14:paraId="746D9CDE" w14:textId="77777777" w:rsidR="00FE131C" w:rsidRPr="00FE131C" w:rsidRDefault="003D2BED" w:rsidP="00FE131C">
      <w:pPr>
        <w:rPr>
          <w:rFonts w:ascii="Simplified Arabic" w:hAnsi="Simplified Arabic" w:cs="Simplified Arabic"/>
          <w:sz w:val="28"/>
          <w:szCs w:val="28"/>
          <w:rtl/>
          <w:lang w:bidi="ar-IQ"/>
        </w:rPr>
      </w:pPr>
      <w:hyperlink r:id="rId9" w:history="1">
        <w:r w:rsidR="00FE131C" w:rsidRPr="00A816DC">
          <w:rPr>
            <w:rStyle w:val="Hyperlink"/>
            <w:rFonts w:ascii="Simplified Arabic" w:hAnsi="Simplified Arabic" w:cs="Simplified Arabic"/>
            <w:sz w:val="28"/>
            <w:szCs w:val="28"/>
            <w:lang w:bidi="ar-IQ"/>
          </w:rPr>
          <w:t>https://ar.m.wikipedia.org/wiki/%D8%AE%D8%AF%D8%A7%D8%B9</w:t>
        </w:r>
      </w:hyperlink>
      <w:r w:rsidR="00FE131C">
        <w:rPr>
          <w:rStyle w:val="Hyperlink"/>
          <w:rFonts w:ascii="Simplified Arabic" w:hAnsi="Simplified Arabic" w:cs="Simplified Arabic" w:hint="cs"/>
          <w:sz w:val="28"/>
          <w:szCs w:val="28"/>
          <w:rtl/>
          <w:lang w:bidi="ar-IQ"/>
        </w:rPr>
        <w:t xml:space="preserve">   </w:t>
      </w:r>
      <w:r w:rsidR="00FE131C" w:rsidRPr="00FE131C">
        <w:rPr>
          <w:rStyle w:val="Hyperlink"/>
          <w:rFonts w:ascii="Simplified Arabic" w:hAnsi="Simplified Arabic" w:cs="Simplified Arabic" w:hint="cs"/>
          <w:color w:val="auto"/>
          <w:sz w:val="36"/>
          <w:szCs w:val="36"/>
          <w:rtl/>
          <w:lang w:bidi="ar-IQ"/>
        </w:rPr>
        <w:t>*</w:t>
      </w:r>
    </w:p>
    <w:p w14:paraId="2C27E3E4" w14:textId="77777777" w:rsidR="00DF250A" w:rsidRPr="009C1CCD" w:rsidRDefault="002D5EA1" w:rsidP="00DF250A">
      <w:pPr>
        <w:tabs>
          <w:tab w:val="left" w:pos="3431"/>
        </w:tabs>
        <w:rPr>
          <w:rFonts w:ascii="Simplified Arabic" w:hAnsi="Simplified Arabic" w:cs="Simplified Arabic"/>
          <w:b/>
          <w:bCs/>
          <w:sz w:val="40"/>
          <w:szCs w:val="40"/>
          <w:u w:val="single"/>
          <w:shd w:val="clear" w:color="auto" w:fill="FFFFFF"/>
          <w:rtl/>
        </w:rPr>
      </w:pPr>
      <w:r w:rsidRPr="009C1CCD">
        <w:rPr>
          <w:rFonts w:ascii="Simplified Arabic" w:hAnsi="Simplified Arabic" w:cs="Simplified Arabic"/>
          <w:b/>
          <w:bCs/>
          <w:sz w:val="40"/>
          <w:szCs w:val="40"/>
          <w:u w:val="single"/>
          <w:shd w:val="clear" w:color="auto" w:fill="FFFFFF"/>
          <w:rtl/>
        </w:rPr>
        <w:t>مفهوم النزاهة</w:t>
      </w:r>
    </w:p>
    <w:p w14:paraId="115E6365" w14:textId="77777777" w:rsidR="00BC22F2" w:rsidRPr="009C1CCD" w:rsidRDefault="00BF4814" w:rsidP="00BC22F2">
      <w:pPr>
        <w:tabs>
          <w:tab w:val="left" w:pos="3431"/>
        </w:tabs>
        <w:rPr>
          <w:rFonts w:ascii="Simplified Arabic" w:hAnsi="Simplified Arabic" w:cs="Simplified Arabic"/>
          <w:sz w:val="28"/>
          <w:szCs w:val="28"/>
          <w:rtl/>
          <w:lang w:bidi="ar-IQ"/>
        </w:rPr>
      </w:pPr>
      <w:r w:rsidRPr="009C1CCD">
        <w:rPr>
          <w:rFonts w:ascii="Simplified Arabic" w:hAnsi="Simplified Arabic" w:cs="Simplified Arabic"/>
          <w:sz w:val="28"/>
          <w:szCs w:val="28"/>
          <w:shd w:val="clear" w:color="auto" w:fill="FFFFFF"/>
          <w:rtl/>
        </w:rPr>
        <w:t xml:space="preserve">إن مصطلح النزاهة مشتق من كلمة لاتينية </w:t>
      </w:r>
      <w:r w:rsidRPr="009C1CCD">
        <w:rPr>
          <w:rFonts w:ascii="Simplified Arabic" w:hAnsi="Simplified Arabic" w:cs="Simplified Arabic"/>
          <w:sz w:val="28"/>
          <w:szCs w:val="28"/>
          <w:shd w:val="clear" w:color="auto" w:fill="FFFFFF"/>
        </w:rPr>
        <w:t>Integritas</w:t>
      </w:r>
      <w:r w:rsidRPr="009C1CCD">
        <w:rPr>
          <w:rFonts w:ascii="Simplified Arabic" w:hAnsi="Simplified Arabic" w:cs="Simplified Arabic"/>
          <w:sz w:val="28"/>
          <w:szCs w:val="28"/>
          <w:shd w:val="clear" w:color="auto" w:fill="FFFFFF"/>
          <w:rtl/>
        </w:rPr>
        <w:t xml:space="preserve">  ومعناها اللغوي “لم تمس، سليمة وكاملة” وهي تشير إلى الالتزام القانوني وطهارة اليد، وكذلك إلى التمسك والالتزام بالقيم والمبادئ الأخلاقية.</w:t>
      </w:r>
      <w:r w:rsidR="00BC22F2" w:rsidRPr="009C1CCD">
        <w:rPr>
          <w:rFonts w:ascii="Simplified Arabic" w:hAnsi="Simplified Arabic" w:cs="Simplified Arabic"/>
          <w:sz w:val="28"/>
          <w:szCs w:val="28"/>
          <w:rtl/>
          <w:lang w:bidi="ar-IQ"/>
        </w:rPr>
        <w:t xml:space="preserve"> </w:t>
      </w:r>
    </w:p>
    <w:p w14:paraId="6D17CAB1" w14:textId="77777777" w:rsidR="00BF4814" w:rsidRPr="009C1CCD" w:rsidRDefault="00BC22F2" w:rsidP="00BC22F2">
      <w:pPr>
        <w:tabs>
          <w:tab w:val="left" w:pos="3431"/>
        </w:tabs>
        <w:rPr>
          <w:rFonts w:ascii="Simplified Arabic" w:hAnsi="Simplified Arabic" w:cs="Simplified Arabic"/>
          <w:sz w:val="28"/>
          <w:szCs w:val="28"/>
          <w:shd w:val="clear" w:color="auto" w:fill="FFFFFF"/>
          <w:rtl/>
        </w:rPr>
      </w:pPr>
      <w:r w:rsidRPr="009C1CCD">
        <w:rPr>
          <w:rFonts w:ascii="Simplified Arabic" w:hAnsi="Simplified Arabic" w:cs="Simplified Arabic"/>
          <w:sz w:val="28"/>
          <w:szCs w:val="28"/>
          <w:rtl/>
          <w:lang w:bidi="ar-IQ"/>
        </w:rPr>
        <w:t>الحسيني ستار جبار (2014 ):</w:t>
      </w:r>
    </w:p>
    <w:p w14:paraId="44C7E090" w14:textId="77777777" w:rsidR="00DF250A" w:rsidRPr="009C1CCD" w:rsidRDefault="002D5EA1" w:rsidP="00044C2C">
      <w:pPr>
        <w:tabs>
          <w:tab w:val="left" w:pos="3431"/>
        </w:tabs>
        <w:rPr>
          <w:rFonts w:ascii="Simplified Arabic" w:hAnsi="Simplified Arabic" w:cs="Simplified Arabic"/>
          <w:sz w:val="28"/>
          <w:szCs w:val="28"/>
          <w:shd w:val="clear" w:color="auto" w:fill="FFFFFF"/>
          <w:rtl/>
        </w:rPr>
      </w:pPr>
      <w:r w:rsidRPr="009C1CCD">
        <w:rPr>
          <w:rFonts w:ascii="Simplified Arabic" w:hAnsi="Simplified Arabic" w:cs="Simplified Arabic"/>
          <w:sz w:val="28"/>
          <w:szCs w:val="28"/>
          <w:shd w:val="clear" w:color="auto" w:fill="FFFFFF"/>
          <w:rtl/>
        </w:rPr>
        <w:t>يقصد بالنزاهة أن يتم القضاء على الفساد الذي يحصل نتيجة سوء استخدام الإدارة والوظيفة، وذلك عن طريق وضع أسس وقواعد تعمل على ترسيخ مبادئ السلوكيات العالية، واتباع الأخلاق الحميدة في ممارسات العمل، التي تعكس الأهداف الإيجابية للمؤسسات في الدولة جراء تطبيق قواعد ومبادئ النزاهة.</w:t>
      </w:r>
    </w:p>
    <w:p w14:paraId="42FEBC52" w14:textId="77777777" w:rsidR="00331708" w:rsidRPr="00AC3C69" w:rsidRDefault="002D5EA1" w:rsidP="00E62858">
      <w:pPr>
        <w:tabs>
          <w:tab w:val="left" w:pos="3431"/>
        </w:tabs>
        <w:rPr>
          <w:rFonts w:ascii="Simplified Arabic" w:hAnsi="Simplified Arabic" w:cs="Simplified Arabic"/>
          <w:sz w:val="28"/>
          <w:szCs w:val="28"/>
          <w:shd w:val="clear" w:color="auto" w:fill="FFFFFF"/>
          <w:rtl/>
        </w:rPr>
      </w:pPr>
      <w:r w:rsidRPr="009C1CCD">
        <w:rPr>
          <w:rFonts w:ascii="Simplified Arabic" w:hAnsi="Simplified Arabic" w:cs="Simplified Arabic"/>
          <w:sz w:val="28"/>
          <w:szCs w:val="28"/>
          <w:shd w:val="clear" w:color="auto" w:fill="FFFFFF"/>
          <w:rtl/>
        </w:rPr>
        <w:t xml:space="preserve">تعتبر النزاهة والشفافية أساس عمل كل مؤسسة من مؤسسات الدولة، سواء كان ذلك في قطاع العمل الحكومي أو الخاص، فهما مبدآن أساسيان للحفاظ على سلامة سير العمل ضد أي شكل من أشكال الفساد الذي قد ينعكس سلبًا على هياكل الإدارات المؤسسية ونظامها الوظيفي، الأمر الذي قد يسبب بلبلة وخلل في المنظومة الاجتماعية لأي دولة، كما يؤثر على وضع الاقتصاد بسبب الضرر الذي يحصل </w:t>
      </w:r>
      <w:r w:rsidR="00E62858">
        <w:rPr>
          <w:rFonts w:ascii="Simplified Arabic" w:hAnsi="Simplified Arabic" w:cs="Simplified Arabic" w:hint="cs"/>
          <w:sz w:val="28"/>
          <w:szCs w:val="28"/>
          <w:shd w:val="clear" w:color="auto" w:fill="FFFFFF"/>
          <w:rtl/>
        </w:rPr>
        <w:lastRenderedPageBreak/>
        <w:t xml:space="preserve">والنزاهة هي كل </w:t>
      </w:r>
      <w:r w:rsidR="00331708" w:rsidRPr="009C1CCD">
        <w:rPr>
          <w:rFonts w:ascii="Simplified Arabic" w:hAnsi="Simplified Arabic" w:cs="Simplified Arabic"/>
          <w:sz w:val="28"/>
          <w:szCs w:val="28"/>
          <w:shd w:val="clear" w:color="auto" w:fill="FFFFFF"/>
          <w:rtl/>
        </w:rPr>
        <w:t xml:space="preserve">ما يميز افعال وسلوك الفرد للمفاضلة أو التمييز بين ما هو صحيح وما هو خاطئ اخلاقيا والاستمرار بالصدق والاستقامة والتي تنعكس على التزاماته وتقييماته الذاتية والاطمئنان لتبريره للقناعات الاخلاقية للآخرين في الجوانب المعرفية والوجدانية والسلوكية). ( </w:t>
      </w:r>
      <w:r w:rsidR="00331708" w:rsidRPr="009C1CCD">
        <w:rPr>
          <w:rFonts w:ascii="Simplified Arabic" w:hAnsi="Simplified Arabic" w:cs="Simplified Arabic"/>
          <w:sz w:val="28"/>
          <w:szCs w:val="28"/>
          <w:shd w:val="clear" w:color="auto" w:fill="FFFFFF"/>
        </w:rPr>
        <w:t xml:space="preserve">Olson 22 : </w:t>
      </w:r>
      <w:r w:rsidR="00910DAB" w:rsidRPr="009C1CCD">
        <w:rPr>
          <w:rFonts w:ascii="Simplified Arabic" w:hAnsi="Simplified Arabic" w:cs="Simplified Arabic"/>
          <w:sz w:val="28"/>
          <w:szCs w:val="28"/>
          <w:shd w:val="clear" w:color="auto" w:fill="FFFFFF"/>
          <w:rtl/>
        </w:rPr>
        <w:t xml:space="preserve"> )</w:t>
      </w:r>
    </w:p>
    <w:p w14:paraId="418B5E9F" w14:textId="77777777" w:rsidR="007C3D52" w:rsidRPr="009C1CCD" w:rsidRDefault="007C3D52" w:rsidP="007C3D52">
      <w:pPr>
        <w:tabs>
          <w:tab w:val="left" w:pos="3431"/>
        </w:tabs>
        <w:ind w:firstLine="720"/>
        <w:rPr>
          <w:rFonts w:ascii="Simplified Arabic" w:hAnsi="Simplified Arabic" w:cs="Simplified Arabic"/>
          <w:sz w:val="28"/>
          <w:szCs w:val="28"/>
          <w:shd w:val="clear" w:color="auto" w:fill="FFFFFF"/>
          <w:rtl/>
        </w:rPr>
      </w:pPr>
    </w:p>
    <w:p w14:paraId="1AB9C285" w14:textId="77777777" w:rsidR="007C3D52" w:rsidRPr="009C1CCD" w:rsidRDefault="007C3D52" w:rsidP="00AC3C69">
      <w:pPr>
        <w:tabs>
          <w:tab w:val="left" w:pos="3431"/>
        </w:tabs>
        <w:ind w:firstLine="720"/>
        <w:rPr>
          <w:rFonts w:ascii="Simplified Arabic" w:hAnsi="Simplified Arabic" w:cs="Simplified Arabic"/>
          <w:b/>
          <w:bCs/>
          <w:sz w:val="28"/>
          <w:szCs w:val="28"/>
          <w:u w:val="single"/>
          <w:shd w:val="clear" w:color="auto" w:fill="FFFFFF"/>
          <w:rtl/>
        </w:rPr>
      </w:pPr>
      <w:r w:rsidRPr="001B606F">
        <w:rPr>
          <w:rFonts w:ascii="Simplified Arabic" w:hAnsi="Simplified Arabic" w:cs="Simplified Arabic"/>
          <w:b/>
          <w:bCs/>
          <w:sz w:val="32"/>
          <w:szCs w:val="32"/>
          <w:u w:val="single"/>
          <w:shd w:val="clear" w:color="auto" w:fill="FFFFFF"/>
          <w:rtl/>
        </w:rPr>
        <w:t xml:space="preserve">مكونات </w:t>
      </w:r>
      <w:r w:rsidR="00AC3C69">
        <w:rPr>
          <w:rFonts w:ascii="Simplified Arabic" w:hAnsi="Simplified Arabic" w:cs="Simplified Arabic" w:hint="cs"/>
          <w:b/>
          <w:bCs/>
          <w:sz w:val="32"/>
          <w:szCs w:val="32"/>
          <w:u w:val="single"/>
          <w:shd w:val="clear" w:color="auto" w:fill="FFFFFF"/>
          <w:rtl/>
        </w:rPr>
        <w:t>ا</w:t>
      </w:r>
      <w:r w:rsidR="00AC3C69">
        <w:rPr>
          <w:rFonts w:ascii="Simplified Arabic" w:hAnsi="Simplified Arabic" w:cs="Simplified Arabic"/>
          <w:b/>
          <w:bCs/>
          <w:sz w:val="32"/>
          <w:szCs w:val="32"/>
          <w:u w:val="single"/>
          <w:shd w:val="clear" w:color="auto" w:fill="FFFFFF"/>
          <w:rtl/>
        </w:rPr>
        <w:t xml:space="preserve">لنزاهة </w:t>
      </w:r>
      <w:r w:rsidRPr="001B606F">
        <w:rPr>
          <w:rFonts w:ascii="Simplified Arabic" w:hAnsi="Simplified Arabic" w:cs="Simplified Arabic"/>
          <w:b/>
          <w:bCs/>
          <w:sz w:val="32"/>
          <w:szCs w:val="32"/>
          <w:u w:val="single"/>
          <w:shd w:val="clear" w:color="auto" w:fill="FFFFFF"/>
          <w:rtl/>
        </w:rPr>
        <w:t xml:space="preserve"> هي :</w:t>
      </w:r>
    </w:p>
    <w:p w14:paraId="63682A1A" w14:textId="77777777" w:rsidR="00476D63" w:rsidRDefault="007C3D52" w:rsidP="00AC3C69">
      <w:pPr>
        <w:pStyle w:val="ListParagraph"/>
        <w:numPr>
          <w:ilvl w:val="1"/>
          <w:numId w:val="20"/>
        </w:numPr>
        <w:tabs>
          <w:tab w:val="left" w:pos="3431"/>
        </w:tabs>
        <w:ind w:left="656"/>
        <w:rPr>
          <w:rFonts w:ascii="Simplified Arabic" w:hAnsi="Simplified Arabic" w:cs="Simplified Arabic"/>
          <w:sz w:val="28"/>
          <w:szCs w:val="28"/>
          <w:shd w:val="clear" w:color="auto" w:fill="FFFFFF"/>
        </w:rPr>
      </w:pPr>
      <w:r w:rsidRPr="00E62858">
        <w:rPr>
          <w:rFonts w:ascii="Simplified Arabic" w:hAnsi="Simplified Arabic" w:cs="Simplified Arabic"/>
          <w:sz w:val="28"/>
          <w:szCs w:val="28"/>
          <w:shd w:val="clear" w:color="auto" w:fill="FFFFFF"/>
          <w:rtl/>
        </w:rPr>
        <w:t>العنصر الشعوري</w:t>
      </w:r>
      <w:r w:rsidR="00AC3C69" w:rsidRPr="00E62858">
        <w:rPr>
          <w:rFonts w:ascii="Simplified Arabic" w:hAnsi="Simplified Arabic" w:cs="Simplified Arabic" w:hint="cs"/>
          <w:sz w:val="28"/>
          <w:szCs w:val="28"/>
          <w:shd w:val="clear" w:color="auto" w:fill="FFFFFF"/>
          <w:rtl/>
        </w:rPr>
        <w:t xml:space="preserve"> ولاشعوري </w:t>
      </w:r>
      <w:r w:rsidRPr="00E62858">
        <w:rPr>
          <w:rFonts w:ascii="Simplified Arabic" w:hAnsi="Simplified Arabic" w:cs="Simplified Arabic"/>
          <w:sz w:val="28"/>
          <w:szCs w:val="28"/>
          <w:shd w:val="clear" w:color="auto" w:fill="FFFFFF"/>
          <w:rtl/>
        </w:rPr>
        <w:t>: ويتضمن</w:t>
      </w:r>
      <w:r w:rsidRPr="001B606F">
        <w:rPr>
          <w:rFonts w:ascii="Simplified Arabic" w:hAnsi="Simplified Arabic" w:cs="Simplified Arabic"/>
          <w:b/>
          <w:bCs/>
          <w:sz w:val="28"/>
          <w:szCs w:val="28"/>
          <w:shd w:val="clear" w:color="auto" w:fill="FFFFFF"/>
          <w:rtl/>
        </w:rPr>
        <w:t xml:space="preserve"> :</w:t>
      </w:r>
      <w:r w:rsidRPr="009C1CCD">
        <w:rPr>
          <w:rFonts w:ascii="Simplified Arabic" w:hAnsi="Simplified Arabic" w:cs="Simplified Arabic"/>
          <w:sz w:val="28"/>
          <w:szCs w:val="28"/>
          <w:shd w:val="clear" w:color="auto" w:fill="FFFFFF"/>
          <w:rtl/>
        </w:rPr>
        <w:t xml:space="preserve"> الشعور بالصواب والخطأ، الإحساس بالمسؤولية الأخلاقية والشعور بالتيقن</w:t>
      </w:r>
      <w:r w:rsidR="00AC3C69">
        <w:rPr>
          <w:rFonts w:ascii="Simplified Arabic" w:hAnsi="Simplified Arabic" w:cs="Simplified Arabic" w:hint="cs"/>
          <w:sz w:val="28"/>
          <w:szCs w:val="28"/>
          <w:shd w:val="clear" w:color="auto" w:fill="FFFFFF"/>
          <w:rtl/>
        </w:rPr>
        <w:t xml:space="preserve"> او عن طريق سلوك </w:t>
      </w:r>
      <w:r w:rsidRPr="009C1CCD">
        <w:rPr>
          <w:rFonts w:ascii="Simplified Arabic" w:hAnsi="Simplified Arabic" w:cs="Simplified Arabic"/>
          <w:sz w:val="28"/>
          <w:szCs w:val="28"/>
          <w:shd w:val="clear" w:color="auto" w:fill="FFFFFF"/>
          <w:rtl/>
        </w:rPr>
        <w:t>.</w:t>
      </w:r>
    </w:p>
    <w:p w14:paraId="2E2413B8" w14:textId="77777777" w:rsidR="00E62858" w:rsidRPr="00E62858" w:rsidRDefault="00E62858" w:rsidP="00AC3C69">
      <w:pPr>
        <w:pStyle w:val="ListParagraph"/>
        <w:numPr>
          <w:ilvl w:val="1"/>
          <w:numId w:val="20"/>
        </w:numPr>
        <w:tabs>
          <w:tab w:val="left" w:pos="3431"/>
        </w:tabs>
        <w:ind w:left="656"/>
        <w:rPr>
          <w:rFonts w:ascii="Simplified Arabic" w:hAnsi="Simplified Arabic" w:cs="Simplified Arabic"/>
          <w:sz w:val="28"/>
          <w:szCs w:val="28"/>
          <w:shd w:val="clear" w:color="auto" w:fill="FFFFFF"/>
        </w:rPr>
      </w:pPr>
      <w:r w:rsidRPr="00E62858">
        <w:rPr>
          <w:rFonts w:ascii="Simplified Arabic" w:hAnsi="Simplified Arabic" w:cs="Simplified Arabic" w:hint="cs"/>
          <w:sz w:val="28"/>
          <w:szCs w:val="28"/>
          <w:shd w:val="clear" w:color="auto" w:fill="FFFFFF"/>
          <w:rtl/>
        </w:rPr>
        <w:t xml:space="preserve">التمتع بالاخلاق </w:t>
      </w:r>
    </w:p>
    <w:p w14:paraId="39153F61" w14:textId="77777777" w:rsidR="00E62858" w:rsidRDefault="00E62858" w:rsidP="00AC3C69">
      <w:pPr>
        <w:pStyle w:val="ListParagraph"/>
        <w:numPr>
          <w:ilvl w:val="1"/>
          <w:numId w:val="20"/>
        </w:numPr>
        <w:tabs>
          <w:tab w:val="left" w:pos="3431"/>
        </w:tabs>
        <w:ind w:left="656"/>
        <w:rPr>
          <w:rFonts w:ascii="Simplified Arabic" w:hAnsi="Simplified Arabic" w:cs="Simplified Arabic"/>
          <w:sz w:val="28"/>
          <w:szCs w:val="28"/>
          <w:shd w:val="clear" w:color="auto" w:fill="FFFFFF"/>
        </w:rPr>
      </w:pPr>
      <w:r>
        <w:rPr>
          <w:rFonts w:ascii="Simplified Arabic" w:hAnsi="Simplified Arabic" w:cs="Simplified Arabic"/>
          <w:sz w:val="28"/>
          <w:szCs w:val="28"/>
          <w:shd w:val="clear" w:color="auto" w:fill="FFFFFF"/>
          <w:rtl/>
        </w:rPr>
        <w:t xml:space="preserve">التفريق بين الحق والباطل </w:t>
      </w:r>
    </w:p>
    <w:p w14:paraId="7F2D354A" w14:textId="77777777" w:rsidR="00E62858" w:rsidRDefault="00E62858" w:rsidP="00AC3C69">
      <w:pPr>
        <w:pStyle w:val="ListParagraph"/>
        <w:numPr>
          <w:ilvl w:val="1"/>
          <w:numId w:val="20"/>
        </w:numPr>
        <w:tabs>
          <w:tab w:val="left" w:pos="3431"/>
        </w:tabs>
        <w:ind w:left="656"/>
        <w:rPr>
          <w:rFonts w:ascii="Simplified Arabic" w:hAnsi="Simplified Arabic" w:cs="Simplified Arabic"/>
          <w:sz w:val="28"/>
          <w:szCs w:val="28"/>
          <w:shd w:val="clear" w:color="auto" w:fill="FFFFFF"/>
        </w:rPr>
      </w:pPr>
      <w:r>
        <w:rPr>
          <w:rFonts w:ascii="Simplified Arabic" w:hAnsi="Simplified Arabic" w:cs="Simplified Arabic"/>
          <w:sz w:val="28"/>
          <w:szCs w:val="28"/>
          <w:shd w:val="clear" w:color="auto" w:fill="FFFFFF"/>
          <w:rtl/>
        </w:rPr>
        <w:t xml:space="preserve">التعاليم الدينية </w:t>
      </w:r>
    </w:p>
    <w:p w14:paraId="04625BE9" w14:textId="77777777" w:rsidR="00E62858" w:rsidRDefault="00E62858" w:rsidP="00AC3C69">
      <w:pPr>
        <w:pStyle w:val="ListParagraph"/>
        <w:numPr>
          <w:ilvl w:val="1"/>
          <w:numId w:val="20"/>
        </w:numPr>
        <w:tabs>
          <w:tab w:val="left" w:pos="3431"/>
        </w:tabs>
        <w:ind w:left="656"/>
        <w:rPr>
          <w:rFonts w:ascii="Simplified Arabic" w:hAnsi="Simplified Arabic" w:cs="Simplified Arabic"/>
          <w:sz w:val="28"/>
          <w:szCs w:val="28"/>
          <w:shd w:val="clear" w:color="auto" w:fill="FFFFFF"/>
        </w:rPr>
      </w:pPr>
      <w:r>
        <w:rPr>
          <w:rFonts w:ascii="Simplified Arabic" w:hAnsi="Simplified Arabic" w:cs="Simplified Arabic"/>
          <w:sz w:val="28"/>
          <w:szCs w:val="28"/>
          <w:shd w:val="clear" w:color="auto" w:fill="FFFFFF"/>
          <w:rtl/>
        </w:rPr>
        <w:t xml:space="preserve">السلوك الثابت </w:t>
      </w:r>
      <w:r>
        <w:rPr>
          <w:rFonts w:ascii="Simplified Arabic" w:hAnsi="Simplified Arabic" w:cs="Simplified Arabic" w:hint="cs"/>
          <w:sz w:val="28"/>
          <w:szCs w:val="28"/>
          <w:shd w:val="clear" w:color="auto" w:fill="FFFFFF"/>
          <w:rtl/>
        </w:rPr>
        <w:t xml:space="preserve">أي ثبات السلوك عبر الموقف والاحداث والقدرة على التغلب على المصاعب وفق قناعات </w:t>
      </w:r>
    </w:p>
    <w:p w14:paraId="4C6CAF38" w14:textId="77777777" w:rsidR="00E62858" w:rsidRPr="009C1CCD" w:rsidRDefault="00E62858" w:rsidP="00AC3C69">
      <w:pPr>
        <w:pStyle w:val="ListParagraph"/>
        <w:numPr>
          <w:ilvl w:val="1"/>
          <w:numId w:val="20"/>
        </w:numPr>
        <w:tabs>
          <w:tab w:val="left" w:pos="3431"/>
        </w:tabs>
        <w:ind w:left="656"/>
        <w:rPr>
          <w:rFonts w:ascii="Simplified Arabic" w:hAnsi="Simplified Arabic" w:cs="Simplified Arabic"/>
          <w:sz w:val="28"/>
          <w:szCs w:val="28"/>
          <w:shd w:val="clear" w:color="auto" w:fill="FFFFFF"/>
        </w:rPr>
      </w:pPr>
      <w:r>
        <w:rPr>
          <w:rFonts w:ascii="Simplified Arabic" w:hAnsi="Simplified Arabic" w:cs="Simplified Arabic"/>
          <w:sz w:val="28"/>
          <w:szCs w:val="28"/>
          <w:shd w:val="clear" w:color="auto" w:fill="FFFFFF"/>
          <w:rtl/>
        </w:rPr>
        <w:t xml:space="preserve">المبادئ </w:t>
      </w:r>
      <w:r>
        <w:rPr>
          <w:rFonts w:ascii="Simplified Arabic" w:hAnsi="Simplified Arabic" w:cs="Simplified Arabic" w:hint="cs"/>
          <w:sz w:val="28"/>
          <w:szCs w:val="28"/>
          <w:shd w:val="clear" w:color="auto" w:fill="FFFFFF"/>
          <w:rtl/>
        </w:rPr>
        <w:t xml:space="preserve">وهو القدرة على قيام العمل وفق قناعات </w:t>
      </w:r>
    </w:p>
    <w:p w14:paraId="008ACC51" w14:textId="77777777" w:rsidR="00476D63" w:rsidRPr="009C1CCD" w:rsidRDefault="00476D63" w:rsidP="00476D63">
      <w:pPr>
        <w:tabs>
          <w:tab w:val="left" w:pos="3431"/>
        </w:tabs>
        <w:ind w:left="296"/>
        <w:rPr>
          <w:rFonts w:ascii="Simplified Arabic" w:hAnsi="Simplified Arabic" w:cs="Simplified Arabic"/>
          <w:sz w:val="28"/>
          <w:szCs w:val="28"/>
          <w:shd w:val="clear" w:color="auto" w:fill="FFFFFF"/>
          <w:rtl/>
        </w:rPr>
      </w:pPr>
    </w:p>
    <w:p w14:paraId="67CCF226" w14:textId="77777777" w:rsidR="00476D63" w:rsidRPr="009C1CCD" w:rsidRDefault="00476D63" w:rsidP="0043256E">
      <w:pPr>
        <w:tabs>
          <w:tab w:val="left" w:pos="3431"/>
        </w:tabs>
        <w:rPr>
          <w:rFonts w:ascii="Simplified Arabic" w:hAnsi="Simplified Arabic" w:cs="Simplified Arabic"/>
          <w:sz w:val="28"/>
          <w:szCs w:val="28"/>
          <w:shd w:val="clear" w:color="auto" w:fill="FFFFFF"/>
          <w:rtl/>
        </w:rPr>
      </w:pPr>
    </w:p>
    <w:p w14:paraId="3C729AE3" w14:textId="77777777" w:rsidR="007D342A" w:rsidRPr="001B606F" w:rsidRDefault="002D5EA1" w:rsidP="00425F96">
      <w:pPr>
        <w:tabs>
          <w:tab w:val="left" w:pos="3431"/>
        </w:tabs>
        <w:rPr>
          <w:rFonts w:ascii="Simplified Arabic" w:hAnsi="Simplified Arabic" w:cs="Simplified Arabic"/>
          <w:sz w:val="32"/>
          <w:szCs w:val="32"/>
          <w:shd w:val="clear" w:color="auto" w:fill="FFFFFF"/>
          <w:rtl/>
        </w:rPr>
      </w:pPr>
      <w:r w:rsidRPr="001B606F">
        <w:rPr>
          <w:rFonts w:ascii="Simplified Arabic" w:hAnsi="Simplified Arabic" w:cs="Simplified Arabic"/>
          <w:b/>
          <w:bCs/>
          <w:sz w:val="32"/>
          <w:szCs w:val="32"/>
          <w:u w:val="single"/>
          <w:shd w:val="clear" w:color="auto" w:fill="FFFFFF"/>
          <w:rtl/>
        </w:rPr>
        <w:t xml:space="preserve">أهمية النزاهة والشفافية </w:t>
      </w:r>
    </w:p>
    <w:p w14:paraId="13ACB7CE" w14:textId="77777777" w:rsidR="00796D47" w:rsidRPr="009C1CCD" w:rsidRDefault="002D5EA1" w:rsidP="00425F96">
      <w:pPr>
        <w:tabs>
          <w:tab w:val="left" w:pos="3431"/>
        </w:tabs>
        <w:rPr>
          <w:rFonts w:ascii="Simplified Arabic" w:hAnsi="Simplified Arabic" w:cs="Simplified Arabic"/>
          <w:b/>
          <w:bCs/>
          <w:sz w:val="28"/>
          <w:szCs w:val="28"/>
          <w:shd w:val="clear" w:color="auto" w:fill="FFFFFF"/>
          <w:rtl/>
        </w:rPr>
      </w:pPr>
      <w:r w:rsidRPr="001B606F">
        <w:rPr>
          <w:rFonts w:ascii="Simplified Arabic" w:hAnsi="Simplified Arabic" w:cs="Simplified Arabic"/>
          <w:sz w:val="32"/>
          <w:szCs w:val="32"/>
          <w:shd w:val="clear" w:color="auto" w:fill="FFFFFF"/>
          <w:rtl/>
        </w:rPr>
        <w:t xml:space="preserve"> </w:t>
      </w:r>
      <w:r w:rsidRPr="001B606F">
        <w:rPr>
          <w:rFonts w:ascii="Simplified Arabic" w:hAnsi="Simplified Arabic" w:cs="Simplified Arabic"/>
          <w:b/>
          <w:bCs/>
          <w:sz w:val="32"/>
          <w:szCs w:val="32"/>
          <w:shd w:val="clear" w:color="auto" w:fill="FFFFFF"/>
          <w:rtl/>
        </w:rPr>
        <w:t>تكمن أ</w:t>
      </w:r>
      <w:r w:rsidR="00425F96" w:rsidRPr="001B606F">
        <w:rPr>
          <w:rFonts w:ascii="Simplified Arabic" w:hAnsi="Simplified Arabic" w:cs="Simplified Arabic"/>
          <w:b/>
          <w:bCs/>
          <w:sz w:val="32"/>
          <w:szCs w:val="32"/>
          <w:shd w:val="clear" w:color="auto" w:fill="FFFFFF"/>
          <w:rtl/>
        </w:rPr>
        <w:t xml:space="preserve">همية تطبيق النزاهة والشفافية </w:t>
      </w:r>
      <w:r w:rsidRPr="001B606F">
        <w:rPr>
          <w:rFonts w:ascii="Simplified Arabic" w:hAnsi="Simplified Arabic" w:cs="Simplified Arabic"/>
          <w:b/>
          <w:bCs/>
          <w:sz w:val="32"/>
          <w:szCs w:val="32"/>
          <w:shd w:val="clear" w:color="auto" w:fill="FFFFFF"/>
          <w:rtl/>
        </w:rPr>
        <w:t>في ما يلي:</w:t>
      </w:r>
    </w:p>
    <w:p w14:paraId="64141C4C" w14:textId="77777777" w:rsidR="00874A35" w:rsidRPr="009C1CCD" w:rsidRDefault="00874A35" w:rsidP="00874A35">
      <w:pPr>
        <w:pStyle w:val="ListParagraph"/>
        <w:numPr>
          <w:ilvl w:val="0"/>
          <w:numId w:val="8"/>
        </w:numPr>
        <w:tabs>
          <w:tab w:val="left" w:pos="3431"/>
        </w:tabs>
        <w:rPr>
          <w:rFonts w:ascii="Simplified Arabic" w:hAnsi="Simplified Arabic" w:cs="Simplified Arabic"/>
          <w:sz w:val="28"/>
          <w:szCs w:val="28"/>
          <w:shd w:val="clear" w:color="auto" w:fill="FFFFFF"/>
          <w:rtl/>
        </w:rPr>
      </w:pPr>
      <w:r w:rsidRPr="009C1CCD">
        <w:rPr>
          <w:rFonts w:ascii="Simplified Arabic" w:hAnsi="Simplified Arabic" w:cs="Simplified Arabic"/>
          <w:sz w:val="28"/>
          <w:szCs w:val="28"/>
          <w:shd w:val="clear" w:color="auto" w:fill="FFFFFF"/>
          <w:rtl/>
        </w:rPr>
        <w:t>تساعدان على توجيه العمل نحو الطريق الصحيح والابتعاد عن الأخطاء و الموروثات الاجتماعية السيئة</w:t>
      </w:r>
      <w:r w:rsidRPr="009C1CCD">
        <w:rPr>
          <w:rFonts w:ascii="Simplified Arabic" w:eastAsia="+mn-ea" w:hAnsi="Simplified Arabic" w:cs="Simplified Arabic"/>
          <w:color w:val="FFFFFF"/>
          <w:sz w:val="28"/>
          <w:szCs w:val="28"/>
          <w:rtl/>
          <w:lang w:bidi="ar-JO"/>
        </w:rPr>
        <w:t xml:space="preserve">تعملان على تطوير العمل تجاه المعايير الحتجاه المعايير الحديثة </w:t>
      </w:r>
    </w:p>
    <w:p w14:paraId="728E6DDE" w14:textId="77777777" w:rsidR="00874A35" w:rsidRPr="009C1CCD" w:rsidRDefault="00874A35" w:rsidP="00874A35">
      <w:pPr>
        <w:pStyle w:val="ListParagraph"/>
        <w:numPr>
          <w:ilvl w:val="0"/>
          <w:numId w:val="8"/>
        </w:numPr>
        <w:rPr>
          <w:rFonts w:ascii="Simplified Arabic" w:eastAsia="Times New Roman" w:hAnsi="Simplified Arabic" w:cs="Simplified Arabic"/>
          <w:sz w:val="28"/>
          <w:szCs w:val="28"/>
          <w:rtl/>
        </w:rPr>
      </w:pPr>
      <w:r w:rsidRPr="009C1CCD">
        <w:rPr>
          <w:rFonts w:ascii="Simplified Arabic" w:eastAsia="Times New Roman" w:hAnsi="Simplified Arabic" w:cs="Simplified Arabic"/>
          <w:sz w:val="28"/>
          <w:szCs w:val="28"/>
          <w:rtl/>
        </w:rPr>
        <w:t xml:space="preserve">تعملان على تطوير العمل تجاه المعايير الحديثة </w:t>
      </w:r>
    </w:p>
    <w:p w14:paraId="5D19CAD1" w14:textId="77777777" w:rsidR="00874A35" w:rsidRPr="009C1CCD" w:rsidRDefault="00874A35" w:rsidP="00874A35">
      <w:pPr>
        <w:pStyle w:val="ListParagraph"/>
        <w:numPr>
          <w:ilvl w:val="0"/>
          <w:numId w:val="8"/>
        </w:numPr>
        <w:rPr>
          <w:rFonts w:ascii="Simplified Arabic" w:eastAsia="Times New Roman" w:hAnsi="Simplified Arabic" w:cs="Simplified Arabic"/>
          <w:sz w:val="28"/>
          <w:szCs w:val="28"/>
          <w:rtl/>
        </w:rPr>
      </w:pPr>
      <w:r w:rsidRPr="009C1CCD">
        <w:rPr>
          <w:rFonts w:ascii="Simplified Arabic" w:eastAsia="Times New Roman" w:hAnsi="Simplified Arabic" w:cs="Simplified Arabic"/>
          <w:sz w:val="28"/>
          <w:szCs w:val="28"/>
          <w:rtl/>
        </w:rPr>
        <w:t xml:space="preserve">تشعران المواطنين و الموظفين بالعدالة </w:t>
      </w:r>
    </w:p>
    <w:p w14:paraId="4186A6CB" w14:textId="77777777" w:rsidR="00346A8D" w:rsidRPr="00FE131C" w:rsidRDefault="00874A35" w:rsidP="00FE131C">
      <w:pPr>
        <w:pStyle w:val="ListParagraph"/>
        <w:numPr>
          <w:ilvl w:val="0"/>
          <w:numId w:val="8"/>
        </w:numPr>
        <w:rPr>
          <w:rFonts w:ascii="Simplified Arabic" w:eastAsia="Times New Roman" w:hAnsi="Simplified Arabic" w:cs="Simplified Arabic"/>
          <w:sz w:val="24"/>
          <w:szCs w:val="24"/>
          <w:rtl/>
        </w:rPr>
      </w:pPr>
      <w:r w:rsidRPr="009C1CCD">
        <w:rPr>
          <w:rFonts w:ascii="Simplified Arabic" w:eastAsia="Times New Roman" w:hAnsi="Simplified Arabic" w:cs="Simplified Arabic"/>
          <w:sz w:val="28"/>
          <w:szCs w:val="28"/>
          <w:rtl/>
        </w:rPr>
        <w:t>تؤسسان للتعاون بين العاملين و تطوران قدراتهم في العمل الاجتماعي</w:t>
      </w:r>
      <w:r w:rsidRPr="009C1CCD">
        <w:rPr>
          <w:rFonts w:ascii="Simplified Arabic" w:eastAsia="Times New Roman" w:hAnsi="Simplified Arabic" w:cs="Simplified Arabic"/>
          <w:sz w:val="24"/>
          <w:szCs w:val="24"/>
          <w:rtl/>
        </w:rPr>
        <w:t xml:space="preserve"> </w:t>
      </w:r>
    </w:p>
    <w:p w14:paraId="65B97EAE" w14:textId="77777777" w:rsidR="00346A8D" w:rsidRPr="009C1CCD" w:rsidRDefault="009170F5" w:rsidP="009170F5">
      <w:pPr>
        <w:ind w:firstLine="296"/>
        <w:rPr>
          <w:rFonts w:ascii="Simplified Arabic" w:eastAsia="Times New Roman" w:hAnsi="Simplified Arabic" w:cs="Simplified Arabic"/>
          <w:b/>
          <w:bCs/>
          <w:sz w:val="36"/>
          <w:szCs w:val="36"/>
          <w:u w:val="single"/>
          <w:rtl/>
        </w:rPr>
      </w:pPr>
      <w:r w:rsidRPr="009C1CCD">
        <w:rPr>
          <w:rFonts w:ascii="Simplified Arabic" w:eastAsia="Times New Roman" w:hAnsi="Simplified Arabic" w:cs="Simplified Arabic"/>
          <w:b/>
          <w:bCs/>
          <w:sz w:val="36"/>
          <w:szCs w:val="36"/>
          <w:u w:val="single"/>
          <w:rtl/>
        </w:rPr>
        <w:lastRenderedPageBreak/>
        <w:t>كيف يمكن ان نعم النزاهة:</w:t>
      </w:r>
    </w:p>
    <w:p w14:paraId="183DB740" w14:textId="77777777" w:rsidR="009170F5" w:rsidRPr="009C1CCD" w:rsidRDefault="009170F5" w:rsidP="009170F5">
      <w:pPr>
        <w:ind w:firstLine="296"/>
        <w:rPr>
          <w:rFonts w:ascii="Simplified Arabic" w:eastAsia="Times New Roman" w:hAnsi="Simplified Arabic" w:cs="Simplified Arabic"/>
          <w:b/>
          <w:bCs/>
          <w:sz w:val="36"/>
          <w:szCs w:val="36"/>
          <w:u w:val="single"/>
          <w:rtl/>
        </w:rPr>
      </w:pPr>
      <w:r w:rsidRPr="009C1CCD">
        <w:rPr>
          <w:rFonts w:ascii="Simplified Arabic" w:eastAsia="Times New Roman" w:hAnsi="Simplified Arabic" w:cs="Simplified Arabic"/>
          <w:b/>
          <w:bCs/>
          <w:sz w:val="36"/>
          <w:szCs w:val="36"/>
          <w:u w:val="single"/>
          <w:rtl/>
        </w:rPr>
        <w:t>نستطيع ان نعم النزاهة عن طريق :</w:t>
      </w:r>
    </w:p>
    <w:p w14:paraId="12ABC428" w14:textId="77777777" w:rsidR="009170F5" w:rsidRPr="009C1CCD" w:rsidRDefault="009170F5" w:rsidP="00556B92">
      <w:pPr>
        <w:pStyle w:val="ListParagraph"/>
        <w:numPr>
          <w:ilvl w:val="0"/>
          <w:numId w:val="14"/>
        </w:numPr>
        <w:rPr>
          <w:rFonts w:ascii="Simplified Arabic" w:eastAsia="Times New Roman" w:hAnsi="Simplified Arabic" w:cs="Simplified Arabic"/>
          <w:sz w:val="28"/>
          <w:szCs w:val="28"/>
          <w:rtl/>
        </w:rPr>
      </w:pPr>
      <w:r w:rsidRPr="009C1CCD">
        <w:rPr>
          <w:rFonts w:ascii="Simplified Arabic" w:eastAsia="Times New Roman" w:hAnsi="Simplified Arabic" w:cs="Simplified Arabic"/>
          <w:sz w:val="28"/>
          <w:szCs w:val="28"/>
          <w:rtl/>
        </w:rPr>
        <w:t xml:space="preserve">محاربة الفساد </w:t>
      </w:r>
    </w:p>
    <w:p w14:paraId="6290E4F5" w14:textId="77777777" w:rsidR="009170F5" w:rsidRPr="009C1CCD" w:rsidRDefault="009170F5" w:rsidP="00556B92">
      <w:pPr>
        <w:pStyle w:val="ListParagraph"/>
        <w:numPr>
          <w:ilvl w:val="0"/>
          <w:numId w:val="14"/>
        </w:numPr>
        <w:rPr>
          <w:rFonts w:ascii="Simplified Arabic" w:eastAsia="Times New Roman" w:hAnsi="Simplified Arabic" w:cs="Simplified Arabic"/>
          <w:sz w:val="28"/>
          <w:szCs w:val="28"/>
          <w:rtl/>
        </w:rPr>
      </w:pPr>
      <w:r w:rsidRPr="009C1CCD">
        <w:rPr>
          <w:rFonts w:ascii="Simplified Arabic" w:eastAsia="Times New Roman" w:hAnsi="Simplified Arabic" w:cs="Simplified Arabic"/>
          <w:sz w:val="28"/>
          <w:szCs w:val="28"/>
          <w:rtl/>
        </w:rPr>
        <w:t xml:space="preserve">تطوير اجراءات العمل </w:t>
      </w:r>
    </w:p>
    <w:p w14:paraId="6BAC6E35" w14:textId="77777777" w:rsidR="009170F5" w:rsidRPr="009C1CCD" w:rsidRDefault="009170F5" w:rsidP="00556B92">
      <w:pPr>
        <w:pStyle w:val="ListParagraph"/>
        <w:numPr>
          <w:ilvl w:val="0"/>
          <w:numId w:val="14"/>
        </w:numPr>
        <w:rPr>
          <w:rFonts w:ascii="Simplified Arabic" w:eastAsia="Times New Roman" w:hAnsi="Simplified Arabic" w:cs="Simplified Arabic"/>
          <w:sz w:val="28"/>
          <w:szCs w:val="28"/>
          <w:rtl/>
        </w:rPr>
      </w:pPr>
      <w:r w:rsidRPr="009C1CCD">
        <w:rPr>
          <w:rFonts w:ascii="Simplified Arabic" w:eastAsia="Times New Roman" w:hAnsi="Simplified Arabic" w:cs="Simplified Arabic"/>
          <w:sz w:val="28"/>
          <w:szCs w:val="28"/>
          <w:rtl/>
        </w:rPr>
        <w:t xml:space="preserve">تقديم توصيات للسلطة  المختصة </w:t>
      </w:r>
    </w:p>
    <w:p w14:paraId="510CD3F9" w14:textId="77777777" w:rsidR="009170F5" w:rsidRPr="009C1CCD" w:rsidRDefault="009170F5" w:rsidP="00556B92">
      <w:pPr>
        <w:pStyle w:val="ListParagraph"/>
        <w:numPr>
          <w:ilvl w:val="0"/>
          <w:numId w:val="14"/>
        </w:numPr>
        <w:rPr>
          <w:rFonts w:ascii="Simplified Arabic" w:eastAsia="Times New Roman" w:hAnsi="Simplified Arabic" w:cs="Simplified Arabic"/>
          <w:sz w:val="28"/>
          <w:szCs w:val="28"/>
          <w:rtl/>
        </w:rPr>
      </w:pPr>
      <w:r w:rsidRPr="009C1CCD">
        <w:rPr>
          <w:rFonts w:ascii="Simplified Arabic" w:eastAsia="Times New Roman" w:hAnsi="Simplified Arabic" w:cs="Simplified Arabic"/>
          <w:sz w:val="28"/>
          <w:szCs w:val="28"/>
          <w:rtl/>
        </w:rPr>
        <w:t xml:space="preserve">تعمبم التجارب المميزة </w:t>
      </w:r>
    </w:p>
    <w:p w14:paraId="742CE6DF" w14:textId="77777777" w:rsidR="009170F5" w:rsidRPr="009C1CCD" w:rsidRDefault="009170F5" w:rsidP="00556B92">
      <w:pPr>
        <w:pStyle w:val="ListParagraph"/>
        <w:numPr>
          <w:ilvl w:val="0"/>
          <w:numId w:val="14"/>
        </w:numPr>
        <w:rPr>
          <w:rFonts w:ascii="Simplified Arabic" w:eastAsia="Times New Roman" w:hAnsi="Simplified Arabic" w:cs="Simplified Arabic"/>
          <w:sz w:val="28"/>
          <w:szCs w:val="28"/>
          <w:rtl/>
        </w:rPr>
      </w:pPr>
      <w:r w:rsidRPr="009C1CCD">
        <w:rPr>
          <w:rFonts w:ascii="Simplified Arabic" w:eastAsia="Times New Roman" w:hAnsi="Simplified Arabic" w:cs="Simplified Arabic"/>
          <w:sz w:val="28"/>
          <w:szCs w:val="28"/>
          <w:rtl/>
        </w:rPr>
        <w:t>سد ال</w:t>
      </w:r>
      <w:r w:rsidR="00556B92" w:rsidRPr="009C1CCD">
        <w:rPr>
          <w:rFonts w:ascii="Simplified Arabic" w:eastAsia="Times New Roman" w:hAnsi="Simplified Arabic" w:cs="Simplified Arabic"/>
          <w:sz w:val="28"/>
          <w:szCs w:val="28"/>
          <w:rtl/>
        </w:rPr>
        <w:t xml:space="preserve">ثغرات </w:t>
      </w:r>
    </w:p>
    <w:p w14:paraId="79A1FD08" w14:textId="77777777" w:rsidR="00FE131C" w:rsidRDefault="00FE131C" w:rsidP="00346A8D">
      <w:pPr>
        <w:rPr>
          <w:rFonts w:ascii="Simplified Arabic" w:eastAsia="Times New Roman" w:hAnsi="Simplified Arabic" w:cs="Simplified Arabic"/>
          <w:sz w:val="24"/>
          <w:szCs w:val="24"/>
          <w:rtl/>
        </w:rPr>
      </w:pPr>
    </w:p>
    <w:p w14:paraId="56751E35" w14:textId="77777777" w:rsidR="001B606F" w:rsidRPr="009C1CCD" w:rsidRDefault="001B606F" w:rsidP="00346A8D">
      <w:pPr>
        <w:rPr>
          <w:rFonts w:ascii="Simplified Arabic" w:eastAsia="Times New Roman" w:hAnsi="Simplified Arabic" w:cs="Simplified Arabic"/>
          <w:sz w:val="24"/>
          <w:szCs w:val="24"/>
          <w:rtl/>
        </w:rPr>
      </w:pPr>
    </w:p>
    <w:p w14:paraId="6614AC4C" w14:textId="77777777" w:rsidR="003F49A3" w:rsidRPr="009C1CCD" w:rsidRDefault="003F49A3" w:rsidP="003F49A3">
      <w:pPr>
        <w:spacing w:line="240" w:lineRule="auto"/>
        <w:jc w:val="both"/>
        <w:rPr>
          <w:rFonts w:ascii="Simplified Arabic" w:hAnsi="Simplified Arabic" w:cs="Simplified Arabic"/>
          <w:b/>
          <w:bCs/>
          <w:sz w:val="36"/>
          <w:szCs w:val="36"/>
          <w:u w:val="single"/>
          <w:rtl/>
          <w:lang w:bidi="ar-IQ"/>
        </w:rPr>
      </w:pPr>
      <w:r w:rsidRPr="009C1CCD">
        <w:rPr>
          <w:rFonts w:ascii="Simplified Arabic" w:hAnsi="Simplified Arabic" w:cs="Simplified Arabic"/>
          <w:b/>
          <w:bCs/>
          <w:sz w:val="36"/>
          <w:szCs w:val="36"/>
          <w:u w:val="single"/>
          <w:rtl/>
          <w:lang w:bidi="ar-IQ"/>
        </w:rPr>
        <w:t>المصادر :</w:t>
      </w:r>
    </w:p>
    <w:p w14:paraId="4222BFAB" w14:textId="77777777" w:rsidR="00083DBA" w:rsidRPr="009C1CCD" w:rsidRDefault="00083DBA" w:rsidP="003B0746">
      <w:pPr>
        <w:pStyle w:val="ListParagraph"/>
        <w:numPr>
          <w:ilvl w:val="0"/>
          <w:numId w:val="23"/>
        </w:numPr>
        <w:spacing w:line="240" w:lineRule="auto"/>
        <w:rPr>
          <w:rFonts w:ascii="Simplified Arabic" w:hAnsi="Simplified Arabic" w:cs="Simplified Arabic"/>
          <w:sz w:val="28"/>
          <w:szCs w:val="28"/>
          <w:rtl/>
          <w:lang w:bidi="ar-IQ"/>
        </w:rPr>
      </w:pPr>
      <w:r w:rsidRPr="009C1CCD">
        <w:rPr>
          <w:rFonts w:ascii="Simplified Arabic" w:hAnsi="Simplified Arabic" w:cs="Simplified Arabic"/>
          <w:b/>
          <w:bCs/>
          <w:sz w:val="28"/>
          <w:szCs w:val="28"/>
          <w:rtl/>
          <w:lang w:bidi="ar-IQ"/>
        </w:rPr>
        <w:t>حمدان، محمد زیاد (</w:t>
      </w:r>
      <w:r w:rsidR="00B75B84" w:rsidRPr="009C1CCD">
        <w:rPr>
          <w:rFonts w:ascii="Simplified Arabic" w:hAnsi="Simplified Arabic" w:cs="Simplified Arabic"/>
          <w:b/>
          <w:bCs/>
          <w:sz w:val="28"/>
          <w:szCs w:val="28"/>
          <w:rtl/>
          <w:lang w:bidi="fa-IR"/>
        </w:rPr>
        <w:t>۱۹۸۶):</w:t>
      </w:r>
      <w:r w:rsidRPr="009C1CCD">
        <w:rPr>
          <w:rFonts w:ascii="Simplified Arabic" w:hAnsi="Simplified Arabic" w:cs="Simplified Arabic"/>
          <w:sz w:val="28"/>
          <w:szCs w:val="28"/>
          <w:rtl/>
          <w:lang w:bidi="ar-IQ"/>
        </w:rPr>
        <w:t xml:space="preserve"> الغش في الاختبارات وأداء الواجبات المدرسية، ماهيته وأصوله وتشخيصه وعلاجه، سلسلة المكتبة التربوية السريعة، دار التربية الحديثةعمان، الأردن.</w:t>
      </w:r>
    </w:p>
    <w:p w14:paraId="4A1FD7B7" w14:textId="77777777" w:rsidR="00083DBA" w:rsidRPr="009C1CCD" w:rsidRDefault="00083DBA" w:rsidP="00083DBA">
      <w:pPr>
        <w:spacing w:line="240" w:lineRule="auto"/>
        <w:rPr>
          <w:rFonts w:ascii="Simplified Arabic" w:hAnsi="Simplified Arabic" w:cs="Simplified Arabic"/>
          <w:sz w:val="28"/>
          <w:szCs w:val="28"/>
          <w:rtl/>
          <w:lang w:bidi="ar-IQ"/>
        </w:rPr>
      </w:pPr>
    </w:p>
    <w:p w14:paraId="42A36418" w14:textId="77777777" w:rsidR="00083DBA" w:rsidRPr="009C1CCD" w:rsidRDefault="00083DBA" w:rsidP="003B0746">
      <w:pPr>
        <w:pStyle w:val="ListParagraph"/>
        <w:numPr>
          <w:ilvl w:val="0"/>
          <w:numId w:val="23"/>
        </w:numPr>
        <w:spacing w:line="240" w:lineRule="auto"/>
        <w:rPr>
          <w:rFonts w:ascii="Simplified Arabic" w:hAnsi="Simplified Arabic" w:cs="Simplified Arabic"/>
          <w:sz w:val="28"/>
          <w:szCs w:val="28"/>
          <w:rtl/>
          <w:lang w:bidi="ar-IQ"/>
        </w:rPr>
      </w:pPr>
      <w:r w:rsidRPr="009C1CCD">
        <w:rPr>
          <w:rFonts w:ascii="Simplified Arabic" w:hAnsi="Simplified Arabic" w:cs="Simplified Arabic"/>
          <w:b/>
          <w:bCs/>
          <w:sz w:val="28"/>
          <w:szCs w:val="28"/>
          <w:rtl/>
          <w:lang w:bidi="ar-IQ"/>
        </w:rPr>
        <w:t>الخطيب رجاء (</w:t>
      </w:r>
      <w:r w:rsidR="00B75B84" w:rsidRPr="009C1CCD">
        <w:rPr>
          <w:rFonts w:ascii="Simplified Arabic" w:hAnsi="Simplified Arabic" w:cs="Simplified Arabic"/>
          <w:b/>
          <w:bCs/>
          <w:sz w:val="28"/>
          <w:szCs w:val="28"/>
          <w:rtl/>
          <w:lang w:bidi="fa-IR"/>
        </w:rPr>
        <w:t xml:space="preserve">۲۰۰۲): </w:t>
      </w:r>
      <w:r w:rsidRPr="009C1CCD">
        <w:rPr>
          <w:rFonts w:ascii="Simplified Arabic" w:hAnsi="Simplified Arabic" w:cs="Simplified Arabic"/>
          <w:sz w:val="28"/>
          <w:szCs w:val="28"/>
          <w:rtl/>
          <w:lang w:bidi="ar-IQ"/>
        </w:rPr>
        <w:t>التدين وعلاقته بالإكتئاب لدى طلبة وطالبات جامعة الأزهر والجامعات الأخرى. مجلة علم النفس، ٦٤، ٦-٢١.</w:t>
      </w:r>
      <w:r w:rsidR="00BC22F2" w:rsidRPr="009C1CCD">
        <w:rPr>
          <w:rFonts w:ascii="Simplified Arabic" w:hAnsi="Simplified Arabic" w:cs="Simplified Arabic"/>
          <w:sz w:val="28"/>
          <w:szCs w:val="28"/>
          <w:rtl/>
          <w:lang w:bidi="ar-IQ"/>
        </w:rPr>
        <w:t xml:space="preserve"> </w:t>
      </w:r>
    </w:p>
    <w:p w14:paraId="1143B3AE" w14:textId="77777777" w:rsidR="00BC22F2" w:rsidRPr="009C1CCD" w:rsidRDefault="00BC22F2" w:rsidP="00BC22F2">
      <w:pPr>
        <w:spacing w:line="240" w:lineRule="auto"/>
        <w:rPr>
          <w:rFonts w:ascii="Simplified Arabic" w:hAnsi="Simplified Arabic" w:cs="Simplified Arabic"/>
          <w:sz w:val="28"/>
          <w:szCs w:val="28"/>
          <w:rtl/>
          <w:lang w:bidi="ar-IQ"/>
        </w:rPr>
      </w:pPr>
    </w:p>
    <w:p w14:paraId="6D50CE35" w14:textId="77777777" w:rsidR="00083DBA" w:rsidRPr="009C1CCD" w:rsidRDefault="00083DBA" w:rsidP="003B0746">
      <w:pPr>
        <w:pStyle w:val="ListParagraph"/>
        <w:numPr>
          <w:ilvl w:val="0"/>
          <w:numId w:val="23"/>
        </w:numPr>
        <w:spacing w:line="240" w:lineRule="auto"/>
        <w:rPr>
          <w:rFonts w:ascii="Simplified Arabic" w:hAnsi="Simplified Arabic" w:cs="Simplified Arabic"/>
          <w:sz w:val="28"/>
          <w:szCs w:val="28"/>
          <w:rtl/>
          <w:lang w:bidi="ar-IQ"/>
        </w:rPr>
      </w:pPr>
      <w:r w:rsidRPr="009C1CCD">
        <w:rPr>
          <w:rFonts w:ascii="Simplified Arabic" w:hAnsi="Simplified Arabic" w:cs="Simplified Arabic"/>
          <w:b/>
          <w:bCs/>
          <w:sz w:val="28"/>
          <w:szCs w:val="28"/>
          <w:rtl/>
          <w:lang w:bidi="ar-IQ"/>
        </w:rPr>
        <w:t>الزراد، فيصل (</w:t>
      </w:r>
      <w:r w:rsidRPr="009C1CCD">
        <w:rPr>
          <w:rFonts w:ascii="Simplified Arabic" w:hAnsi="Simplified Arabic" w:cs="Simplified Arabic"/>
          <w:b/>
          <w:bCs/>
          <w:sz w:val="28"/>
          <w:szCs w:val="28"/>
          <w:rtl/>
          <w:lang w:bidi="fa-IR"/>
        </w:rPr>
        <w:t>۲۰۰۲)</w:t>
      </w:r>
      <w:r w:rsidRPr="009C1CCD">
        <w:rPr>
          <w:rFonts w:ascii="Simplified Arabic" w:hAnsi="Simplified Arabic" w:cs="Simplified Arabic"/>
          <w:sz w:val="28"/>
          <w:szCs w:val="28"/>
          <w:rtl/>
          <w:lang w:bidi="fa-IR"/>
        </w:rPr>
        <w:t xml:space="preserve"> </w:t>
      </w:r>
      <w:r w:rsidR="00B75B84" w:rsidRPr="009C1CCD">
        <w:rPr>
          <w:rFonts w:ascii="Simplified Arabic" w:hAnsi="Simplified Arabic" w:cs="Simplified Arabic"/>
          <w:sz w:val="28"/>
          <w:szCs w:val="28"/>
          <w:rtl/>
          <w:lang w:bidi="ar-IQ"/>
        </w:rPr>
        <w:t>:</w:t>
      </w:r>
      <w:r w:rsidRPr="009C1CCD">
        <w:rPr>
          <w:rFonts w:ascii="Simplified Arabic" w:hAnsi="Simplified Arabic" w:cs="Simplified Arabic"/>
          <w:sz w:val="28"/>
          <w:szCs w:val="28"/>
          <w:rtl/>
          <w:lang w:bidi="ar-IQ"/>
        </w:rPr>
        <w:t>ظاهرة الغش في الاختبارات الأكاديمية لدى طلبة المدارس والجامعات التشخيص وأساليب الوقاية والعلاج ب ط دار المريخ للنشر ، الرياض</w:t>
      </w:r>
      <w:r w:rsidRPr="009C1CCD">
        <w:rPr>
          <w:rFonts w:ascii="Simplified Arabic" w:hAnsi="Simplified Arabic" w:cs="Simplified Arabic"/>
          <w:sz w:val="28"/>
          <w:szCs w:val="28"/>
          <w:lang w:bidi="ar-IQ"/>
        </w:rPr>
        <w:t xml:space="preserve"> </w:t>
      </w:r>
      <w:r w:rsidRPr="009C1CCD">
        <w:rPr>
          <w:rFonts w:ascii="Simplified Arabic" w:hAnsi="Simplified Arabic" w:cs="Simplified Arabic"/>
          <w:sz w:val="28"/>
          <w:szCs w:val="28"/>
          <w:rtl/>
          <w:lang w:bidi="ar-IQ"/>
        </w:rPr>
        <w:t>السعودية.</w:t>
      </w:r>
    </w:p>
    <w:p w14:paraId="5003C9B4" w14:textId="77777777" w:rsidR="00083DBA" w:rsidRPr="009C1CCD" w:rsidRDefault="00083DBA" w:rsidP="00083DBA">
      <w:pPr>
        <w:spacing w:line="240" w:lineRule="auto"/>
        <w:rPr>
          <w:rFonts w:ascii="Simplified Arabic" w:hAnsi="Simplified Arabic" w:cs="Simplified Arabic"/>
          <w:sz w:val="28"/>
          <w:szCs w:val="28"/>
          <w:rtl/>
          <w:lang w:bidi="ar-IQ"/>
        </w:rPr>
      </w:pPr>
    </w:p>
    <w:p w14:paraId="3C5DE15F" w14:textId="77777777" w:rsidR="00083DBA" w:rsidRPr="009C1CCD" w:rsidRDefault="00083DBA" w:rsidP="00083DBA">
      <w:pPr>
        <w:spacing w:line="240" w:lineRule="auto"/>
        <w:rPr>
          <w:rFonts w:ascii="Simplified Arabic" w:hAnsi="Simplified Arabic" w:cs="Simplified Arabic"/>
          <w:sz w:val="28"/>
          <w:szCs w:val="28"/>
          <w:rtl/>
          <w:lang w:bidi="ar-IQ"/>
        </w:rPr>
      </w:pPr>
    </w:p>
    <w:p w14:paraId="789BD153" w14:textId="77777777" w:rsidR="00083DBA" w:rsidRPr="009C1CCD" w:rsidRDefault="00083DBA" w:rsidP="003B0746">
      <w:pPr>
        <w:pStyle w:val="ListParagraph"/>
        <w:numPr>
          <w:ilvl w:val="0"/>
          <w:numId w:val="23"/>
        </w:numPr>
        <w:spacing w:line="240" w:lineRule="auto"/>
        <w:rPr>
          <w:rFonts w:ascii="Simplified Arabic" w:hAnsi="Simplified Arabic" w:cs="Simplified Arabic"/>
          <w:sz w:val="28"/>
          <w:szCs w:val="28"/>
          <w:rtl/>
          <w:lang w:bidi="ar-IQ"/>
        </w:rPr>
      </w:pPr>
      <w:r w:rsidRPr="009C1CCD">
        <w:rPr>
          <w:rFonts w:ascii="Simplified Arabic" w:hAnsi="Simplified Arabic" w:cs="Simplified Arabic"/>
          <w:b/>
          <w:bCs/>
          <w:sz w:val="28"/>
          <w:szCs w:val="28"/>
          <w:rtl/>
          <w:lang w:bidi="ar-IQ"/>
        </w:rPr>
        <w:t>العمايرة، محمد (</w:t>
      </w:r>
      <w:r w:rsidR="00B75B84" w:rsidRPr="009C1CCD">
        <w:rPr>
          <w:rFonts w:ascii="Simplified Arabic" w:hAnsi="Simplified Arabic" w:cs="Simplified Arabic"/>
          <w:b/>
          <w:bCs/>
          <w:sz w:val="28"/>
          <w:szCs w:val="28"/>
          <w:rtl/>
          <w:lang w:bidi="fa-IR"/>
        </w:rPr>
        <w:t>۲۰۰۲):</w:t>
      </w:r>
      <w:r w:rsidRPr="009C1CCD">
        <w:rPr>
          <w:rFonts w:ascii="Simplified Arabic" w:hAnsi="Simplified Arabic" w:cs="Simplified Arabic"/>
          <w:sz w:val="28"/>
          <w:szCs w:val="28"/>
          <w:rtl/>
          <w:lang w:bidi="ar-IQ"/>
        </w:rPr>
        <w:t xml:space="preserve"> المشكلات الصفية السلوكية التعليمية الأكاديمية: مظاهرها، أسبابها، علاجها. دار المسيرة للنشر والتوزيع والطباعة، الأردن.</w:t>
      </w:r>
    </w:p>
    <w:p w14:paraId="0CBA58DD" w14:textId="77777777" w:rsidR="005043F0" w:rsidRPr="009C1CCD" w:rsidRDefault="005043F0" w:rsidP="00083DBA">
      <w:pPr>
        <w:spacing w:line="240" w:lineRule="auto"/>
        <w:rPr>
          <w:rFonts w:ascii="Simplified Arabic" w:hAnsi="Simplified Arabic" w:cs="Simplified Arabic"/>
          <w:sz w:val="28"/>
          <w:szCs w:val="28"/>
          <w:rtl/>
          <w:lang w:bidi="ar-IQ"/>
        </w:rPr>
      </w:pPr>
    </w:p>
    <w:p w14:paraId="63EFC590" w14:textId="77777777" w:rsidR="00556E24" w:rsidRDefault="003F49A3" w:rsidP="001B606F">
      <w:pPr>
        <w:pStyle w:val="ListParagraph"/>
        <w:numPr>
          <w:ilvl w:val="0"/>
          <w:numId w:val="23"/>
        </w:numPr>
        <w:tabs>
          <w:tab w:val="right" w:pos="836"/>
          <w:tab w:val="right" w:pos="926"/>
          <w:tab w:val="right" w:pos="1016"/>
        </w:tabs>
        <w:spacing w:line="240" w:lineRule="auto"/>
        <w:jc w:val="both"/>
        <w:rPr>
          <w:rFonts w:ascii="Simplified Arabic" w:hAnsi="Simplified Arabic" w:cs="Simplified Arabic"/>
          <w:sz w:val="28"/>
          <w:szCs w:val="28"/>
          <w:lang w:bidi="ar-IQ"/>
        </w:rPr>
      </w:pPr>
      <w:r w:rsidRPr="009C1CCD">
        <w:rPr>
          <w:rFonts w:ascii="Simplified Arabic" w:hAnsi="Simplified Arabic" w:cs="Simplified Arabic"/>
          <w:b/>
          <w:bCs/>
          <w:sz w:val="28"/>
          <w:szCs w:val="28"/>
          <w:rtl/>
          <w:lang w:bidi="ar-IQ"/>
        </w:rPr>
        <w:t>الجعيفر</w:t>
      </w:r>
      <w:r w:rsidR="00556E24" w:rsidRPr="009C1CCD">
        <w:rPr>
          <w:rFonts w:ascii="Simplified Arabic" w:hAnsi="Simplified Arabic" w:cs="Simplified Arabic"/>
          <w:b/>
          <w:bCs/>
          <w:sz w:val="28"/>
          <w:szCs w:val="28"/>
          <w:rtl/>
          <w:lang w:bidi="ar-IQ"/>
        </w:rPr>
        <w:t>ي مهدي صالح 2016</w:t>
      </w:r>
      <w:r w:rsidRPr="009C1CCD">
        <w:rPr>
          <w:rFonts w:ascii="Simplified Arabic" w:hAnsi="Simplified Arabic" w:cs="Simplified Arabic"/>
          <w:sz w:val="28"/>
          <w:szCs w:val="28"/>
          <w:rtl/>
          <w:lang w:bidi="ar-IQ"/>
        </w:rPr>
        <w:t>: القدرة على التخلص والتحرر من الظواهر السلبية لبناء مجتمع افض</w:t>
      </w:r>
      <w:r w:rsidR="00556E24" w:rsidRPr="009C1CCD">
        <w:rPr>
          <w:rFonts w:ascii="Simplified Arabic" w:hAnsi="Simplified Arabic" w:cs="Simplified Arabic"/>
          <w:sz w:val="28"/>
          <w:szCs w:val="28"/>
          <w:rtl/>
          <w:lang w:bidi="ar-IQ"/>
        </w:rPr>
        <w:t>ل ، معالجة الظلم انموذجا ، ط</w:t>
      </w:r>
      <w:r w:rsidR="00556E24" w:rsidRPr="001B606F">
        <w:rPr>
          <w:rFonts w:ascii="Simplified Arabic" w:hAnsi="Simplified Arabic" w:cs="Simplified Arabic"/>
          <w:sz w:val="28"/>
          <w:szCs w:val="28"/>
          <w:rtl/>
          <w:lang w:bidi="ar-IQ"/>
        </w:rPr>
        <w:t xml:space="preserve">1  </w:t>
      </w:r>
    </w:p>
    <w:p w14:paraId="007B16C2" w14:textId="77777777" w:rsidR="001B606F" w:rsidRPr="001B606F" w:rsidRDefault="001B606F" w:rsidP="001B606F">
      <w:pPr>
        <w:pStyle w:val="ListParagraph"/>
        <w:rPr>
          <w:rFonts w:ascii="Simplified Arabic" w:hAnsi="Simplified Arabic" w:cs="Simplified Arabic"/>
          <w:sz w:val="28"/>
          <w:szCs w:val="28"/>
          <w:rtl/>
          <w:lang w:bidi="ar-IQ"/>
        </w:rPr>
      </w:pPr>
    </w:p>
    <w:p w14:paraId="0D24C41B" w14:textId="77777777" w:rsidR="001B606F" w:rsidRPr="001B606F" w:rsidRDefault="001B606F" w:rsidP="001B606F">
      <w:pPr>
        <w:pStyle w:val="ListParagraph"/>
        <w:tabs>
          <w:tab w:val="right" w:pos="836"/>
          <w:tab w:val="right" w:pos="926"/>
          <w:tab w:val="right" w:pos="1016"/>
        </w:tabs>
        <w:spacing w:line="240" w:lineRule="auto"/>
        <w:jc w:val="both"/>
        <w:rPr>
          <w:rFonts w:ascii="Simplified Arabic" w:hAnsi="Simplified Arabic" w:cs="Simplified Arabic"/>
          <w:sz w:val="28"/>
          <w:szCs w:val="28"/>
          <w:rtl/>
          <w:lang w:bidi="ar-IQ"/>
        </w:rPr>
      </w:pPr>
    </w:p>
    <w:p w14:paraId="5683F90E" w14:textId="77777777" w:rsidR="00040D21" w:rsidRPr="009C1CCD" w:rsidRDefault="003F49A3" w:rsidP="003B0746">
      <w:pPr>
        <w:pStyle w:val="ListParagraph"/>
        <w:numPr>
          <w:ilvl w:val="0"/>
          <w:numId w:val="23"/>
        </w:numPr>
        <w:tabs>
          <w:tab w:val="right" w:pos="836"/>
          <w:tab w:val="right" w:pos="926"/>
          <w:tab w:val="right" w:pos="1016"/>
        </w:tabs>
        <w:spacing w:line="240" w:lineRule="auto"/>
        <w:jc w:val="both"/>
        <w:rPr>
          <w:rFonts w:ascii="Simplified Arabic" w:hAnsi="Simplified Arabic" w:cs="Simplified Arabic"/>
          <w:sz w:val="28"/>
          <w:szCs w:val="28"/>
          <w:rtl/>
          <w:lang w:bidi="ar-IQ"/>
        </w:rPr>
      </w:pPr>
      <w:r w:rsidRPr="009C1CCD">
        <w:rPr>
          <w:rFonts w:ascii="Simplified Arabic" w:hAnsi="Simplified Arabic" w:cs="Simplified Arabic"/>
          <w:b/>
          <w:bCs/>
          <w:sz w:val="28"/>
          <w:szCs w:val="28"/>
          <w:rtl/>
          <w:lang w:bidi="ar-IQ"/>
        </w:rPr>
        <w:t>الحسين</w:t>
      </w:r>
      <w:r w:rsidR="00556E24" w:rsidRPr="009C1CCD">
        <w:rPr>
          <w:rFonts w:ascii="Simplified Arabic" w:hAnsi="Simplified Arabic" w:cs="Simplified Arabic"/>
          <w:b/>
          <w:bCs/>
          <w:sz w:val="28"/>
          <w:szCs w:val="28"/>
          <w:rtl/>
          <w:lang w:bidi="ar-IQ"/>
        </w:rPr>
        <w:t>ي ستار جبار (2014</w:t>
      </w:r>
      <w:r w:rsidRPr="009C1CCD">
        <w:rPr>
          <w:rFonts w:ascii="Simplified Arabic" w:hAnsi="Simplified Arabic" w:cs="Simplified Arabic"/>
          <w:b/>
          <w:bCs/>
          <w:sz w:val="28"/>
          <w:szCs w:val="28"/>
          <w:rtl/>
          <w:lang w:bidi="ar-IQ"/>
        </w:rPr>
        <w:t xml:space="preserve"> </w:t>
      </w:r>
      <w:r w:rsidR="00556E24" w:rsidRPr="009C1CCD">
        <w:rPr>
          <w:rFonts w:ascii="Simplified Arabic" w:hAnsi="Simplified Arabic" w:cs="Simplified Arabic"/>
          <w:b/>
          <w:bCs/>
          <w:sz w:val="28"/>
          <w:szCs w:val="28"/>
          <w:rtl/>
          <w:lang w:bidi="ar-IQ"/>
        </w:rPr>
        <w:t>)</w:t>
      </w:r>
      <w:r w:rsidRPr="009C1CCD">
        <w:rPr>
          <w:rFonts w:ascii="Simplified Arabic" w:hAnsi="Simplified Arabic" w:cs="Simplified Arabic"/>
          <w:b/>
          <w:bCs/>
          <w:sz w:val="28"/>
          <w:szCs w:val="28"/>
          <w:rtl/>
          <w:lang w:bidi="ar-IQ"/>
        </w:rPr>
        <w:t>:</w:t>
      </w:r>
      <w:r w:rsidRPr="009C1CCD">
        <w:rPr>
          <w:rFonts w:ascii="Simplified Arabic" w:hAnsi="Simplified Arabic" w:cs="Simplified Arabic"/>
          <w:sz w:val="28"/>
          <w:szCs w:val="28"/>
          <w:rtl/>
          <w:lang w:bidi="ar-IQ"/>
        </w:rPr>
        <w:t xml:space="preserve"> الفاظ العدل والظلم في خطب نهج البلاغة دلالة ومعجم ، رسالة ماجستير ، جامعة الكوفة ، كلية الاداب ، 2014 .</w:t>
      </w:r>
    </w:p>
    <w:p w14:paraId="1FF66ABD" w14:textId="77777777" w:rsidR="005043F0" w:rsidRPr="009C1CCD" w:rsidRDefault="005043F0" w:rsidP="00040D21">
      <w:pPr>
        <w:spacing w:line="240" w:lineRule="auto"/>
        <w:jc w:val="both"/>
        <w:rPr>
          <w:rFonts w:ascii="Simplified Arabic" w:hAnsi="Simplified Arabic" w:cs="Simplified Arabic"/>
          <w:sz w:val="28"/>
          <w:szCs w:val="28"/>
          <w:rtl/>
          <w:lang w:bidi="ar-IQ"/>
        </w:rPr>
      </w:pPr>
    </w:p>
    <w:p w14:paraId="4B698BF5" w14:textId="77777777" w:rsidR="00040D21" w:rsidRPr="009C1CCD" w:rsidRDefault="003F49A3" w:rsidP="003B0746">
      <w:pPr>
        <w:pStyle w:val="ListParagraph"/>
        <w:numPr>
          <w:ilvl w:val="0"/>
          <w:numId w:val="23"/>
        </w:numPr>
        <w:spacing w:line="240" w:lineRule="auto"/>
        <w:jc w:val="both"/>
        <w:rPr>
          <w:rFonts w:ascii="Simplified Arabic" w:hAnsi="Simplified Arabic" w:cs="Simplified Arabic"/>
          <w:sz w:val="28"/>
          <w:szCs w:val="28"/>
          <w:rtl/>
          <w:lang w:bidi="ar-IQ"/>
        </w:rPr>
      </w:pPr>
      <w:r w:rsidRPr="009C1CCD">
        <w:rPr>
          <w:rFonts w:ascii="Simplified Arabic" w:hAnsi="Simplified Arabic" w:cs="Simplified Arabic"/>
          <w:b/>
          <w:bCs/>
          <w:sz w:val="28"/>
          <w:szCs w:val="28"/>
          <w:rtl/>
          <w:lang w:bidi="ar-IQ"/>
        </w:rPr>
        <w:t>كريم خضير جدران واخرون</w:t>
      </w:r>
      <w:r w:rsidR="00FB7229" w:rsidRPr="009C1CCD">
        <w:rPr>
          <w:rFonts w:ascii="Simplified Arabic" w:hAnsi="Simplified Arabic" w:cs="Simplified Arabic"/>
          <w:b/>
          <w:bCs/>
          <w:sz w:val="28"/>
          <w:szCs w:val="28"/>
          <w:rtl/>
          <w:lang w:bidi="ar-IQ"/>
        </w:rPr>
        <w:t>(2009 )</w:t>
      </w:r>
      <w:r w:rsidRPr="009C1CCD">
        <w:rPr>
          <w:rFonts w:ascii="Simplified Arabic" w:hAnsi="Simplified Arabic" w:cs="Simplified Arabic"/>
          <w:sz w:val="28"/>
          <w:szCs w:val="28"/>
          <w:rtl/>
          <w:lang w:bidi="ar-IQ"/>
        </w:rPr>
        <w:t xml:space="preserve"> : دراسة اسباب بعض الظواهر السلوكية الخاطئة ظاهرتي الغش في الامتحان واللجوء الى التدخين عند الطلبة في محافظة ذي قار ، مجلة ذي ق</w:t>
      </w:r>
      <w:r w:rsidR="00FB7229" w:rsidRPr="009C1CCD">
        <w:rPr>
          <w:rFonts w:ascii="Simplified Arabic" w:hAnsi="Simplified Arabic" w:cs="Simplified Arabic"/>
          <w:sz w:val="28"/>
          <w:szCs w:val="28"/>
          <w:rtl/>
          <w:lang w:bidi="ar-IQ"/>
        </w:rPr>
        <w:t xml:space="preserve">ار ، العدد 2 ، المجلد 5 </w:t>
      </w:r>
      <w:r w:rsidRPr="009C1CCD">
        <w:rPr>
          <w:rFonts w:ascii="Simplified Arabic" w:hAnsi="Simplified Arabic" w:cs="Simplified Arabic"/>
          <w:sz w:val="28"/>
          <w:szCs w:val="28"/>
          <w:rtl/>
          <w:lang w:bidi="ar-IQ"/>
        </w:rPr>
        <w:t xml:space="preserve">ـ </w:t>
      </w:r>
    </w:p>
    <w:p w14:paraId="2B2B11CB" w14:textId="77777777" w:rsidR="003B0746" w:rsidRPr="009C1CCD" w:rsidRDefault="003B0746" w:rsidP="003B0746">
      <w:pPr>
        <w:pStyle w:val="ListParagraph"/>
        <w:rPr>
          <w:rFonts w:ascii="Simplified Arabic" w:hAnsi="Simplified Arabic" w:cs="Simplified Arabic"/>
          <w:sz w:val="28"/>
          <w:szCs w:val="28"/>
          <w:rtl/>
          <w:lang w:bidi="ar-IQ"/>
        </w:rPr>
      </w:pPr>
    </w:p>
    <w:p w14:paraId="2E565FC8" w14:textId="77777777" w:rsidR="003B0746" w:rsidRPr="009C1CCD" w:rsidRDefault="003B0746" w:rsidP="003B0746">
      <w:pPr>
        <w:pStyle w:val="ListParagraph"/>
        <w:spacing w:line="240" w:lineRule="auto"/>
        <w:jc w:val="both"/>
        <w:rPr>
          <w:rFonts w:ascii="Simplified Arabic" w:hAnsi="Simplified Arabic" w:cs="Simplified Arabic"/>
          <w:sz w:val="28"/>
          <w:szCs w:val="28"/>
          <w:rtl/>
          <w:lang w:bidi="ar-IQ"/>
        </w:rPr>
      </w:pPr>
    </w:p>
    <w:p w14:paraId="42A536A0" w14:textId="77777777" w:rsidR="005043F0" w:rsidRPr="009C1CCD" w:rsidRDefault="00EA743E" w:rsidP="003B0746">
      <w:pPr>
        <w:pStyle w:val="ListParagraph"/>
        <w:numPr>
          <w:ilvl w:val="0"/>
          <w:numId w:val="23"/>
        </w:numPr>
        <w:spacing w:line="240" w:lineRule="auto"/>
        <w:jc w:val="both"/>
        <w:rPr>
          <w:rFonts w:ascii="Simplified Arabic" w:hAnsi="Simplified Arabic" w:cs="Simplified Arabic"/>
          <w:sz w:val="28"/>
          <w:szCs w:val="28"/>
          <w:lang w:bidi="ar-IQ"/>
        </w:rPr>
      </w:pPr>
      <w:r w:rsidRPr="009C1CCD">
        <w:rPr>
          <w:rFonts w:ascii="Simplified Arabic" w:hAnsi="Simplified Arabic" w:cs="Simplified Arabic"/>
          <w:b/>
          <w:bCs/>
          <w:sz w:val="28"/>
          <w:szCs w:val="28"/>
          <w:rtl/>
          <w:lang w:bidi="ar-IQ"/>
        </w:rPr>
        <w:t>( كيفن متينك 2019 ):</w:t>
      </w:r>
      <w:r w:rsidRPr="009C1CCD">
        <w:rPr>
          <w:rFonts w:ascii="Simplified Arabic" w:hAnsi="Simplified Arabic" w:cs="Simplified Arabic"/>
          <w:sz w:val="36"/>
          <w:szCs w:val="36"/>
          <w:rtl/>
          <w:lang w:bidi="ar-IQ"/>
        </w:rPr>
        <w:t xml:space="preserve">فن الخداع </w:t>
      </w:r>
      <w:r w:rsidR="00791A41" w:rsidRPr="009C1CCD">
        <w:rPr>
          <w:rFonts w:ascii="Simplified Arabic" w:hAnsi="Simplified Arabic" w:cs="Simplified Arabic"/>
          <w:sz w:val="36"/>
          <w:szCs w:val="36"/>
          <w:rtl/>
          <w:lang w:bidi="ar-IQ"/>
        </w:rPr>
        <w:t xml:space="preserve">ترجمه فريدون تيللو ،سوريا </w:t>
      </w:r>
      <w:r w:rsidR="003B0746" w:rsidRPr="009C1CCD">
        <w:rPr>
          <w:rFonts w:ascii="Simplified Arabic" w:hAnsi="Simplified Arabic" w:cs="Simplified Arabic"/>
          <w:sz w:val="28"/>
          <w:szCs w:val="28"/>
          <w:lang w:bidi="ar-IQ"/>
        </w:rPr>
        <w:t>.</w:t>
      </w:r>
    </w:p>
    <w:p w14:paraId="572D7017" w14:textId="77777777" w:rsidR="003B0746" w:rsidRPr="003B0746" w:rsidRDefault="003B0746" w:rsidP="003B0746">
      <w:pPr>
        <w:pStyle w:val="ListParagraph"/>
        <w:spacing w:line="240" w:lineRule="auto"/>
        <w:jc w:val="both"/>
        <w:rPr>
          <w:rFonts w:ascii="Simplified Arabic" w:hAnsi="Simplified Arabic" w:cs="Simplified Arabic"/>
          <w:sz w:val="28"/>
          <w:szCs w:val="28"/>
          <w:rtl/>
          <w:lang w:bidi="ar-IQ"/>
        </w:rPr>
      </w:pPr>
    </w:p>
    <w:p w14:paraId="053205A4" w14:textId="77777777" w:rsidR="00791A41" w:rsidRPr="003B0746" w:rsidRDefault="00040D21" w:rsidP="003B0746">
      <w:pPr>
        <w:pStyle w:val="ListParagraph"/>
        <w:numPr>
          <w:ilvl w:val="0"/>
          <w:numId w:val="23"/>
        </w:numPr>
        <w:spacing w:line="240" w:lineRule="auto"/>
        <w:rPr>
          <w:rFonts w:ascii="Simplified Arabic" w:hAnsi="Simplified Arabic" w:cs="Simplified Arabic"/>
          <w:sz w:val="28"/>
          <w:szCs w:val="28"/>
          <w:rtl/>
          <w:lang w:bidi="ar-IQ"/>
        </w:rPr>
      </w:pPr>
      <w:r w:rsidRPr="003B0746">
        <w:rPr>
          <w:rFonts w:ascii="Simplified Arabic" w:hAnsi="Simplified Arabic" w:cs="Simplified Arabic"/>
          <w:b/>
          <w:bCs/>
          <w:sz w:val="28"/>
          <w:szCs w:val="28"/>
          <w:rtl/>
          <w:lang w:bidi="ar-IQ"/>
        </w:rPr>
        <w:t xml:space="preserve">صالح </w:t>
      </w:r>
      <w:r w:rsidR="003F49A3" w:rsidRPr="003B0746">
        <w:rPr>
          <w:rFonts w:ascii="Simplified Arabic" w:hAnsi="Simplified Arabic" w:cs="Simplified Arabic"/>
          <w:b/>
          <w:bCs/>
          <w:sz w:val="28"/>
          <w:szCs w:val="28"/>
          <w:rtl/>
          <w:lang w:bidi="ar-IQ"/>
        </w:rPr>
        <w:t>علي عبد الرحيم واخرون</w:t>
      </w:r>
      <w:r w:rsidR="005043F0" w:rsidRPr="003B0746">
        <w:rPr>
          <w:rFonts w:ascii="Simplified Arabic" w:hAnsi="Simplified Arabic" w:cs="Simplified Arabic" w:hint="cs"/>
          <w:b/>
          <w:bCs/>
          <w:sz w:val="28"/>
          <w:szCs w:val="28"/>
          <w:rtl/>
          <w:lang w:bidi="ar-IQ"/>
        </w:rPr>
        <w:t xml:space="preserve"> (</w:t>
      </w:r>
      <w:r w:rsidR="003F49A3" w:rsidRPr="003B0746">
        <w:rPr>
          <w:rFonts w:ascii="Simplified Arabic" w:hAnsi="Simplified Arabic" w:cs="Simplified Arabic"/>
          <w:b/>
          <w:bCs/>
          <w:sz w:val="28"/>
          <w:szCs w:val="28"/>
          <w:rtl/>
          <w:lang w:bidi="ar-IQ"/>
        </w:rPr>
        <w:t xml:space="preserve"> </w:t>
      </w:r>
      <w:r w:rsidR="005043F0" w:rsidRPr="003B0746">
        <w:rPr>
          <w:rFonts w:ascii="Simplified Arabic" w:hAnsi="Simplified Arabic" w:cs="Simplified Arabic" w:hint="cs"/>
          <w:b/>
          <w:bCs/>
          <w:sz w:val="28"/>
          <w:szCs w:val="28"/>
          <w:rtl/>
          <w:lang w:bidi="ar-IQ"/>
        </w:rPr>
        <w:t>2018)</w:t>
      </w:r>
      <w:r w:rsidRPr="003B0746">
        <w:rPr>
          <w:rFonts w:ascii="Simplified Arabic" w:hAnsi="Simplified Arabic" w:cs="Simplified Arabic" w:hint="cs"/>
          <w:b/>
          <w:bCs/>
          <w:sz w:val="28"/>
          <w:szCs w:val="28"/>
          <w:rtl/>
          <w:lang w:bidi="ar-IQ"/>
        </w:rPr>
        <w:t>:</w:t>
      </w:r>
      <w:r w:rsidR="003F49A3" w:rsidRPr="003B0746">
        <w:rPr>
          <w:rFonts w:ascii="Simplified Arabic" w:hAnsi="Simplified Arabic" w:cs="Simplified Arabic"/>
          <w:sz w:val="28"/>
          <w:szCs w:val="28"/>
          <w:rtl/>
          <w:lang w:bidi="ar-IQ"/>
        </w:rPr>
        <w:t xml:space="preserve"> سيكولوجية الشباب ، ط1 ، </w:t>
      </w:r>
      <w:r w:rsidR="00FB7229" w:rsidRPr="003B0746">
        <w:rPr>
          <w:rFonts w:ascii="Simplified Arabic" w:hAnsi="Simplified Arabic" w:cs="Simplified Arabic"/>
          <w:sz w:val="28"/>
          <w:szCs w:val="28"/>
          <w:rtl/>
          <w:lang w:bidi="ar-IQ"/>
        </w:rPr>
        <w:t xml:space="preserve">جامعة القادسية ، دار المنهجية </w:t>
      </w:r>
      <w:r w:rsidR="003F49A3" w:rsidRPr="003B0746">
        <w:rPr>
          <w:rFonts w:ascii="Simplified Arabic" w:hAnsi="Simplified Arabic" w:cs="Simplified Arabic"/>
          <w:sz w:val="28"/>
          <w:szCs w:val="28"/>
          <w:rtl/>
          <w:lang w:bidi="ar-IQ"/>
        </w:rPr>
        <w:t xml:space="preserve"> </w:t>
      </w:r>
      <w:r w:rsidR="003B0746">
        <w:rPr>
          <w:rFonts w:ascii="Simplified Arabic" w:hAnsi="Simplified Arabic" w:cs="Simplified Arabic"/>
          <w:sz w:val="28"/>
          <w:szCs w:val="28"/>
          <w:lang w:bidi="ar-IQ"/>
        </w:rPr>
        <w:t>.</w:t>
      </w:r>
    </w:p>
    <w:p w14:paraId="6B0F0B8A" w14:textId="77777777" w:rsidR="00791A41" w:rsidRPr="00791A41" w:rsidRDefault="00791A41" w:rsidP="00791A41">
      <w:pPr>
        <w:spacing w:line="240" w:lineRule="auto"/>
        <w:rPr>
          <w:rFonts w:ascii="Simplified Arabic" w:hAnsi="Simplified Arabic" w:cs="Simplified Arabic"/>
          <w:sz w:val="28"/>
          <w:szCs w:val="28"/>
          <w:rtl/>
          <w:lang w:bidi="ar-IQ"/>
        </w:rPr>
      </w:pPr>
    </w:p>
    <w:p w14:paraId="3B3A985B" w14:textId="77777777" w:rsidR="003F49A3" w:rsidRDefault="00791A41" w:rsidP="003B0746">
      <w:pPr>
        <w:pStyle w:val="ListParagraph"/>
        <w:numPr>
          <w:ilvl w:val="0"/>
          <w:numId w:val="23"/>
        </w:numPr>
        <w:spacing w:line="240" w:lineRule="auto"/>
        <w:jc w:val="both"/>
        <w:rPr>
          <w:rFonts w:ascii="Simplified Arabic" w:hAnsi="Simplified Arabic" w:cs="Simplified Arabic"/>
          <w:sz w:val="28"/>
          <w:szCs w:val="28"/>
          <w:lang w:bidi="ar-IQ"/>
        </w:rPr>
      </w:pPr>
      <w:r w:rsidRPr="003B0746">
        <w:rPr>
          <w:rFonts w:ascii="Simplified Arabic" w:hAnsi="Simplified Arabic" w:cs="Simplified Arabic"/>
          <w:b/>
          <w:bCs/>
          <w:sz w:val="28"/>
          <w:szCs w:val="28"/>
          <w:rtl/>
          <w:lang w:bidi="ar-IQ"/>
        </w:rPr>
        <w:t>عبد</w:t>
      </w:r>
      <w:r w:rsidR="003B0746">
        <w:rPr>
          <w:rFonts w:ascii="Simplified Arabic" w:hAnsi="Simplified Arabic" w:cs="Simplified Arabic" w:hint="cs"/>
          <w:b/>
          <w:bCs/>
          <w:sz w:val="28"/>
          <w:szCs w:val="28"/>
          <w:rtl/>
          <w:lang w:bidi="ar-IQ"/>
        </w:rPr>
        <w:t xml:space="preserve"> </w:t>
      </w:r>
      <w:r w:rsidRPr="003B0746">
        <w:rPr>
          <w:rFonts w:ascii="Simplified Arabic" w:hAnsi="Simplified Arabic" w:cs="Simplified Arabic"/>
          <w:b/>
          <w:bCs/>
          <w:sz w:val="28"/>
          <w:szCs w:val="28"/>
          <w:rtl/>
          <w:lang w:bidi="ar-IQ"/>
        </w:rPr>
        <w:t>النعيم عرفه محمود التربية (الأزهر)</w:t>
      </w:r>
      <w:r w:rsidR="003B0746">
        <w:rPr>
          <w:rFonts w:ascii="Simplified Arabic" w:hAnsi="Simplified Arabic" w:cs="Simplified Arabic"/>
          <w:b/>
          <w:bCs/>
          <w:sz w:val="28"/>
          <w:szCs w:val="28"/>
          <w:lang w:bidi="ar-IQ"/>
        </w:rPr>
        <w:t>(2019)</w:t>
      </w:r>
      <w:r w:rsidRPr="003B0746">
        <w:rPr>
          <w:rFonts w:ascii="Simplified Arabic" w:hAnsi="Simplified Arabic" w:cs="Simplified Arabic"/>
          <w:b/>
          <w:bCs/>
          <w:sz w:val="28"/>
          <w:szCs w:val="28"/>
          <w:rtl/>
          <w:lang w:bidi="ar-IQ"/>
        </w:rPr>
        <w:t>:</w:t>
      </w:r>
      <w:r w:rsidR="00862209" w:rsidRPr="003B0746">
        <w:rPr>
          <w:rFonts w:ascii="Simplified Arabic" w:hAnsi="Simplified Arabic" w:cs="Simplified Arabic"/>
          <w:sz w:val="28"/>
          <w:szCs w:val="28"/>
          <w:rtl/>
          <w:lang w:bidi="ar-IQ"/>
        </w:rPr>
        <w:t xml:space="preserve"> علاقة خداع الذات بالسعادة النفسيــة والتلکؤ الأکاديمي لدى طلاب الجامعة.</w:t>
      </w:r>
      <w:r w:rsidR="00862209" w:rsidRPr="003B0746">
        <w:rPr>
          <w:rFonts w:ascii="Simplified Arabic" w:hAnsi="Simplified Arabic" w:cs="Simplified Arabic" w:hint="cs"/>
          <w:sz w:val="28"/>
          <w:szCs w:val="28"/>
          <w:rtl/>
          <w:lang w:bidi="ar-IQ"/>
        </w:rPr>
        <w:t>بحث منشور،</w:t>
      </w:r>
      <w:r w:rsidRPr="003B0746">
        <w:rPr>
          <w:rFonts w:ascii="Simplified Arabic" w:hAnsi="Simplified Arabic" w:cs="Simplified Arabic"/>
          <w:sz w:val="28"/>
          <w:szCs w:val="28"/>
          <w:rtl/>
          <w:lang w:bidi="ar-IQ"/>
        </w:rPr>
        <w:t xml:space="preserve"> مجلة علمية محکمة للبحوث التربوية والنفسية وا</w:t>
      </w:r>
      <w:r w:rsidR="003B0746">
        <w:rPr>
          <w:rFonts w:ascii="Simplified Arabic" w:hAnsi="Simplified Arabic" w:cs="Simplified Arabic"/>
          <w:sz w:val="28"/>
          <w:szCs w:val="28"/>
          <w:rtl/>
          <w:lang w:bidi="ar-IQ"/>
        </w:rPr>
        <w:t>لاجتماعية) 38 (183ج3), 215-302</w:t>
      </w:r>
      <w:r w:rsidR="003B0746">
        <w:rPr>
          <w:rFonts w:ascii="Simplified Arabic" w:hAnsi="Simplified Arabic" w:cs="Simplified Arabic"/>
          <w:sz w:val="28"/>
          <w:szCs w:val="28"/>
          <w:lang w:bidi="ar-IQ"/>
        </w:rPr>
        <w:t>.</w:t>
      </w:r>
    </w:p>
    <w:p w14:paraId="51F3B233" w14:textId="77777777" w:rsidR="003B0746" w:rsidRDefault="003B0746" w:rsidP="003B0746">
      <w:pPr>
        <w:pStyle w:val="ListParagraph"/>
        <w:rPr>
          <w:rFonts w:ascii="Simplified Arabic" w:hAnsi="Simplified Arabic" w:cs="Simplified Arabic"/>
          <w:sz w:val="28"/>
          <w:szCs w:val="28"/>
          <w:rtl/>
          <w:lang w:bidi="ar-IQ"/>
        </w:rPr>
      </w:pPr>
    </w:p>
    <w:p w14:paraId="0D0831E3" w14:textId="77777777" w:rsidR="003B0746" w:rsidRPr="003B0746" w:rsidRDefault="003B0746" w:rsidP="003B0746">
      <w:pPr>
        <w:pStyle w:val="ListParagraph"/>
        <w:numPr>
          <w:ilvl w:val="0"/>
          <w:numId w:val="24"/>
        </w:numPr>
        <w:tabs>
          <w:tab w:val="left" w:pos="3431"/>
        </w:tabs>
        <w:rPr>
          <w:rFonts w:ascii="Simplified Arabic" w:hAnsi="Simplified Arabic" w:cs="Simplified Arabic"/>
          <w:color w:val="333333"/>
          <w:sz w:val="28"/>
          <w:szCs w:val="28"/>
          <w:rtl/>
        </w:rPr>
      </w:pPr>
      <w:r w:rsidRPr="001B606F">
        <w:rPr>
          <w:rFonts w:ascii="Simplified Arabic" w:hAnsi="Simplified Arabic" w:cs="Simplified Arabic"/>
          <w:b/>
          <w:bCs/>
          <w:color w:val="333333"/>
          <w:sz w:val="28"/>
          <w:szCs w:val="28"/>
          <w:rtl/>
        </w:rPr>
        <w:t>علياء قاسم محمد</w:t>
      </w:r>
      <w:r w:rsidRPr="001B606F">
        <w:rPr>
          <w:rFonts w:ascii="Simplified Arabic" w:hAnsi="Simplified Arabic" w:cs="Simplified Arabic"/>
          <w:b/>
          <w:bCs/>
          <w:color w:val="333333"/>
          <w:sz w:val="28"/>
          <w:szCs w:val="28"/>
        </w:rPr>
        <w:t xml:space="preserve"> </w:t>
      </w:r>
      <w:r w:rsidRPr="001B606F">
        <w:rPr>
          <w:rFonts w:ascii="Simplified Arabic" w:hAnsi="Simplified Arabic" w:cs="Simplified Arabic" w:hint="cs"/>
          <w:b/>
          <w:bCs/>
          <w:color w:val="333333"/>
          <w:sz w:val="28"/>
          <w:szCs w:val="28"/>
          <w:rtl/>
          <w:lang w:bidi="ar-IQ"/>
        </w:rPr>
        <w:t>،</w:t>
      </w:r>
      <w:r w:rsidRPr="001B606F">
        <w:rPr>
          <w:rFonts w:ascii="Simplified Arabic" w:hAnsi="Simplified Arabic" w:cs="Simplified Arabic"/>
          <w:b/>
          <w:bCs/>
          <w:color w:val="333333"/>
          <w:sz w:val="28"/>
          <w:szCs w:val="28"/>
          <w:rtl/>
        </w:rPr>
        <w:t xml:space="preserve"> علي صكر جابر الخزاعي</w:t>
      </w:r>
      <w:r w:rsidRPr="001B606F">
        <w:rPr>
          <w:rFonts w:ascii="Simplified Arabic" w:hAnsi="Simplified Arabic" w:cs="Simplified Arabic" w:hint="cs"/>
          <w:b/>
          <w:bCs/>
          <w:color w:val="333333"/>
          <w:sz w:val="28"/>
          <w:szCs w:val="28"/>
          <w:rtl/>
        </w:rPr>
        <w:t>(</w:t>
      </w:r>
      <w:r w:rsidRPr="001B606F">
        <w:rPr>
          <w:rFonts w:ascii="Simplified Arabic" w:hAnsi="Simplified Arabic" w:cs="Simplified Arabic" w:hint="cs"/>
          <w:b/>
          <w:bCs/>
          <w:color w:val="333333"/>
          <w:sz w:val="28"/>
          <w:szCs w:val="28"/>
          <w:rtl/>
          <w:lang w:bidi="ar-IQ"/>
        </w:rPr>
        <w:t xml:space="preserve"> 2013)،</w:t>
      </w:r>
      <w:r w:rsidRPr="003B0746">
        <w:rPr>
          <w:rFonts w:ascii="Simplified Arabic" w:hAnsi="Simplified Arabic" w:cs="Simplified Arabic"/>
          <w:color w:val="333333"/>
          <w:sz w:val="28"/>
          <w:szCs w:val="28"/>
          <w:rtl/>
        </w:rPr>
        <w:t xml:space="preserve"> لنزاهة الأخلاقية لدى طلبة الجامعة</w:t>
      </w:r>
    </w:p>
    <w:p w14:paraId="0E6E7F66" w14:textId="77777777" w:rsidR="003B0746" w:rsidRPr="003B0746" w:rsidRDefault="003B0746" w:rsidP="003B0746">
      <w:pPr>
        <w:tabs>
          <w:tab w:val="left" w:pos="3431"/>
        </w:tabs>
        <w:rPr>
          <w:rFonts w:ascii="Simplified Arabic" w:hAnsi="Simplified Arabic" w:cs="Simplified Arabic"/>
          <w:color w:val="333333"/>
          <w:sz w:val="28"/>
          <w:szCs w:val="28"/>
          <w:rtl/>
        </w:rPr>
      </w:pPr>
      <w:r>
        <w:rPr>
          <w:rFonts w:ascii="Simplified Arabic" w:hAnsi="Simplified Arabic" w:cs="Simplified Arabic" w:hint="cs"/>
          <w:color w:val="333333"/>
          <w:sz w:val="28"/>
          <w:szCs w:val="28"/>
          <w:rtl/>
        </w:rPr>
        <w:t>،</w:t>
      </w:r>
      <w:r>
        <w:rPr>
          <w:rFonts w:ascii="Simplified Arabic" w:hAnsi="Simplified Arabic" w:cs="Simplified Arabic" w:hint="cs"/>
          <w:color w:val="333333"/>
          <w:sz w:val="28"/>
          <w:szCs w:val="28"/>
          <w:rtl/>
          <w:lang w:bidi="ar-IQ"/>
        </w:rPr>
        <w:t>بحث منشور ،</w:t>
      </w:r>
      <w:r w:rsidRPr="003B0746">
        <w:rPr>
          <w:rFonts w:ascii="Simplified Arabic" w:hAnsi="Simplified Arabic" w:cs="Simplified Arabic"/>
          <w:color w:val="333333"/>
          <w:sz w:val="28"/>
          <w:szCs w:val="28"/>
          <w:rtl/>
        </w:rPr>
        <w:t>جامعة القادسية كلية التربية</w:t>
      </w:r>
      <w:r>
        <w:rPr>
          <w:rFonts w:ascii="Simplified Arabic" w:hAnsi="Simplified Arabic" w:cs="Simplified Arabic" w:hint="cs"/>
          <w:color w:val="333333"/>
          <w:sz w:val="28"/>
          <w:szCs w:val="28"/>
          <w:rtl/>
        </w:rPr>
        <w:t>.</w:t>
      </w:r>
    </w:p>
    <w:p w14:paraId="401A2CCB" w14:textId="77777777" w:rsidR="003B0746" w:rsidRPr="003B0746" w:rsidRDefault="003B0746" w:rsidP="003B0746">
      <w:pPr>
        <w:spacing w:line="240" w:lineRule="auto"/>
        <w:jc w:val="both"/>
        <w:rPr>
          <w:rFonts w:ascii="Simplified Arabic" w:hAnsi="Simplified Arabic" w:cs="Simplified Arabic"/>
          <w:sz w:val="28"/>
          <w:szCs w:val="28"/>
          <w:lang w:bidi="ar-IQ"/>
        </w:rPr>
      </w:pPr>
    </w:p>
    <w:p w14:paraId="47353F30" w14:textId="77777777" w:rsidR="003F49A3" w:rsidRDefault="003D2BED" w:rsidP="003B0746">
      <w:pPr>
        <w:pStyle w:val="ListParagraph"/>
        <w:numPr>
          <w:ilvl w:val="0"/>
          <w:numId w:val="23"/>
        </w:numPr>
        <w:tabs>
          <w:tab w:val="left" w:pos="3431"/>
        </w:tabs>
        <w:rPr>
          <w:rFonts w:ascii="Simplified Arabic" w:hAnsi="Simplified Arabic" w:cs="Simplified Arabic"/>
          <w:color w:val="333333"/>
          <w:sz w:val="28"/>
          <w:szCs w:val="28"/>
        </w:rPr>
      </w:pPr>
      <w:hyperlink r:id="rId10" w:history="1">
        <w:r w:rsidR="003B0746" w:rsidRPr="00A816DC">
          <w:rPr>
            <w:rStyle w:val="Hyperlink"/>
            <w:rFonts w:ascii="Simplified Arabic" w:hAnsi="Simplified Arabic" w:cs="Simplified Arabic"/>
            <w:sz w:val="28"/>
            <w:szCs w:val="28"/>
          </w:rPr>
          <w:t>https://ar.m.wikipedia.org/wiki/%D8%AE%D8%AF%D8%A7%D8%B9</w:t>
        </w:r>
      </w:hyperlink>
    </w:p>
    <w:p w14:paraId="60C5ED4D" w14:textId="77777777" w:rsidR="00235605" w:rsidRPr="00C3499B" w:rsidRDefault="00235605" w:rsidP="005043F0">
      <w:pPr>
        <w:tabs>
          <w:tab w:val="left" w:pos="3431"/>
        </w:tabs>
        <w:rPr>
          <w:rFonts w:ascii="Simplified Arabic" w:hAnsi="Simplified Arabic" w:cs="Simplified Arabic"/>
          <w:sz w:val="28"/>
          <w:szCs w:val="28"/>
          <w:rtl/>
          <w:lang w:bidi="ar-IQ"/>
        </w:rPr>
      </w:pPr>
    </w:p>
    <w:sectPr w:rsidR="00235605" w:rsidRPr="00C3499B" w:rsidSect="009401D6">
      <w:headerReference w:type="default" r:id="rId11"/>
      <w:pgSz w:w="11906" w:h="16838"/>
      <w:pgMar w:top="153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4626E" w14:textId="77777777" w:rsidR="003D2BED" w:rsidRDefault="003D2BED" w:rsidP="00C24B8E">
      <w:pPr>
        <w:spacing w:after="0" w:line="240" w:lineRule="auto"/>
      </w:pPr>
      <w:r>
        <w:separator/>
      </w:r>
    </w:p>
  </w:endnote>
  <w:endnote w:type="continuationSeparator" w:id="0">
    <w:p w14:paraId="44AE4EA9" w14:textId="77777777" w:rsidR="003D2BED" w:rsidRDefault="003D2BED" w:rsidP="00C2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Arial"/>
    <w:charset w:val="B2"/>
    <w:family w:val="auto"/>
    <w:pitch w:val="variable"/>
    <w:sig w:usb0="00002001" w:usb1="80000000" w:usb2="00000008" w:usb3="00000000" w:csb0="0000004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85B12" w14:textId="77777777" w:rsidR="003D2BED" w:rsidRDefault="003D2BED" w:rsidP="00C24B8E">
      <w:pPr>
        <w:spacing w:after="0" w:line="240" w:lineRule="auto"/>
      </w:pPr>
      <w:r>
        <w:separator/>
      </w:r>
    </w:p>
  </w:footnote>
  <w:footnote w:type="continuationSeparator" w:id="0">
    <w:p w14:paraId="4A244782" w14:textId="77777777" w:rsidR="003D2BED" w:rsidRDefault="003D2BED" w:rsidP="00C24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905898871"/>
      <w:docPartObj>
        <w:docPartGallery w:val="Page Numbers (Top of Page)"/>
        <w:docPartUnique/>
      </w:docPartObj>
    </w:sdtPr>
    <w:sdtEndPr/>
    <w:sdtContent>
      <w:p w14:paraId="1AC64D10" w14:textId="77777777" w:rsidR="001C443A" w:rsidRDefault="001C443A">
        <w:pPr>
          <w:pStyle w:val="Header"/>
          <w:jc w:val="right"/>
        </w:pPr>
        <w:r>
          <w:fldChar w:fldCharType="begin"/>
        </w:r>
        <w:r>
          <w:instrText>PAGE   \* MERGEFORMAT</w:instrText>
        </w:r>
        <w:r>
          <w:fldChar w:fldCharType="separate"/>
        </w:r>
        <w:r w:rsidR="008F4BEA" w:rsidRPr="008F4BEA">
          <w:rPr>
            <w:noProof/>
            <w:rtl/>
            <w:lang w:val="ar-SA"/>
          </w:rPr>
          <w:t>12</w:t>
        </w:r>
        <w:r>
          <w:fldChar w:fldCharType="end"/>
        </w:r>
      </w:p>
    </w:sdtContent>
  </w:sdt>
  <w:p w14:paraId="4487124A" w14:textId="77777777" w:rsidR="001C443A" w:rsidRDefault="001C4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E3A"/>
      </v:shape>
    </w:pict>
  </w:numPicBullet>
  <w:abstractNum w:abstractNumId="0" w15:restartNumberingAfterBreak="0">
    <w:nsid w:val="01361EEE"/>
    <w:multiLevelType w:val="hybridMultilevel"/>
    <w:tmpl w:val="70D88CEE"/>
    <w:lvl w:ilvl="0" w:tplc="122221D6">
      <w:start w:val="1"/>
      <w:numFmt w:val="bullet"/>
      <w:lvlText w:val="•"/>
      <w:lvlJc w:val="left"/>
      <w:pPr>
        <w:tabs>
          <w:tab w:val="num" w:pos="720"/>
        </w:tabs>
        <w:ind w:left="720" w:hanging="360"/>
      </w:pPr>
      <w:rPr>
        <w:rFonts w:ascii="Times New Roman" w:hAnsi="Times New Roman" w:hint="default"/>
      </w:rPr>
    </w:lvl>
    <w:lvl w:ilvl="1" w:tplc="925AEA74" w:tentative="1">
      <w:start w:val="1"/>
      <w:numFmt w:val="bullet"/>
      <w:lvlText w:val="•"/>
      <w:lvlJc w:val="left"/>
      <w:pPr>
        <w:tabs>
          <w:tab w:val="num" w:pos="1440"/>
        </w:tabs>
        <w:ind w:left="1440" w:hanging="360"/>
      </w:pPr>
      <w:rPr>
        <w:rFonts w:ascii="Times New Roman" w:hAnsi="Times New Roman" w:hint="default"/>
      </w:rPr>
    </w:lvl>
    <w:lvl w:ilvl="2" w:tplc="15D877FC" w:tentative="1">
      <w:start w:val="1"/>
      <w:numFmt w:val="bullet"/>
      <w:lvlText w:val="•"/>
      <w:lvlJc w:val="left"/>
      <w:pPr>
        <w:tabs>
          <w:tab w:val="num" w:pos="2160"/>
        </w:tabs>
        <w:ind w:left="2160" w:hanging="360"/>
      </w:pPr>
      <w:rPr>
        <w:rFonts w:ascii="Times New Roman" w:hAnsi="Times New Roman" w:hint="default"/>
      </w:rPr>
    </w:lvl>
    <w:lvl w:ilvl="3" w:tplc="5CB02A62" w:tentative="1">
      <w:start w:val="1"/>
      <w:numFmt w:val="bullet"/>
      <w:lvlText w:val="•"/>
      <w:lvlJc w:val="left"/>
      <w:pPr>
        <w:tabs>
          <w:tab w:val="num" w:pos="2880"/>
        </w:tabs>
        <w:ind w:left="2880" w:hanging="360"/>
      </w:pPr>
      <w:rPr>
        <w:rFonts w:ascii="Times New Roman" w:hAnsi="Times New Roman" w:hint="default"/>
      </w:rPr>
    </w:lvl>
    <w:lvl w:ilvl="4" w:tplc="7C6A6AFC" w:tentative="1">
      <w:start w:val="1"/>
      <w:numFmt w:val="bullet"/>
      <w:lvlText w:val="•"/>
      <w:lvlJc w:val="left"/>
      <w:pPr>
        <w:tabs>
          <w:tab w:val="num" w:pos="3600"/>
        </w:tabs>
        <w:ind w:left="3600" w:hanging="360"/>
      </w:pPr>
      <w:rPr>
        <w:rFonts w:ascii="Times New Roman" w:hAnsi="Times New Roman" w:hint="default"/>
      </w:rPr>
    </w:lvl>
    <w:lvl w:ilvl="5" w:tplc="C390FFB6" w:tentative="1">
      <w:start w:val="1"/>
      <w:numFmt w:val="bullet"/>
      <w:lvlText w:val="•"/>
      <w:lvlJc w:val="left"/>
      <w:pPr>
        <w:tabs>
          <w:tab w:val="num" w:pos="4320"/>
        </w:tabs>
        <w:ind w:left="4320" w:hanging="360"/>
      </w:pPr>
      <w:rPr>
        <w:rFonts w:ascii="Times New Roman" w:hAnsi="Times New Roman" w:hint="default"/>
      </w:rPr>
    </w:lvl>
    <w:lvl w:ilvl="6" w:tplc="85384F8A" w:tentative="1">
      <w:start w:val="1"/>
      <w:numFmt w:val="bullet"/>
      <w:lvlText w:val="•"/>
      <w:lvlJc w:val="left"/>
      <w:pPr>
        <w:tabs>
          <w:tab w:val="num" w:pos="5040"/>
        </w:tabs>
        <w:ind w:left="5040" w:hanging="360"/>
      </w:pPr>
      <w:rPr>
        <w:rFonts w:ascii="Times New Roman" w:hAnsi="Times New Roman" w:hint="default"/>
      </w:rPr>
    </w:lvl>
    <w:lvl w:ilvl="7" w:tplc="EEC82684" w:tentative="1">
      <w:start w:val="1"/>
      <w:numFmt w:val="bullet"/>
      <w:lvlText w:val="•"/>
      <w:lvlJc w:val="left"/>
      <w:pPr>
        <w:tabs>
          <w:tab w:val="num" w:pos="5760"/>
        </w:tabs>
        <w:ind w:left="5760" w:hanging="360"/>
      </w:pPr>
      <w:rPr>
        <w:rFonts w:ascii="Times New Roman" w:hAnsi="Times New Roman" w:hint="default"/>
      </w:rPr>
    </w:lvl>
    <w:lvl w:ilvl="8" w:tplc="E43EB57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58055B"/>
    <w:multiLevelType w:val="hybridMultilevel"/>
    <w:tmpl w:val="45AAFC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32479"/>
    <w:multiLevelType w:val="hybridMultilevel"/>
    <w:tmpl w:val="30FA5F18"/>
    <w:lvl w:ilvl="0" w:tplc="77D24F4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964C8"/>
    <w:multiLevelType w:val="hybridMultilevel"/>
    <w:tmpl w:val="1B248E4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D510A1B"/>
    <w:multiLevelType w:val="hybridMultilevel"/>
    <w:tmpl w:val="D1869072"/>
    <w:lvl w:ilvl="0" w:tplc="3D3CA5E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AB1BCD"/>
    <w:multiLevelType w:val="hybridMultilevel"/>
    <w:tmpl w:val="6A34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35F77"/>
    <w:multiLevelType w:val="hybridMultilevel"/>
    <w:tmpl w:val="2286EFF4"/>
    <w:lvl w:ilvl="0" w:tplc="22800C0A">
      <w:start w:val="1"/>
      <w:numFmt w:val="bullet"/>
      <w:lvlText w:val="•"/>
      <w:lvlJc w:val="left"/>
      <w:pPr>
        <w:tabs>
          <w:tab w:val="num" w:pos="720"/>
        </w:tabs>
        <w:ind w:left="720" w:hanging="360"/>
      </w:pPr>
      <w:rPr>
        <w:rFonts w:ascii="Times New Roman" w:hAnsi="Times New Roman" w:hint="default"/>
      </w:rPr>
    </w:lvl>
    <w:lvl w:ilvl="1" w:tplc="5A7EE95C" w:tentative="1">
      <w:start w:val="1"/>
      <w:numFmt w:val="bullet"/>
      <w:lvlText w:val="•"/>
      <w:lvlJc w:val="left"/>
      <w:pPr>
        <w:tabs>
          <w:tab w:val="num" w:pos="1440"/>
        </w:tabs>
        <w:ind w:left="1440" w:hanging="360"/>
      </w:pPr>
      <w:rPr>
        <w:rFonts w:ascii="Times New Roman" w:hAnsi="Times New Roman" w:hint="default"/>
      </w:rPr>
    </w:lvl>
    <w:lvl w:ilvl="2" w:tplc="314EFB24" w:tentative="1">
      <w:start w:val="1"/>
      <w:numFmt w:val="bullet"/>
      <w:lvlText w:val="•"/>
      <w:lvlJc w:val="left"/>
      <w:pPr>
        <w:tabs>
          <w:tab w:val="num" w:pos="2160"/>
        </w:tabs>
        <w:ind w:left="2160" w:hanging="360"/>
      </w:pPr>
      <w:rPr>
        <w:rFonts w:ascii="Times New Roman" w:hAnsi="Times New Roman" w:hint="default"/>
      </w:rPr>
    </w:lvl>
    <w:lvl w:ilvl="3" w:tplc="38965106" w:tentative="1">
      <w:start w:val="1"/>
      <w:numFmt w:val="bullet"/>
      <w:lvlText w:val="•"/>
      <w:lvlJc w:val="left"/>
      <w:pPr>
        <w:tabs>
          <w:tab w:val="num" w:pos="2880"/>
        </w:tabs>
        <w:ind w:left="2880" w:hanging="360"/>
      </w:pPr>
      <w:rPr>
        <w:rFonts w:ascii="Times New Roman" w:hAnsi="Times New Roman" w:hint="default"/>
      </w:rPr>
    </w:lvl>
    <w:lvl w:ilvl="4" w:tplc="C9F8AE76" w:tentative="1">
      <w:start w:val="1"/>
      <w:numFmt w:val="bullet"/>
      <w:lvlText w:val="•"/>
      <w:lvlJc w:val="left"/>
      <w:pPr>
        <w:tabs>
          <w:tab w:val="num" w:pos="3600"/>
        </w:tabs>
        <w:ind w:left="3600" w:hanging="360"/>
      </w:pPr>
      <w:rPr>
        <w:rFonts w:ascii="Times New Roman" w:hAnsi="Times New Roman" w:hint="default"/>
      </w:rPr>
    </w:lvl>
    <w:lvl w:ilvl="5" w:tplc="5C0E0906" w:tentative="1">
      <w:start w:val="1"/>
      <w:numFmt w:val="bullet"/>
      <w:lvlText w:val="•"/>
      <w:lvlJc w:val="left"/>
      <w:pPr>
        <w:tabs>
          <w:tab w:val="num" w:pos="4320"/>
        </w:tabs>
        <w:ind w:left="4320" w:hanging="360"/>
      </w:pPr>
      <w:rPr>
        <w:rFonts w:ascii="Times New Roman" w:hAnsi="Times New Roman" w:hint="default"/>
      </w:rPr>
    </w:lvl>
    <w:lvl w:ilvl="6" w:tplc="85545420" w:tentative="1">
      <w:start w:val="1"/>
      <w:numFmt w:val="bullet"/>
      <w:lvlText w:val="•"/>
      <w:lvlJc w:val="left"/>
      <w:pPr>
        <w:tabs>
          <w:tab w:val="num" w:pos="5040"/>
        </w:tabs>
        <w:ind w:left="5040" w:hanging="360"/>
      </w:pPr>
      <w:rPr>
        <w:rFonts w:ascii="Times New Roman" w:hAnsi="Times New Roman" w:hint="default"/>
      </w:rPr>
    </w:lvl>
    <w:lvl w:ilvl="7" w:tplc="E718FF1A" w:tentative="1">
      <w:start w:val="1"/>
      <w:numFmt w:val="bullet"/>
      <w:lvlText w:val="•"/>
      <w:lvlJc w:val="left"/>
      <w:pPr>
        <w:tabs>
          <w:tab w:val="num" w:pos="5760"/>
        </w:tabs>
        <w:ind w:left="5760" w:hanging="360"/>
      </w:pPr>
      <w:rPr>
        <w:rFonts w:ascii="Times New Roman" w:hAnsi="Times New Roman" w:hint="default"/>
      </w:rPr>
    </w:lvl>
    <w:lvl w:ilvl="8" w:tplc="2616828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726C3E"/>
    <w:multiLevelType w:val="hybridMultilevel"/>
    <w:tmpl w:val="8CC2994E"/>
    <w:lvl w:ilvl="0" w:tplc="3D3CA5E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3849CC"/>
    <w:multiLevelType w:val="hybridMultilevel"/>
    <w:tmpl w:val="D5AA5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064A5"/>
    <w:multiLevelType w:val="hybridMultilevel"/>
    <w:tmpl w:val="928230E4"/>
    <w:lvl w:ilvl="0" w:tplc="2528B440">
      <w:start w:val="1"/>
      <w:numFmt w:val="bullet"/>
      <w:lvlText w:val="•"/>
      <w:lvlJc w:val="left"/>
      <w:pPr>
        <w:tabs>
          <w:tab w:val="num" w:pos="720"/>
        </w:tabs>
        <w:ind w:left="720" w:hanging="360"/>
      </w:pPr>
      <w:rPr>
        <w:rFonts w:ascii="Times New Roman" w:hAnsi="Times New Roman" w:hint="default"/>
      </w:rPr>
    </w:lvl>
    <w:lvl w:ilvl="1" w:tplc="8DAC918C" w:tentative="1">
      <w:start w:val="1"/>
      <w:numFmt w:val="bullet"/>
      <w:lvlText w:val="•"/>
      <w:lvlJc w:val="left"/>
      <w:pPr>
        <w:tabs>
          <w:tab w:val="num" w:pos="1440"/>
        </w:tabs>
        <w:ind w:left="1440" w:hanging="360"/>
      </w:pPr>
      <w:rPr>
        <w:rFonts w:ascii="Times New Roman" w:hAnsi="Times New Roman" w:hint="default"/>
      </w:rPr>
    </w:lvl>
    <w:lvl w:ilvl="2" w:tplc="310040C6" w:tentative="1">
      <w:start w:val="1"/>
      <w:numFmt w:val="bullet"/>
      <w:lvlText w:val="•"/>
      <w:lvlJc w:val="left"/>
      <w:pPr>
        <w:tabs>
          <w:tab w:val="num" w:pos="2160"/>
        </w:tabs>
        <w:ind w:left="2160" w:hanging="360"/>
      </w:pPr>
      <w:rPr>
        <w:rFonts w:ascii="Times New Roman" w:hAnsi="Times New Roman" w:hint="default"/>
      </w:rPr>
    </w:lvl>
    <w:lvl w:ilvl="3" w:tplc="6E74F89C" w:tentative="1">
      <w:start w:val="1"/>
      <w:numFmt w:val="bullet"/>
      <w:lvlText w:val="•"/>
      <w:lvlJc w:val="left"/>
      <w:pPr>
        <w:tabs>
          <w:tab w:val="num" w:pos="2880"/>
        </w:tabs>
        <w:ind w:left="2880" w:hanging="360"/>
      </w:pPr>
      <w:rPr>
        <w:rFonts w:ascii="Times New Roman" w:hAnsi="Times New Roman" w:hint="default"/>
      </w:rPr>
    </w:lvl>
    <w:lvl w:ilvl="4" w:tplc="2E084B08" w:tentative="1">
      <w:start w:val="1"/>
      <w:numFmt w:val="bullet"/>
      <w:lvlText w:val="•"/>
      <w:lvlJc w:val="left"/>
      <w:pPr>
        <w:tabs>
          <w:tab w:val="num" w:pos="3600"/>
        </w:tabs>
        <w:ind w:left="3600" w:hanging="360"/>
      </w:pPr>
      <w:rPr>
        <w:rFonts w:ascii="Times New Roman" w:hAnsi="Times New Roman" w:hint="default"/>
      </w:rPr>
    </w:lvl>
    <w:lvl w:ilvl="5" w:tplc="E24ACC1A" w:tentative="1">
      <w:start w:val="1"/>
      <w:numFmt w:val="bullet"/>
      <w:lvlText w:val="•"/>
      <w:lvlJc w:val="left"/>
      <w:pPr>
        <w:tabs>
          <w:tab w:val="num" w:pos="4320"/>
        </w:tabs>
        <w:ind w:left="4320" w:hanging="360"/>
      </w:pPr>
      <w:rPr>
        <w:rFonts w:ascii="Times New Roman" w:hAnsi="Times New Roman" w:hint="default"/>
      </w:rPr>
    </w:lvl>
    <w:lvl w:ilvl="6" w:tplc="872E73A0" w:tentative="1">
      <w:start w:val="1"/>
      <w:numFmt w:val="bullet"/>
      <w:lvlText w:val="•"/>
      <w:lvlJc w:val="left"/>
      <w:pPr>
        <w:tabs>
          <w:tab w:val="num" w:pos="5040"/>
        </w:tabs>
        <w:ind w:left="5040" w:hanging="360"/>
      </w:pPr>
      <w:rPr>
        <w:rFonts w:ascii="Times New Roman" w:hAnsi="Times New Roman" w:hint="default"/>
      </w:rPr>
    </w:lvl>
    <w:lvl w:ilvl="7" w:tplc="472CD49E" w:tentative="1">
      <w:start w:val="1"/>
      <w:numFmt w:val="bullet"/>
      <w:lvlText w:val="•"/>
      <w:lvlJc w:val="left"/>
      <w:pPr>
        <w:tabs>
          <w:tab w:val="num" w:pos="5760"/>
        </w:tabs>
        <w:ind w:left="5760" w:hanging="360"/>
      </w:pPr>
      <w:rPr>
        <w:rFonts w:ascii="Times New Roman" w:hAnsi="Times New Roman" w:hint="default"/>
      </w:rPr>
    </w:lvl>
    <w:lvl w:ilvl="8" w:tplc="40C2E07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EB04C1C"/>
    <w:multiLevelType w:val="hybridMultilevel"/>
    <w:tmpl w:val="66D8D2D8"/>
    <w:lvl w:ilvl="0" w:tplc="67F0C62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D011A"/>
    <w:multiLevelType w:val="hybridMultilevel"/>
    <w:tmpl w:val="A6C6842C"/>
    <w:lvl w:ilvl="0" w:tplc="386E2D32">
      <w:start w:val="1"/>
      <w:numFmt w:val="decimal"/>
      <w:lvlText w:val="%1-"/>
      <w:lvlJc w:val="left"/>
      <w:pPr>
        <w:ind w:left="450" w:hanging="360"/>
      </w:pPr>
      <w:rPr>
        <w:rFonts w:hint="default"/>
        <w:lang w:bidi="ar-SA"/>
      </w:rPr>
    </w:lvl>
    <w:lvl w:ilvl="1" w:tplc="2146EA36">
      <w:start w:val="1"/>
      <w:numFmt w:val="decimal"/>
      <w:lvlText w:val="%2."/>
      <w:lvlJc w:val="left"/>
      <w:pPr>
        <w:ind w:left="360" w:hanging="360"/>
      </w:pPr>
      <w:rPr>
        <w:rFonts w:hint="default"/>
        <w:lang w:val="en-U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EC0992"/>
    <w:multiLevelType w:val="hybridMultilevel"/>
    <w:tmpl w:val="9E6AAE8E"/>
    <w:lvl w:ilvl="0" w:tplc="1EF86434">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059E5"/>
    <w:multiLevelType w:val="hybridMultilevel"/>
    <w:tmpl w:val="EA4290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C35BE"/>
    <w:multiLevelType w:val="hybridMultilevel"/>
    <w:tmpl w:val="FDE28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B7768"/>
    <w:multiLevelType w:val="hybridMultilevel"/>
    <w:tmpl w:val="BC86ED62"/>
    <w:lvl w:ilvl="0" w:tplc="176ABA12">
      <w:start w:val="6"/>
      <w:numFmt w:val="bullet"/>
      <w:lvlText w:val=""/>
      <w:lvlJc w:val="left"/>
      <w:pPr>
        <w:ind w:left="586" w:hanging="360"/>
      </w:pPr>
      <w:rPr>
        <w:rFonts w:ascii="Symbol" w:eastAsiaTheme="minorHAnsi" w:hAnsi="Symbol" w:cs="Simplified Arabic" w:hint="default"/>
      </w:rPr>
    </w:lvl>
    <w:lvl w:ilvl="1" w:tplc="04090003" w:tentative="1">
      <w:start w:val="1"/>
      <w:numFmt w:val="bullet"/>
      <w:lvlText w:val="o"/>
      <w:lvlJc w:val="left"/>
      <w:pPr>
        <w:ind w:left="1306" w:hanging="360"/>
      </w:pPr>
      <w:rPr>
        <w:rFonts w:ascii="Courier New" w:hAnsi="Courier New" w:cs="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cs="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cs="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16" w15:restartNumberingAfterBreak="0">
    <w:nsid w:val="540C0EB5"/>
    <w:multiLevelType w:val="hybridMultilevel"/>
    <w:tmpl w:val="CEF640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027D4"/>
    <w:multiLevelType w:val="hybridMultilevel"/>
    <w:tmpl w:val="74A8DF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E5BD1"/>
    <w:multiLevelType w:val="hybridMultilevel"/>
    <w:tmpl w:val="62EED8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E4113"/>
    <w:multiLevelType w:val="hybridMultilevel"/>
    <w:tmpl w:val="8AAE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C5D03"/>
    <w:multiLevelType w:val="hybridMultilevel"/>
    <w:tmpl w:val="F30CC4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45365"/>
    <w:multiLevelType w:val="hybridMultilevel"/>
    <w:tmpl w:val="9B5A5754"/>
    <w:lvl w:ilvl="0" w:tplc="91B2DA24">
      <w:start w:val="9"/>
      <w:numFmt w:val="bullet"/>
      <w:lvlText w:val="-"/>
      <w:lvlJc w:val="left"/>
      <w:pPr>
        <w:ind w:left="720" w:hanging="360"/>
      </w:pPr>
      <w:rPr>
        <w:rFonts w:ascii="Simplified Arabic" w:eastAsiaTheme="minorHAnsi"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37A52"/>
    <w:multiLevelType w:val="multilevel"/>
    <w:tmpl w:val="D7D0E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D006E2"/>
    <w:multiLevelType w:val="hybridMultilevel"/>
    <w:tmpl w:val="9C96B2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D3128"/>
    <w:multiLevelType w:val="hybridMultilevel"/>
    <w:tmpl w:val="F120DB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458B8"/>
    <w:multiLevelType w:val="hybridMultilevel"/>
    <w:tmpl w:val="CC522482"/>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26" w15:restartNumberingAfterBreak="0">
    <w:nsid w:val="65AC5122"/>
    <w:multiLevelType w:val="hybridMultilevel"/>
    <w:tmpl w:val="E3E6B4B0"/>
    <w:lvl w:ilvl="0" w:tplc="04243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920EC1"/>
    <w:multiLevelType w:val="hybridMultilevel"/>
    <w:tmpl w:val="69B47EEE"/>
    <w:lvl w:ilvl="0" w:tplc="045A4ECC">
      <w:start w:val="1"/>
      <w:numFmt w:val="bullet"/>
      <w:lvlText w:val="•"/>
      <w:lvlJc w:val="left"/>
      <w:pPr>
        <w:tabs>
          <w:tab w:val="num" w:pos="720"/>
        </w:tabs>
        <w:ind w:left="720" w:hanging="360"/>
      </w:pPr>
      <w:rPr>
        <w:rFonts w:ascii="Times New Roman" w:hAnsi="Times New Roman" w:hint="default"/>
      </w:rPr>
    </w:lvl>
    <w:lvl w:ilvl="1" w:tplc="626C6776" w:tentative="1">
      <w:start w:val="1"/>
      <w:numFmt w:val="bullet"/>
      <w:lvlText w:val="•"/>
      <w:lvlJc w:val="left"/>
      <w:pPr>
        <w:tabs>
          <w:tab w:val="num" w:pos="1440"/>
        </w:tabs>
        <w:ind w:left="1440" w:hanging="360"/>
      </w:pPr>
      <w:rPr>
        <w:rFonts w:ascii="Times New Roman" w:hAnsi="Times New Roman" w:hint="default"/>
      </w:rPr>
    </w:lvl>
    <w:lvl w:ilvl="2" w:tplc="ABA8E0D8" w:tentative="1">
      <w:start w:val="1"/>
      <w:numFmt w:val="bullet"/>
      <w:lvlText w:val="•"/>
      <w:lvlJc w:val="left"/>
      <w:pPr>
        <w:tabs>
          <w:tab w:val="num" w:pos="2160"/>
        </w:tabs>
        <w:ind w:left="2160" w:hanging="360"/>
      </w:pPr>
      <w:rPr>
        <w:rFonts w:ascii="Times New Roman" w:hAnsi="Times New Roman" w:hint="default"/>
      </w:rPr>
    </w:lvl>
    <w:lvl w:ilvl="3" w:tplc="6D7CBC7C" w:tentative="1">
      <w:start w:val="1"/>
      <w:numFmt w:val="bullet"/>
      <w:lvlText w:val="•"/>
      <w:lvlJc w:val="left"/>
      <w:pPr>
        <w:tabs>
          <w:tab w:val="num" w:pos="2880"/>
        </w:tabs>
        <w:ind w:left="2880" w:hanging="360"/>
      </w:pPr>
      <w:rPr>
        <w:rFonts w:ascii="Times New Roman" w:hAnsi="Times New Roman" w:hint="default"/>
      </w:rPr>
    </w:lvl>
    <w:lvl w:ilvl="4" w:tplc="8BE2EC04" w:tentative="1">
      <w:start w:val="1"/>
      <w:numFmt w:val="bullet"/>
      <w:lvlText w:val="•"/>
      <w:lvlJc w:val="left"/>
      <w:pPr>
        <w:tabs>
          <w:tab w:val="num" w:pos="3600"/>
        </w:tabs>
        <w:ind w:left="3600" w:hanging="360"/>
      </w:pPr>
      <w:rPr>
        <w:rFonts w:ascii="Times New Roman" w:hAnsi="Times New Roman" w:hint="default"/>
      </w:rPr>
    </w:lvl>
    <w:lvl w:ilvl="5" w:tplc="F8522214" w:tentative="1">
      <w:start w:val="1"/>
      <w:numFmt w:val="bullet"/>
      <w:lvlText w:val="•"/>
      <w:lvlJc w:val="left"/>
      <w:pPr>
        <w:tabs>
          <w:tab w:val="num" w:pos="4320"/>
        </w:tabs>
        <w:ind w:left="4320" w:hanging="360"/>
      </w:pPr>
      <w:rPr>
        <w:rFonts w:ascii="Times New Roman" w:hAnsi="Times New Roman" w:hint="default"/>
      </w:rPr>
    </w:lvl>
    <w:lvl w:ilvl="6" w:tplc="BB462680" w:tentative="1">
      <w:start w:val="1"/>
      <w:numFmt w:val="bullet"/>
      <w:lvlText w:val="•"/>
      <w:lvlJc w:val="left"/>
      <w:pPr>
        <w:tabs>
          <w:tab w:val="num" w:pos="5040"/>
        </w:tabs>
        <w:ind w:left="5040" w:hanging="360"/>
      </w:pPr>
      <w:rPr>
        <w:rFonts w:ascii="Times New Roman" w:hAnsi="Times New Roman" w:hint="default"/>
      </w:rPr>
    </w:lvl>
    <w:lvl w:ilvl="7" w:tplc="5CD4A292" w:tentative="1">
      <w:start w:val="1"/>
      <w:numFmt w:val="bullet"/>
      <w:lvlText w:val="•"/>
      <w:lvlJc w:val="left"/>
      <w:pPr>
        <w:tabs>
          <w:tab w:val="num" w:pos="5760"/>
        </w:tabs>
        <w:ind w:left="5760" w:hanging="360"/>
      </w:pPr>
      <w:rPr>
        <w:rFonts w:ascii="Times New Roman" w:hAnsi="Times New Roman" w:hint="default"/>
      </w:rPr>
    </w:lvl>
    <w:lvl w:ilvl="8" w:tplc="3F724D5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B605BD2"/>
    <w:multiLevelType w:val="multilevel"/>
    <w:tmpl w:val="92346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8"/>
  </w:num>
  <w:num w:numId="3">
    <w:abstractNumId w:val="15"/>
  </w:num>
  <w:num w:numId="4">
    <w:abstractNumId w:val="3"/>
  </w:num>
  <w:num w:numId="5">
    <w:abstractNumId w:val="5"/>
  </w:num>
  <w:num w:numId="6">
    <w:abstractNumId w:val="21"/>
  </w:num>
  <w:num w:numId="7">
    <w:abstractNumId w:val="6"/>
  </w:num>
  <w:num w:numId="8">
    <w:abstractNumId w:val="14"/>
  </w:num>
  <w:num w:numId="9">
    <w:abstractNumId w:val="10"/>
  </w:num>
  <w:num w:numId="10">
    <w:abstractNumId w:val="0"/>
  </w:num>
  <w:num w:numId="11">
    <w:abstractNumId w:val="27"/>
  </w:num>
  <w:num w:numId="12">
    <w:abstractNumId w:val="9"/>
  </w:num>
  <w:num w:numId="13">
    <w:abstractNumId w:val="13"/>
  </w:num>
  <w:num w:numId="14">
    <w:abstractNumId w:val="20"/>
  </w:num>
  <w:num w:numId="15">
    <w:abstractNumId w:val="8"/>
  </w:num>
  <w:num w:numId="16">
    <w:abstractNumId w:val="19"/>
  </w:num>
  <w:num w:numId="17">
    <w:abstractNumId w:val="2"/>
  </w:num>
  <w:num w:numId="18">
    <w:abstractNumId w:val="26"/>
  </w:num>
  <w:num w:numId="19">
    <w:abstractNumId w:val="12"/>
  </w:num>
  <w:num w:numId="20">
    <w:abstractNumId w:val="11"/>
  </w:num>
  <w:num w:numId="21">
    <w:abstractNumId w:val="7"/>
  </w:num>
  <w:num w:numId="22">
    <w:abstractNumId w:val="4"/>
  </w:num>
  <w:num w:numId="23">
    <w:abstractNumId w:val="17"/>
  </w:num>
  <w:num w:numId="24">
    <w:abstractNumId w:val="24"/>
  </w:num>
  <w:num w:numId="25">
    <w:abstractNumId w:val="25"/>
  </w:num>
  <w:num w:numId="26">
    <w:abstractNumId w:val="1"/>
  </w:num>
  <w:num w:numId="27">
    <w:abstractNumId w:val="16"/>
  </w:num>
  <w:num w:numId="28">
    <w:abstractNumId w:val="2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860"/>
    <w:rsid w:val="00023702"/>
    <w:rsid w:val="00040D21"/>
    <w:rsid w:val="00043804"/>
    <w:rsid w:val="00044C2C"/>
    <w:rsid w:val="00083DBA"/>
    <w:rsid w:val="000841E5"/>
    <w:rsid w:val="00162407"/>
    <w:rsid w:val="00174860"/>
    <w:rsid w:val="00175CC6"/>
    <w:rsid w:val="00185B9B"/>
    <w:rsid w:val="001B606F"/>
    <w:rsid w:val="001C443A"/>
    <w:rsid w:val="00235605"/>
    <w:rsid w:val="00245866"/>
    <w:rsid w:val="00256BEB"/>
    <w:rsid w:val="00287697"/>
    <w:rsid w:val="00294DB5"/>
    <w:rsid w:val="002A66A2"/>
    <w:rsid w:val="002D5EA1"/>
    <w:rsid w:val="00322A73"/>
    <w:rsid w:val="00331708"/>
    <w:rsid w:val="00342014"/>
    <w:rsid w:val="003443C9"/>
    <w:rsid w:val="00346A8D"/>
    <w:rsid w:val="00390433"/>
    <w:rsid w:val="003935F9"/>
    <w:rsid w:val="003B0746"/>
    <w:rsid w:val="003D2BED"/>
    <w:rsid w:val="003F49A3"/>
    <w:rsid w:val="00425F96"/>
    <w:rsid w:val="0043256E"/>
    <w:rsid w:val="00475AE5"/>
    <w:rsid w:val="00476D63"/>
    <w:rsid w:val="004C3F2D"/>
    <w:rsid w:val="004D3B67"/>
    <w:rsid w:val="00503AD6"/>
    <w:rsid w:val="005043F0"/>
    <w:rsid w:val="0051629E"/>
    <w:rsid w:val="00533BDD"/>
    <w:rsid w:val="00556B92"/>
    <w:rsid w:val="00556E24"/>
    <w:rsid w:val="005D3F2B"/>
    <w:rsid w:val="005E3137"/>
    <w:rsid w:val="006266D4"/>
    <w:rsid w:val="00652634"/>
    <w:rsid w:val="006A7A00"/>
    <w:rsid w:val="00751573"/>
    <w:rsid w:val="00783D03"/>
    <w:rsid w:val="00791A41"/>
    <w:rsid w:val="00796D47"/>
    <w:rsid w:val="007C3D52"/>
    <w:rsid w:val="007D342A"/>
    <w:rsid w:val="008419C6"/>
    <w:rsid w:val="00862209"/>
    <w:rsid w:val="00874A35"/>
    <w:rsid w:val="00877350"/>
    <w:rsid w:val="00884990"/>
    <w:rsid w:val="00897063"/>
    <w:rsid w:val="008A7D38"/>
    <w:rsid w:val="008D0173"/>
    <w:rsid w:val="008E783E"/>
    <w:rsid w:val="008F4BEA"/>
    <w:rsid w:val="00910DAB"/>
    <w:rsid w:val="009170F5"/>
    <w:rsid w:val="009401D6"/>
    <w:rsid w:val="009C1CCD"/>
    <w:rsid w:val="00A849CA"/>
    <w:rsid w:val="00AC3C69"/>
    <w:rsid w:val="00B11E44"/>
    <w:rsid w:val="00B20EE5"/>
    <w:rsid w:val="00B75B84"/>
    <w:rsid w:val="00BC22F2"/>
    <w:rsid w:val="00BF4814"/>
    <w:rsid w:val="00C225AF"/>
    <w:rsid w:val="00C24B8E"/>
    <w:rsid w:val="00C3499B"/>
    <w:rsid w:val="00C41737"/>
    <w:rsid w:val="00C8774D"/>
    <w:rsid w:val="00CB74A1"/>
    <w:rsid w:val="00CD6651"/>
    <w:rsid w:val="00DF250A"/>
    <w:rsid w:val="00E44E15"/>
    <w:rsid w:val="00E62858"/>
    <w:rsid w:val="00E74AB5"/>
    <w:rsid w:val="00E74B76"/>
    <w:rsid w:val="00E820B7"/>
    <w:rsid w:val="00EA743E"/>
    <w:rsid w:val="00ED5CE4"/>
    <w:rsid w:val="00F52390"/>
    <w:rsid w:val="00F9639B"/>
    <w:rsid w:val="00FB7229"/>
    <w:rsid w:val="00FC3F7C"/>
    <w:rsid w:val="00FE131C"/>
    <w:rsid w:val="00FF0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031D"/>
  <w15:docId w15:val="{80C98FEB-D603-4963-967F-A8782EC90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860"/>
    <w:rPr>
      <w:color w:val="0000FF"/>
      <w:u w:val="single"/>
    </w:rPr>
  </w:style>
  <w:style w:type="paragraph" w:styleId="BalloonText">
    <w:name w:val="Balloon Text"/>
    <w:basedOn w:val="Normal"/>
    <w:link w:val="BalloonTextChar"/>
    <w:uiPriority w:val="99"/>
    <w:semiHidden/>
    <w:unhideWhenUsed/>
    <w:rsid w:val="00503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AD6"/>
    <w:rPr>
      <w:rFonts w:ascii="Tahoma" w:hAnsi="Tahoma" w:cs="Tahoma"/>
      <w:sz w:val="16"/>
      <w:szCs w:val="16"/>
    </w:rPr>
  </w:style>
  <w:style w:type="paragraph" w:styleId="ListParagraph">
    <w:name w:val="List Paragraph"/>
    <w:basedOn w:val="Normal"/>
    <w:uiPriority w:val="34"/>
    <w:qFormat/>
    <w:rsid w:val="005D3F2B"/>
    <w:pPr>
      <w:ind w:left="720"/>
      <w:contextualSpacing/>
    </w:pPr>
  </w:style>
  <w:style w:type="paragraph" w:styleId="Header">
    <w:name w:val="header"/>
    <w:basedOn w:val="Normal"/>
    <w:link w:val="HeaderChar"/>
    <w:uiPriority w:val="99"/>
    <w:unhideWhenUsed/>
    <w:rsid w:val="00C24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B8E"/>
  </w:style>
  <w:style w:type="paragraph" w:styleId="Footer">
    <w:name w:val="footer"/>
    <w:basedOn w:val="Normal"/>
    <w:link w:val="FooterChar"/>
    <w:uiPriority w:val="99"/>
    <w:unhideWhenUsed/>
    <w:rsid w:val="00C24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5618">
      <w:bodyDiv w:val="1"/>
      <w:marLeft w:val="0"/>
      <w:marRight w:val="0"/>
      <w:marTop w:val="0"/>
      <w:marBottom w:val="0"/>
      <w:divBdr>
        <w:top w:val="none" w:sz="0" w:space="0" w:color="auto"/>
        <w:left w:val="none" w:sz="0" w:space="0" w:color="auto"/>
        <w:bottom w:val="none" w:sz="0" w:space="0" w:color="auto"/>
        <w:right w:val="none" w:sz="0" w:space="0" w:color="auto"/>
      </w:divBdr>
    </w:div>
    <w:div w:id="652100525">
      <w:bodyDiv w:val="1"/>
      <w:marLeft w:val="0"/>
      <w:marRight w:val="0"/>
      <w:marTop w:val="0"/>
      <w:marBottom w:val="0"/>
      <w:divBdr>
        <w:top w:val="none" w:sz="0" w:space="0" w:color="auto"/>
        <w:left w:val="none" w:sz="0" w:space="0" w:color="auto"/>
        <w:bottom w:val="none" w:sz="0" w:space="0" w:color="auto"/>
        <w:right w:val="none" w:sz="0" w:space="0" w:color="auto"/>
      </w:divBdr>
      <w:divsChild>
        <w:div w:id="724334408">
          <w:marLeft w:val="547"/>
          <w:marRight w:val="0"/>
          <w:marTop w:val="0"/>
          <w:marBottom w:val="0"/>
          <w:divBdr>
            <w:top w:val="none" w:sz="0" w:space="0" w:color="auto"/>
            <w:left w:val="none" w:sz="0" w:space="0" w:color="auto"/>
            <w:bottom w:val="none" w:sz="0" w:space="0" w:color="auto"/>
            <w:right w:val="none" w:sz="0" w:space="0" w:color="auto"/>
          </w:divBdr>
        </w:div>
      </w:divsChild>
    </w:div>
    <w:div w:id="658579844">
      <w:bodyDiv w:val="1"/>
      <w:marLeft w:val="0"/>
      <w:marRight w:val="0"/>
      <w:marTop w:val="0"/>
      <w:marBottom w:val="0"/>
      <w:divBdr>
        <w:top w:val="none" w:sz="0" w:space="0" w:color="auto"/>
        <w:left w:val="none" w:sz="0" w:space="0" w:color="auto"/>
        <w:bottom w:val="none" w:sz="0" w:space="0" w:color="auto"/>
        <w:right w:val="none" w:sz="0" w:space="0" w:color="auto"/>
      </w:divBdr>
    </w:div>
    <w:div w:id="849754177">
      <w:bodyDiv w:val="1"/>
      <w:marLeft w:val="0"/>
      <w:marRight w:val="0"/>
      <w:marTop w:val="0"/>
      <w:marBottom w:val="0"/>
      <w:divBdr>
        <w:top w:val="none" w:sz="0" w:space="0" w:color="auto"/>
        <w:left w:val="none" w:sz="0" w:space="0" w:color="auto"/>
        <w:bottom w:val="none" w:sz="0" w:space="0" w:color="auto"/>
        <w:right w:val="none" w:sz="0" w:space="0" w:color="auto"/>
      </w:divBdr>
      <w:divsChild>
        <w:div w:id="1225143591">
          <w:marLeft w:val="547"/>
          <w:marRight w:val="0"/>
          <w:marTop w:val="0"/>
          <w:marBottom w:val="0"/>
          <w:divBdr>
            <w:top w:val="none" w:sz="0" w:space="0" w:color="auto"/>
            <w:left w:val="none" w:sz="0" w:space="0" w:color="auto"/>
            <w:bottom w:val="none" w:sz="0" w:space="0" w:color="auto"/>
            <w:right w:val="none" w:sz="0" w:space="0" w:color="auto"/>
          </w:divBdr>
        </w:div>
      </w:divsChild>
    </w:div>
    <w:div w:id="1287782534">
      <w:bodyDiv w:val="1"/>
      <w:marLeft w:val="0"/>
      <w:marRight w:val="0"/>
      <w:marTop w:val="0"/>
      <w:marBottom w:val="0"/>
      <w:divBdr>
        <w:top w:val="none" w:sz="0" w:space="0" w:color="auto"/>
        <w:left w:val="none" w:sz="0" w:space="0" w:color="auto"/>
        <w:bottom w:val="none" w:sz="0" w:space="0" w:color="auto"/>
        <w:right w:val="none" w:sz="0" w:space="0" w:color="auto"/>
      </w:divBdr>
      <w:divsChild>
        <w:div w:id="1150563821">
          <w:marLeft w:val="547"/>
          <w:marRight w:val="0"/>
          <w:marTop w:val="0"/>
          <w:marBottom w:val="0"/>
          <w:divBdr>
            <w:top w:val="none" w:sz="0" w:space="0" w:color="auto"/>
            <w:left w:val="none" w:sz="0" w:space="0" w:color="auto"/>
            <w:bottom w:val="none" w:sz="0" w:space="0" w:color="auto"/>
            <w:right w:val="none" w:sz="0" w:space="0" w:color="auto"/>
          </w:divBdr>
        </w:div>
      </w:divsChild>
    </w:div>
    <w:div w:id="1292907960">
      <w:bodyDiv w:val="1"/>
      <w:marLeft w:val="0"/>
      <w:marRight w:val="0"/>
      <w:marTop w:val="0"/>
      <w:marBottom w:val="0"/>
      <w:divBdr>
        <w:top w:val="none" w:sz="0" w:space="0" w:color="auto"/>
        <w:left w:val="none" w:sz="0" w:space="0" w:color="auto"/>
        <w:bottom w:val="none" w:sz="0" w:space="0" w:color="auto"/>
        <w:right w:val="none" w:sz="0" w:space="0" w:color="auto"/>
      </w:divBdr>
      <w:divsChild>
        <w:div w:id="1146435520">
          <w:marLeft w:val="547"/>
          <w:marRight w:val="0"/>
          <w:marTop w:val="0"/>
          <w:marBottom w:val="0"/>
          <w:divBdr>
            <w:top w:val="none" w:sz="0" w:space="0" w:color="auto"/>
            <w:left w:val="none" w:sz="0" w:space="0" w:color="auto"/>
            <w:bottom w:val="none" w:sz="0" w:space="0" w:color="auto"/>
            <w:right w:val="none" w:sz="0" w:space="0" w:color="auto"/>
          </w:divBdr>
        </w:div>
      </w:divsChild>
    </w:div>
    <w:div w:id="1547915545">
      <w:bodyDiv w:val="1"/>
      <w:marLeft w:val="0"/>
      <w:marRight w:val="0"/>
      <w:marTop w:val="0"/>
      <w:marBottom w:val="0"/>
      <w:divBdr>
        <w:top w:val="none" w:sz="0" w:space="0" w:color="auto"/>
        <w:left w:val="none" w:sz="0" w:space="0" w:color="auto"/>
        <w:bottom w:val="none" w:sz="0" w:space="0" w:color="auto"/>
        <w:right w:val="none" w:sz="0" w:space="0" w:color="auto"/>
      </w:divBdr>
    </w:div>
    <w:div w:id="1662200054">
      <w:bodyDiv w:val="1"/>
      <w:marLeft w:val="0"/>
      <w:marRight w:val="0"/>
      <w:marTop w:val="0"/>
      <w:marBottom w:val="0"/>
      <w:divBdr>
        <w:top w:val="none" w:sz="0" w:space="0" w:color="auto"/>
        <w:left w:val="none" w:sz="0" w:space="0" w:color="auto"/>
        <w:bottom w:val="none" w:sz="0" w:space="0" w:color="auto"/>
        <w:right w:val="none" w:sz="0" w:space="0" w:color="auto"/>
      </w:divBdr>
    </w:div>
    <w:div w:id="1715275219">
      <w:bodyDiv w:val="1"/>
      <w:marLeft w:val="0"/>
      <w:marRight w:val="0"/>
      <w:marTop w:val="0"/>
      <w:marBottom w:val="0"/>
      <w:divBdr>
        <w:top w:val="none" w:sz="0" w:space="0" w:color="auto"/>
        <w:left w:val="none" w:sz="0" w:space="0" w:color="auto"/>
        <w:bottom w:val="none" w:sz="0" w:space="0" w:color="auto"/>
        <w:right w:val="none" w:sz="0" w:space="0" w:color="auto"/>
      </w:divBdr>
      <w:divsChild>
        <w:div w:id="120655165">
          <w:marLeft w:val="547"/>
          <w:marRight w:val="0"/>
          <w:marTop w:val="0"/>
          <w:marBottom w:val="0"/>
          <w:divBdr>
            <w:top w:val="none" w:sz="0" w:space="0" w:color="auto"/>
            <w:left w:val="none" w:sz="0" w:space="0" w:color="auto"/>
            <w:bottom w:val="none" w:sz="0" w:space="0" w:color="auto"/>
            <w:right w:val="none" w:sz="0" w:space="0" w:color="auto"/>
          </w:divBdr>
        </w:div>
      </w:divsChild>
    </w:div>
    <w:div w:id="1754816935">
      <w:bodyDiv w:val="1"/>
      <w:marLeft w:val="0"/>
      <w:marRight w:val="0"/>
      <w:marTop w:val="0"/>
      <w:marBottom w:val="0"/>
      <w:divBdr>
        <w:top w:val="none" w:sz="0" w:space="0" w:color="auto"/>
        <w:left w:val="none" w:sz="0" w:space="0" w:color="auto"/>
        <w:bottom w:val="none" w:sz="0" w:space="0" w:color="auto"/>
        <w:right w:val="none" w:sz="0" w:space="0" w:color="auto"/>
      </w:divBdr>
      <w:divsChild>
        <w:div w:id="68042215">
          <w:marLeft w:val="547"/>
          <w:marRight w:val="0"/>
          <w:marTop w:val="0"/>
          <w:marBottom w:val="0"/>
          <w:divBdr>
            <w:top w:val="none" w:sz="0" w:space="0" w:color="auto"/>
            <w:left w:val="none" w:sz="0" w:space="0" w:color="auto"/>
            <w:bottom w:val="none" w:sz="0" w:space="0" w:color="auto"/>
            <w:right w:val="none" w:sz="0" w:space="0" w:color="auto"/>
          </w:divBdr>
        </w:div>
      </w:divsChild>
    </w:div>
    <w:div w:id="1818571305">
      <w:bodyDiv w:val="1"/>
      <w:marLeft w:val="0"/>
      <w:marRight w:val="0"/>
      <w:marTop w:val="0"/>
      <w:marBottom w:val="0"/>
      <w:divBdr>
        <w:top w:val="none" w:sz="0" w:space="0" w:color="auto"/>
        <w:left w:val="none" w:sz="0" w:space="0" w:color="auto"/>
        <w:bottom w:val="none" w:sz="0" w:space="0" w:color="auto"/>
        <w:right w:val="none" w:sz="0" w:space="0" w:color="auto"/>
      </w:divBdr>
      <w:divsChild>
        <w:div w:id="1577327267">
          <w:marLeft w:val="547"/>
          <w:marRight w:val="0"/>
          <w:marTop w:val="0"/>
          <w:marBottom w:val="0"/>
          <w:divBdr>
            <w:top w:val="none" w:sz="0" w:space="0" w:color="auto"/>
            <w:left w:val="none" w:sz="0" w:space="0" w:color="auto"/>
            <w:bottom w:val="none" w:sz="0" w:space="0" w:color="auto"/>
            <w:right w:val="none" w:sz="0" w:space="0" w:color="auto"/>
          </w:divBdr>
        </w:div>
      </w:divsChild>
    </w:div>
    <w:div w:id="2079471543">
      <w:bodyDiv w:val="1"/>
      <w:marLeft w:val="0"/>
      <w:marRight w:val="0"/>
      <w:marTop w:val="0"/>
      <w:marBottom w:val="0"/>
      <w:divBdr>
        <w:top w:val="none" w:sz="0" w:space="0" w:color="auto"/>
        <w:left w:val="none" w:sz="0" w:space="0" w:color="auto"/>
        <w:bottom w:val="none" w:sz="0" w:space="0" w:color="auto"/>
        <w:right w:val="none" w:sz="0" w:space="0" w:color="auto"/>
      </w:divBdr>
    </w:div>
    <w:div w:id="20994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r.m.wikipedia.org/wiki/%D8%AE%D8%AF%D8%A7%D8%B9" TargetMode="External"/><Relationship Id="rId4" Type="http://schemas.openxmlformats.org/officeDocument/2006/relationships/settings" Target="settings.xml"/><Relationship Id="rId9" Type="http://schemas.openxmlformats.org/officeDocument/2006/relationships/hyperlink" Target="https://ar.m.wikipedia.org/wiki/%D8%AE%D8%AF%D8%A7%D8%B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xmlns:b="http://schemas.openxmlformats.org/officeDocument/2006/bibliography">
    <b:Tag>ابي09</b:Tag>
    <b:SourceType>Book</b:SourceType>
    <b:Guid>{A131F4EE-DC49-4D17-9E60-074366B75B52}</b:Guid>
    <b:Title>التعريفات</b:Title>
    <b:Year>2009</b:Year>
    <b:City>بيروت</b:City>
    <b:Publisher>دار الكتب</b:Publisher>
    <b:Edition>2009</b:Edition>
    <b:Author>
      <b:Author>
        <b:NameList>
          <b:Person>
            <b:Last>ابي الحسن </b:Last>
            <b:Middle>محمد</b:Middle>
            <b:First>علي</b:First>
          </b:Person>
        </b:NameList>
      </b:Author>
    </b:Author>
    <b:RefOrder>1</b:RefOrder>
  </b:Source>
</b:Sources>
</file>

<file path=customXml/itemProps1.xml><?xml version="1.0" encoding="utf-8"?>
<ds:datastoreItem xmlns:ds="http://schemas.openxmlformats.org/officeDocument/2006/customXml" ds:itemID="{823CB62D-0143-407C-BC40-9D8319B8E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1859</Words>
  <Characters>10598</Characters>
  <Application>Microsoft Office Word</Application>
  <DocSecurity>0</DocSecurity>
  <Lines>88</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dc:creator>
  <cp:lastModifiedBy>sahira muayad</cp:lastModifiedBy>
  <cp:revision>37</cp:revision>
  <dcterms:created xsi:type="dcterms:W3CDTF">2024-03-22T20:41:00Z</dcterms:created>
  <dcterms:modified xsi:type="dcterms:W3CDTF">2024-06-10T11:20:00Z</dcterms:modified>
</cp:coreProperties>
</file>