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2E" w:rsidRPr="00EC0A3A" w:rsidRDefault="00EC0A3A" w:rsidP="003E393F">
      <w:pPr>
        <w:ind w:right="851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E5582E" w:rsidRPr="00EC0A3A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3E393F" w:rsidRPr="00EC0A3A" w:rsidRDefault="00EC0A3A" w:rsidP="003E393F">
      <w:pPr>
        <w:tabs>
          <w:tab w:val="right" w:pos="7470"/>
        </w:tabs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E5582E" w:rsidRPr="00EC0A3A">
        <w:rPr>
          <w:rFonts w:hint="cs"/>
          <w:b/>
          <w:bCs/>
          <w:sz w:val="28"/>
          <w:szCs w:val="28"/>
          <w:rtl/>
          <w:lang w:bidi="ar-IQ"/>
        </w:rPr>
        <w:t xml:space="preserve">د. </w:t>
      </w:r>
      <w:r w:rsidR="003E393F" w:rsidRPr="00EC0A3A">
        <w:rPr>
          <w:rFonts w:hint="cs"/>
          <w:b/>
          <w:bCs/>
          <w:sz w:val="28"/>
          <w:szCs w:val="28"/>
          <w:rtl/>
          <w:lang w:bidi="ar-IQ"/>
        </w:rPr>
        <w:t>بشرى محمود علوان</w:t>
      </w:r>
    </w:p>
    <w:p w:rsidR="003E393F" w:rsidRDefault="003E393F" w:rsidP="003E393F">
      <w:pPr>
        <w:tabs>
          <w:tab w:val="right" w:pos="7470"/>
        </w:tabs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وصف المقرر :</w:t>
      </w:r>
      <w:r w:rsidR="00E50C6E">
        <w:rPr>
          <w:rFonts w:hint="cs"/>
          <w:b/>
          <w:bCs/>
          <w:sz w:val="24"/>
          <w:szCs w:val="24"/>
          <w:rtl/>
          <w:lang w:bidi="ar-IQ"/>
        </w:rPr>
        <w:t xml:space="preserve"> تغذية نبات </w:t>
      </w:r>
    </w:p>
    <w:p w:rsidR="00E5582E" w:rsidRPr="007A765C" w:rsidRDefault="00E50C6E" w:rsidP="003E393F">
      <w:pPr>
        <w:tabs>
          <w:tab w:val="right" w:pos="7470"/>
        </w:tabs>
        <w:jc w:val="center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6pt;margin-top:3.7pt;width:442.9pt;height:63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" fillcolor="#bfbfbf [2412]" strokecolor="black [3200]" strokeweight="1pt">
            <v:path arrowok="t"/>
            <v:textbox>
              <w:txbxContent>
                <w:p w:rsidR="00E5582E" w:rsidRPr="0013292F" w:rsidRDefault="00E5582E" w:rsidP="003E393F">
                  <w:pPr>
                    <w:shd w:val="clear" w:color="auto" w:fill="BFBFBF" w:themeFill="background1" w:themeFillShade="BF"/>
                    <w:ind w:right="567"/>
                    <w:rPr>
                      <w:b/>
                      <w:bCs/>
                      <w:lang w:bidi="ar-IQ"/>
                    </w:rPr>
                  </w:pPr>
                  <w:r w:rsidRPr="0013292F">
                    <w:rPr>
                      <w:rFonts w:hint="cs"/>
                      <w:b/>
                      <w:bCs/>
                      <w:rtl/>
                      <w:lang w:bidi="ar-IQ"/>
                    </w:rPr>
                    <w:t>يوفر وصف المقرر هذا ايجازاً مقتضيا لاهم خصائص المقرر ومخرجات التعلم المتوقعة من الطالب تحقيقها مبرهنا عما اذا كان قد حقق الاستفادة القصوى من فرص التعلم المتاحة . ولابد من الربط بينها وبين وصف البرنامج .</w:t>
                  </w:r>
                </w:p>
              </w:txbxContent>
            </v:textbox>
          </v:shape>
        </w:pict>
      </w:r>
    </w:p>
    <w:p w:rsidR="00E5582E" w:rsidRPr="007A765C" w:rsidRDefault="00E5582E" w:rsidP="006F77D8">
      <w:pPr>
        <w:jc w:val="center"/>
        <w:rPr>
          <w:b/>
          <w:bCs/>
          <w:sz w:val="24"/>
          <w:szCs w:val="24"/>
          <w:lang w:bidi="ar-IQ"/>
        </w:rPr>
      </w:pPr>
    </w:p>
    <w:p w:rsidR="00E5582E" w:rsidRPr="007A765C" w:rsidRDefault="00E5582E" w:rsidP="006F77D8">
      <w:pPr>
        <w:jc w:val="center"/>
        <w:rPr>
          <w:sz w:val="24"/>
          <w:szCs w:val="24"/>
          <w:lang w:bidi="ar-IQ"/>
        </w:rPr>
      </w:pPr>
    </w:p>
    <w:tbl>
      <w:tblPr>
        <w:tblStyle w:val="TableGrid"/>
        <w:bidiVisual/>
        <w:tblW w:w="11414" w:type="dxa"/>
        <w:tblInd w:w="-483" w:type="dxa"/>
        <w:tblLook w:val="04A0" w:firstRow="1" w:lastRow="0" w:firstColumn="1" w:lastColumn="0" w:noHBand="0" w:noVBand="1"/>
      </w:tblPr>
      <w:tblGrid>
        <w:gridCol w:w="709"/>
        <w:gridCol w:w="3520"/>
        <w:gridCol w:w="2953"/>
        <w:gridCol w:w="4017"/>
        <w:gridCol w:w="215"/>
      </w:tblGrid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 xml:space="preserve">جامعة بغداد </w:t>
            </w:r>
            <w:r w:rsidRPr="007A765C">
              <w:rPr>
                <w:sz w:val="24"/>
                <w:szCs w:val="24"/>
                <w:rtl/>
                <w:lang w:bidi="ar-IQ"/>
              </w:rPr>
              <w:t>–</w:t>
            </w: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 xml:space="preserve"> كلية الزراعة</w:t>
            </w:r>
          </w:p>
        </w:tc>
      </w:tr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كلية علوم الهندسة الزراعية</w:t>
            </w:r>
          </w:p>
        </w:tc>
      </w:tr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FC5384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تغذية نبات</w:t>
            </w:r>
          </w:p>
        </w:tc>
      </w:tr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قسم علوم التربة والموارد المائية</w:t>
            </w:r>
          </w:p>
        </w:tc>
      </w:tr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اشكال الحضور المتاحة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الزامي</w:t>
            </w:r>
          </w:p>
        </w:tc>
      </w:tr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الفصل/ السنة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الكورس ال</w:t>
            </w:r>
            <w:r w:rsidR="00FC5384" w:rsidRPr="007A765C">
              <w:rPr>
                <w:rFonts w:hint="cs"/>
                <w:sz w:val="24"/>
                <w:szCs w:val="24"/>
                <w:rtl/>
                <w:lang w:bidi="ar-IQ"/>
              </w:rPr>
              <w:t>ربيعي</w:t>
            </w: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/</w:t>
            </w:r>
            <w:r w:rsidRPr="007A765C">
              <w:rPr>
                <w:sz w:val="24"/>
                <w:szCs w:val="24"/>
                <w:rtl/>
                <w:lang w:bidi="ar-IQ"/>
              </w:rPr>
              <w:t>20</w:t>
            </w:r>
            <w:r w:rsidR="00CB332C" w:rsidRPr="007A765C">
              <w:rPr>
                <w:rFonts w:hint="cs"/>
                <w:sz w:val="24"/>
                <w:szCs w:val="24"/>
                <w:rtl/>
                <w:lang w:bidi="ar-IQ"/>
              </w:rPr>
              <w:t>20</w:t>
            </w:r>
            <w:r w:rsidRPr="007A765C">
              <w:rPr>
                <w:sz w:val="24"/>
                <w:szCs w:val="24"/>
                <w:rtl/>
                <w:lang w:bidi="ar-IQ"/>
              </w:rPr>
              <w:t>-20</w:t>
            </w: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  <w:r w:rsidR="00CB332C" w:rsidRPr="007A765C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الساعات الدراسية ( الكلي )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60</w:t>
            </w:r>
          </w:p>
        </w:tc>
      </w:tr>
      <w:tr w:rsidR="00E5582E" w:rsidRPr="007A765C" w:rsidTr="007C2955"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 اعداد هذا الوصف</w:t>
            </w:r>
          </w:p>
        </w:tc>
        <w:tc>
          <w:tcPr>
            <w:tcW w:w="4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202</w:t>
            </w:r>
            <w:r w:rsidR="00CB332C" w:rsidRPr="007A765C">
              <w:rPr>
                <w:rFonts w:hint="cs"/>
                <w:sz w:val="24"/>
                <w:szCs w:val="24"/>
                <w:rtl/>
                <w:lang w:bidi="ar-IQ"/>
              </w:rPr>
              <w:t>1/10/12</w:t>
            </w:r>
          </w:p>
        </w:tc>
      </w:tr>
      <w:tr w:rsidR="00E5582E" w:rsidRPr="007A765C" w:rsidTr="007C2955">
        <w:trPr>
          <w:trHeight w:val="465"/>
        </w:trPr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اهداف المقرر</w:t>
            </w:r>
          </w:p>
        </w:tc>
      </w:tr>
      <w:tr w:rsidR="00E5582E" w:rsidRPr="007A765C" w:rsidTr="007C2955">
        <w:trPr>
          <w:trHeight w:val="1008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2C" w:rsidRPr="007A765C" w:rsidRDefault="00E5582E" w:rsidP="006F77D8">
            <w:pPr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تعريف</w:t>
            </w:r>
            <w:r w:rsidR="00E23B8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الطلبة 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>ب</w:t>
            </w:r>
            <w:r w:rsidR="00E23B8C" w:rsidRPr="007A765C">
              <w:rPr>
                <w:rFonts w:cs="Arial" w:hint="cs"/>
                <w:sz w:val="24"/>
                <w:szCs w:val="24"/>
                <w:rtl/>
                <w:lang w:bidi="ar-IQ"/>
              </w:rPr>
              <w:t>ا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>لمغذيات</w:t>
            </w:r>
            <w:r w:rsidR="00E23B8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و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ماهي</w:t>
            </w: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وكيفية 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الحصول  عليها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وماهي العوامل والعمليات المؤثرة فيها 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>.</w:t>
            </w:r>
            <w:r w:rsidR="007A765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وكيفية تشخيصها ومعالجتها </w:t>
            </w:r>
          </w:p>
          <w:p w:rsidR="00CB332C" w:rsidRPr="007A765C" w:rsidRDefault="00CB332C" w:rsidP="006F77D8">
            <w:pPr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ماهي 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التكوين المعدني  للنبات </w:t>
            </w: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مكوناتها وصفاتها</w:t>
            </w:r>
          </w:p>
          <w:p w:rsidR="00E5582E" w:rsidRPr="007A765C" w:rsidRDefault="00FC5384" w:rsidP="006F77D8">
            <w:pPr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علاقة  التغذية المعدنية  ونمو النبات</w:t>
            </w:r>
          </w:p>
          <w:p w:rsidR="00FC5384" w:rsidRPr="007A765C" w:rsidRDefault="00FC5384" w:rsidP="006F77D8">
            <w:pPr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علاقة التربة باوساط النمو المختلفة</w:t>
            </w:r>
          </w:p>
        </w:tc>
      </w:tr>
      <w:tr w:rsidR="00E5582E" w:rsidRPr="007A765C" w:rsidTr="007C2955">
        <w:trPr>
          <w:trHeight w:val="690"/>
        </w:trPr>
        <w:tc>
          <w:tcPr>
            <w:tcW w:w="4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E5582E" w:rsidRPr="007A765C" w:rsidTr="007C2955">
        <w:trPr>
          <w:trHeight w:val="2147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أ‌</w:t>
            </w:r>
            <w:r w:rsidRPr="007A765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7A765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ab/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الاهداف</w:t>
            </w:r>
            <w:r w:rsidR="00FC5384"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المعرفية</w:t>
            </w:r>
          </w:p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CB332C" w:rsidRPr="00876520" w:rsidRDefault="00E5582E" w:rsidP="006F7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sz w:val="20"/>
                <w:szCs w:val="20"/>
                <w:lang w:bidi="ar-IQ"/>
              </w:rPr>
            </w:pPr>
            <w:r w:rsidRPr="00876520">
              <w:rPr>
                <w:rFonts w:hint="cs"/>
                <w:sz w:val="20"/>
                <w:szCs w:val="20"/>
                <w:rtl/>
                <w:lang w:bidi="ar-IQ"/>
              </w:rPr>
              <w:t>تمكين الطلبة من معرفة</w:t>
            </w:r>
            <w:r w:rsidR="00CB332C" w:rsidRPr="00876520">
              <w:rPr>
                <w:rFonts w:hint="cs"/>
                <w:sz w:val="20"/>
                <w:szCs w:val="20"/>
                <w:rtl/>
                <w:lang w:bidi="ar-IQ"/>
              </w:rPr>
              <w:t xml:space="preserve"> ال</w:t>
            </w:r>
            <w:r w:rsidR="00FC5384" w:rsidRPr="00876520">
              <w:rPr>
                <w:rFonts w:hint="cs"/>
                <w:sz w:val="20"/>
                <w:szCs w:val="20"/>
                <w:rtl/>
                <w:lang w:bidi="ar-IQ"/>
              </w:rPr>
              <w:t xml:space="preserve">مغذيات </w:t>
            </w:r>
            <w:r w:rsidR="00CB332C" w:rsidRPr="00876520">
              <w:rPr>
                <w:rFonts w:hint="cs"/>
                <w:sz w:val="20"/>
                <w:szCs w:val="20"/>
                <w:rtl/>
                <w:lang w:bidi="ar-IQ"/>
              </w:rPr>
              <w:t xml:space="preserve">والتعامل معها </w:t>
            </w:r>
            <w:r w:rsidR="00FC5384" w:rsidRPr="00876520">
              <w:rPr>
                <w:rFonts w:hint="cs"/>
                <w:sz w:val="20"/>
                <w:szCs w:val="20"/>
                <w:rtl/>
                <w:lang w:bidi="ar-IQ"/>
              </w:rPr>
              <w:t>وا</w:t>
            </w:r>
            <w:r w:rsidR="00CB332C" w:rsidRPr="00876520">
              <w:rPr>
                <w:rFonts w:hint="cs"/>
                <w:sz w:val="20"/>
                <w:szCs w:val="20"/>
                <w:rtl/>
                <w:lang w:bidi="ar-IQ"/>
              </w:rPr>
              <w:t>لحصول على</w:t>
            </w:r>
            <w:r w:rsidR="00FC5384" w:rsidRPr="00876520">
              <w:rPr>
                <w:rFonts w:hint="cs"/>
                <w:sz w:val="20"/>
                <w:szCs w:val="20"/>
                <w:rtl/>
                <w:lang w:bidi="ar-IQ"/>
              </w:rPr>
              <w:t xml:space="preserve">يها وهل هي </w:t>
            </w:r>
            <w:r w:rsidR="00CB332C" w:rsidRPr="00876520">
              <w:rPr>
                <w:rFonts w:hint="cs"/>
                <w:sz w:val="20"/>
                <w:szCs w:val="20"/>
                <w:rtl/>
                <w:lang w:bidi="ar-IQ"/>
              </w:rPr>
              <w:t xml:space="preserve"> طبيعية </w:t>
            </w:r>
            <w:r w:rsidR="00FC5384" w:rsidRPr="00876520">
              <w:rPr>
                <w:rFonts w:hint="cs"/>
                <w:sz w:val="20"/>
                <w:szCs w:val="20"/>
                <w:rtl/>
                <w:lang w:bidi="ar-IQ"/>
              </w:rPr>
              <w:t xml:space="preserve"> ام يمكن الحصول عليها </w:t>
            </w:r>
            <w:r w:rsidR="00CB332C" w:rsidRPr="00876520">
              <w:rPr>
                <w:rFonts w:hint="cs"/>
                <w:sz w:val="20"/>
                <w:szCs w:val="20"/>
                <w:rtl/>
                <w:lang w:bidi="ar-IQ"/>
              </w:rPr>
              <w:t xml:space="preserve">وكيفية صيانتها والمحافظة عليها </w:t>
            </w:r>
            <w:r w:rsidR="00E23B8C" w:rsidRPr="00876520">
              <w:rPr>
                <w:rFonts w:hint="cs"/>
                <w:sz w:val="20"/>
                <w:szCs w:val="20"/>
                <w:rtl/>
                <w:lang w:bidi="ar-IQ"/>
              </w:rPr>
              <w:t>.</w:t>
            </w:r>
          </w:p>
          <w:p w:rsidR="00E23B8C" w:rsidRPr="00876520" w:rsidRDefault="00E23B8C" w:rsidP="006F7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sz w:val="20"/>
                <w:szCs w:val="20"/>
                <w:lang w:bidi="ar-IQ"/>
              </w:rPr>
            </w:pPr>
            <w:r w:rsidRPr="00876520">
              <w:rPr>
                <w:rFonts w:hint="cs"/>
                <w:sz w:val="20"/>
                <w:szCs w:val="20"/>
                <w:rtl/>
                <w:lang w:bidi="ar-IQ"/>
              </w:rPr>
              <w:t>التعرف على اجزاء النبات  واماكن التي يظهر فيها  عراض النقص .</w:t>
            </w:r>
          </w:p>
          <w:p w:rsidR="00E5582E" w:rsidRPr="007A765C" w:rsidRDefault="00E5582E" w:rsidP="006F77D8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82E" w:rsidRPr="007A765C" w:rsidTr="007C2955">
        <w:trPr>
          <w:trHeight w:val="1728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cs="Arial"/>
                <w:sz w:val="24"/>
                <w:szCs w:val="24"/>
                <w:lang w:bidi="ar-IQ"/>
              </w:rPr>
            </w:pP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ب</w:t>
            </w:r>
            <w:r w:rsidRPr="007A765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الاهداف</w:t>
            </w:r>
            <w:r w:rsidR="00CB332C"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المهاراتيةالخاصةبالمقرر</w:t>
            </w:r>
            <w:r w:rsidRPr="007A765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تدريب الطلبة على كيفية 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التعامل مع النبات 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>والتغذية الورقية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تدريب الطلبة على 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>كيفية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تحليل</w:t>
            </w:r>
            <w:r w:rsidR="00FC5384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النبات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مختبريا</w:t>
            </w:r>
          </w:p>
          <w:p w:rsidR="00E5582E" w:rsidRPr="007A765C" w:rsidRDefault="00E5582E" w:rsidP="006F77D8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E5582E" w:rsidRPr="007A765C" w:rsidTr="007C2955">
        <w:trPr>
          <w:trHeight w:val="119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التعليم والتعلم</w:t>
            </w:r>
          </w:p>
          <w:p w:rsidR="00E5582E" w:rsidRPr="007A765C" w:rsidRDefault="00E5582E" w:rsidP="006F77D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تزويد الطلبة بالاساسيات والمحاضرات المتعلقة بالمادة .</w:t>
            </w:r>
          </w:p>
          <w:p w:rsidR="00E5582E" w:rsidRPr="007A765C" w:rsidRDefault="00E5582E" w:rsidP="006F77D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 xml:space="preserve">استخدام اساليب العرض </w:t>
            </w:r>
            <w:r w:rsidRPr="007A765C">
              <w:rPr>
                <w:sz w:val="24"/>
                <w:szCs w:val="24"/>
                <w:lang w:bidi="ar-IQ"/>
              </w:rPr>
              <w:t>Power point</w:t>
            </w: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 xml:space="preserve"> لغرض ايصال المعلومة بشكل جيد وواضح للطالب .</w:t>
            </w:r>
          </w:p>
          <w:p w:rsidR="00E5582E" w:rsidRPr="007A765C" w:rsidRDefault="00E5582E" w:rsidP="006F77D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حث الطلبة على الذهاب للمكتبة خلال مطالبتهم بتقديم تقارير علمية حول المواضيع التي تعطى لهم من المادة الدراسية .</w:t>
            </w:r>
          </w:p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E5582E" w:rsidRPr="007A765C" w:rsidTr="007C2955">
        <w:trPr>
          <w:trHeight w:val="864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طرائق التقييم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اختبارات يومية وشهرية من خلال اسئلة حول موضوع المادة الدراسية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درجات حول مشاركة الطالبة بالبحوث والتقارير العلمية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نشاطات الطلبة من خلال عمل البوسترات والرسوم التوضيحية حول مايخص المادة الدراسية .</w:t>
            </w:r>
          </w:p>
        </w:tc>
      </w:tr>
      <w:tr w:rsidR="00E5582E" w:rsidRPr="007A765C" w:rsidTr="007C2955">
        <w:trPr>
          <w:trHeight w:val="2592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ج</w:t>
            </w:r>
            <w:r w:rsidRPr="007A765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الاهداف</w:t>
            </w:r>
            <w:r w:rsidR="006911BE"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الوجدانية</w:t>
            </w:r>
            <w:r w:rsidR="006911BE"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والقيمية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طرح الاسئلة الاستنتاجية على الطلبة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ايجاد الحلول للمشاكل والمعوقات التي تصادف الطلبة في الجزء العملي من المادة وايجاد الحلول لها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 xml:space="preserve">تمكين الطلبة من اجراء اكبر عدد ممكن من </w:t>
            </w: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حل تمارين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وتطبيقات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على</w:t>
            </w:r>
            <w:r w:rsidR="00CB332C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7A765C">
              <w:rPr>
                <w:rFonts w:cs="Arial" w:hint="cs"/>
                <w:sz w:val="24"/>
                <w:szCs w:val="24"/>
                <w:rtl/>
                <w:lang w:bidi="ar-IQ"/>
              </w:rPr>
              <w:t>المواضيع</w:t>
            </w:r>
            <w:r w:rsidR="00D071F4" w:rsidRPr="007A765C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والمشاهدات</w:t>
            </w:r>
          </w:p>
        </w:tc>
      </w:tr>
      <w:tr w:rsidR="00E5582E" w:rsidRPr="007A765C" w:rsidTr="007C2955">
        <w:trPr>
          <w:trHeight w:val="2880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التعليم والتعلم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وضع برامج تدريسية بالتنسيق مع الدوائر العليا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وضع مناهج تدريسية من قبل القسم مشابهة لبيئة العمل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ارسال الطلبة الى الدوائر والمديريات لغرض اجراء التطبيق الصيفي.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تكليف الطلاب باجراء البحوث والتقارير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تكليف الطلبة بالذهاب الى المكتبة وجمع المصادر حول الموضوع .</w:t>
            </w:r>
          </w:p>
        </w:tc>
      </w:tr>
      <w:tr w:rsidR="00E5582E" w:rsidRPr="007A765C" w:rsidTr="007C2955">
        <w:trPr>
          <w:trHeight w:val="2592"/>
        </w:trPr>
        <w:tc>
          <w:tcPr>
            <w:tcW w:w="11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التقييم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اجراء اختبارات يومية وشهرية من خلال اسئلة حول موضوع المادة الدراسية  لمعرفة مدى استيعابهم للموضوع .</w:t>
            </w:r>
          </w:p>
          <w:p w:rsidR="00E5582E" w:rsidRPr="007A765C" w:rsidRDefault="00E5582E" w:rsidP="007C29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1" w:hanging="751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درجات حول مشاركة الطلبة بالبحوث والتقارير العلمية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مناقشة البحوث والتقارير والقائها امام الطلبة واعطاء درجات عليها .</w:t>
            </w:r>
          </w:p>
          <w:p w:rsidR="00E5582E" w:rsidRPr="007A765C" w:rsidRDefault="00E5582E" w:rsidP="006F7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كتابة التقارير بعد الانتهاء من فترة التطبيق لمعرفة مدى تمكن الطلبة من تشخيص المشكلات وكيفية ايجاد الحل لها .</w:t>
            </w:r>
          </w:p>
        </w:tc>
      </w:tr>
      <w:tr w:rsidR="00E5582E" w:rsidRPr="007A765C" w:rsidTr="00B64114">
        <w:trPr>
          <w:gridBefore w:val="1"/>
          <w:gridAfter w:val="1"/>
          <w:wBefore w:w="709" w:type="dxa"/>
          <w:wAfter w:w="215" w:type="dxa"/>
          <w:trHeight w:val="2736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CD332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المهارات العامة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والتاهيليةالمنقولة</w:t>
            </w: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المهارات الاخرى المتعلقة بقابلية التوظيف والتطوير الشخصي ).</w:t>
            </w:r>
          </w:p>
          <w:p w:rsidR="00E5582E" w:rsidRPr="007A765C" w:rsidRDefault="00E5582E" w:rsidP="00F710FF">
            <w:pPr>
              <w:pStyle w:val="ListParagraph"/>
              <w:numPr>
                <w:ilvl w:val="0"/>
                <w:numId w:val="8"/>
              </w:numPr>
              <w:tabs>
                <w:tab w:val="right" w:pos="317"/>
              </w:tabs>
              <w:spacing w:after="0" w:line="240" w:lineRule="auto"/>
              <w:ind w:left="0" w:firstLine="0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تدريب الطالب على كيفية استخدام مصادر المعلومات لادامة وتطوير معلوماته الاساسية .</w:t>
            </w:r>
          </w:p>
          <w:p w:rsidR="00E5582E" w:rsidRPr="007A765C" w:rsidRDefault="00E5582E" w:rsidP="00F710FF">
            <w:pPr>
              <w:pStyle w:val="ListParagraph"/>
              <w:numPr>
                <w:ilvl w:val="0"/>
                <w:numId w:val="8"/>
              </w:numPr>
              <w:tabs>
                <w:tab w:val="right" w:pos="317"/>
              </w:tabs>
              <w:spacing w:after="0" w:line="240" w:lineRule="auto"/>
              <w:ind w:left="0" w:firstLine="0"/>
              <w:rPr>
                <w:sz w:val="24"/>
                <w:szCs w:val="24"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تطوير اسلوب الطالب في نقل المعلومات الى وسط العمل .</w:t>
            </w:r>
          </w:p>
          <w:p w:rsidR="00E5582E" w:rsidRPr="007A765C" w:rsidRDefault="00E5582E" w:rsidP="00F710FF">
            <w:pPr>
              <w:pStyle w:val="ListParagraph"/>
              <w:numPr>
                <w:ilvl w:val="0"/>
                <w:numId w:val="8"/>
              </w:numPr>
              <w:tabs>
                <w:tab w:val="right" w:pos="317"/>
              </w:tabs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t>تدريب الطالب على اجراء البحوث العلمية لحل المشاكل في العمل وتطوير اساليبه.</w:t>
            </w:r>
          </w:p>
        </w:tc>
      </w:tr>
      <w:tr w:rsidR="00613D5D" w:rsidRPr="007A765C" w:rsidTr="00B64114">
        <w:trPr>
          <w:gridBefore w:val="1"/>
          <w:gridAfter w:val="1"/>
          <w:wBefore w:w="709" w:type="dxa"/>
          <w:wAfter w:w="215" w:type="dxa"/>
          <w:trHeight w:val="50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D5D" w:rsidRPr="007A765C" w:rsidRDefault="00613D5D" w:rsidP="00CD332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415E" w:rsidRPr="007A765C" w:rsidTr="00B64114">
        <w:trPr>
          <w:gridBefore w:val="1"/>
          <w:gridAfter w:val="1"/>
          <w:wBefore w:w="709" w:type="dxa"/>
          <w:wAfter w:w="215" w:type="dxa"/>
          <w:trHeight w:val="50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15E" w:rsidRDefault="009D415E" w:rsidP="00CD332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D415E" w:rsidRDefault="009D415E" w:rsidP="00CD332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D415E" w:rsidRPr="007A765C" w:rsidRDefault="009D415E" w:rsidP="00CD332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E5582E" w:rsidRPr="007A765C" w:rsidRDefault="00E5582E" w:rsidP="007A765C">
      <w:pPr>
        <w:tabs>
          <w:tab w:val="right" w:pos="793"/>
          <w:tab w:val="right" w:pos="1076"/>
        </w:tabs>
        <w:ind w:left="-341"/>
        <w:jc w:val="center"/>
        <w:rPr>
          <w:sz w:val="24"/>
          <w:szCs w:val="24"/>
          <w:rtl/>
          <w:lang w:bidi="ar-IQ"/>
        </w:rPr>
      </w:pPr>
    </w:p>
    <w:tbl>
      <w:tblPr>
        <w:tblStyle w:val="TableGrid"/>
        <w:bidiVisual/>
        <w:tblW w:w="20311" w:type="dxa"/>
        <w:tblInd w:w="-9170" w:type="dxa"/>
        <w:tblLayout w:type="fixed"/>
        <w:tblLook w:val="04A0" w:firstRow="1" w:lastRow="0" w:firstColumn="1" w:lastColumn="0" w:noHBand="0" w:noVBand="1"/>
      </w:tblPr>
      <w:tblGrid>
        <w:gridCol w:w="791"/>
        <w:gridCol w:w="924"/>
        <w:gridCol w:w="836"/>
        <w:gridCol w:w="10672"/>
        <w:gridCol w:w="2977"/>
        <w:gridCol w:w="4111"/>
      </w:tblGrid>
      <w:tr w:rsidR="00E5582E" w:rsidRPr="007A765C" w:rsidTr="00EC0A3A">
        <w:tc>
          <w:tcPr>
            <w:tcW w:w="203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6F77D8" w:rsidRPr="007A765C" w:rsidTr="00EC0A3A">
        <w:trPr>
          <w:trHeight w:val="576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نظري+عملي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10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C81A79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الوحدة / المساق اوالموضوع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  <w:p w:rsidR="00E5582E" w:rsidRPr="007A765C" w:rsidRDefault="00E5582E" w:rsidP="006F77D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العملي)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6F77D8" w:rsidRPr="007A765C" w:rsidTr="00EC0A3A">
        <w:trPr>
          <w:trHeight w:val="1672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tabs>
                <w:tab w:val="center" w:pos="36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CB332C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مبادئ تربة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D9" w:rsidRPr="007A765C" w:rsidRDefault="00DD2FB0" w:rsidP="00C81A79">
            <w:pPr>
              <w:pStyle w:val="ListParagraph"/>
              <w:numPr>
                <w:ilvl w:val="0"/>
                <w:numId w:val="14"/>
              </w:numPr>
              <w:ind w:left="0"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الجزء النظري :</w:t>
            </w:r>
            <w:r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  <w:t>1-</w:t>
            </w:r>
            <w:r w:rsidR="009A7ED9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تحضير المحاليل</w:t>
            </w:r>
          </w:p>
          <w:p w:rsidR="00E5582E" w:rsidRPr="007A765C" w:rsidRDefault="00E5582E" w:rsidP="00C81A79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9B5E70" w:rsidP="009C6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الجزء العملي</w:t>
            </w:r>
          </w:p>
          <w:p w:rsidR="009A7ED9" w:rsidRPr="007A765C" w:rsidRDefault="007E466E" w:rsidP="006F77D8">
            <w:pPr>
              <w:pStyle w:val="ListParagraph"/>
              <w:numPr>
                <w:ilvl w:val="0"/>
                <w:numId w:val="16"/>
              </w:numPr>
              <w:ind w:left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="009A7ED9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تحضير محلول في المختبر باستعمال املاح  مثل كلوريد الصوديوم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C81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اجراءاختبارات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يومية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وشهريةمن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خلال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اسئلةحول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موضوع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لمادةالدراسيةلمعرفةمدى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استيعابهم</w:t>
            </w:r>
            <w:r w:rsidR="00C81A79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A765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للموضوع</w:t>
            </w:r>
            <w:r w:rsidRPr="007A765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DD2FB0" w:rsidP="006F77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9A7ED9" w:rsidRPr="007A765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—</w:t>
            </w:r>
            <w:r w:rsidR="009A7ED9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انواع المزارع</w:t>
            </w:r>
          </w:p>
          <w:p w:rsidR="009A7ED9" w:rsidRPr="007A765C" w:rsidRDefault="009A7ED9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7E466E" w:rsidP="006F77D8">
            <w:pPr>
              <w:pStyle w:val="ListParagraph"/>
              <w:numPr>
                <w:ilvl w:val="0"/>
                <w:numId w:val="16"/>
              </w:numPr>
              <w:ind w:left="0" w:right="459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2- </w:t>
            </w:r>
            <w:r w:rsidR="009A7ED9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جلب انواع من امزارع واحدة مائية ورملية وتربة وعضوية  وزراعتها والتعرف على النتائج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36" w:rsidRPr="007A765C" w:rsidRDefault="00576836" w:rsidP="00EC0A3A">
            <w:pPr>
              <w:pStyle w:val="ListParagraph"/>
              <w:numPr>
                <w:ilvl w:val="0"/>
                <w:numId w:val="17"/>
              </w:numPr>
              <w:tabs>
                <w:tab w:val="right" w:pos="6170"/>
              </w:tabs>
              <w:ind w:left="0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طرائق اخذ العينات  النباتية لتقدير العناصر المغذية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E70" w:rsidRPr="007A765C" w:rsidRDefault="007E466E" w:rsidP="006F77D8">
            <w:pPr>
              <w:pStyle w:val="ListParagraph"/>
              <w:numPr>
                <w:ilvl w:val="0"/>
                <w:numId w:val="16"/>
              </w:numPr>
              <w:ind w:left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3- </w:t>
            </w:r>
            <w:r w:rsidR="00576836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عنصر النتروجين وظائفه الفسلجية والتشخيص والمعالجة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rPr>
          <w:trHeight w:val="444"/>
        </w:trPr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="00DD2FB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576836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التعرف على انواع المغذيات  والتركيب النعدني للنبات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36" w:rsidRPr="007A765C" w:rsidRDefault="007E466E" w:rsidP="006F77D8">
            <w:pPr>
              <w:pStyle w:val="ListParagraph"/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="00576836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تقدير النتروجين في المختبر</w:t>
            </w:r>
          </w:p>
          <w:p w:rsidR="00E5582E" w:rsidRPr="007A765C" w:rsidRDefault="00DD2FB0" w:rsidP="006F77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pStyle w:val="ListParagraph"/>
              <w:numPr>
                <w:ilvl w:val="0"/>
                <w:numId w:val="16"/>
              </w:numPr>
              <w:ind w:left="0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العوامل الموثرة في جاهزية العناصر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7E466E" w:rsidP="006F77D8">
            <w:pPr>
              <w:pStyle w:val="ListParagraph"/>
              <w:numPr>
                <w:ilvl w:val="0"/>
                <w:numId w:val="18"/>
              </w:numPr>
              <w:ind w:left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5- </w:t>
            </w:r>
            <w:r w:rsidR="00F558D1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العناصر في الطبيعة  مشاهدة فديوية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="00DD2FB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E6E5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DD2FB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E6E5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المغذيات الكبرى النتروجين والفسفور والبوتاسيوم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="00DD2FB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تقدير </w:t>
            </w:r>
            <w:r w:rsidR="003E6E5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عنصر الفسفور في المختبر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7</w:t>
            </w:r>
            <w:r w:rsidR="004F6649" w:rsidRPr="007A765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D2FB0" w:rsidRPr="007A765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،</w:t>
            </w:r>
            <w:r w:rsidR="00DD2FB0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امتحان الشهر الأول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7-- </w:t>
            </w:r>
            <w:r w:rsidR="00DD2FB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الجاهزة </w:t>
            </w:r>
            <w:r w:rsidR="00DD2FB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NPK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0" w:rsidRPr="007A765C" w:rsidRDefault="00F558D1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  <w:r w:rsidR="00DD2FB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3E6E5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3E6E5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المغذيات الصغرى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  <w:r w:rsidR="003E6E50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 </w:t>
            </w:r>
            <w:r w:rsidR="00E5582E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الشهر الأول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DD2FB0" w:rsidRPr="007A765C" w:rsidTr="00EC0A3A">
        <w:trPr>
          <w:gridAfter w:val="1"/>
          <w:wAfter w:w="4111" w:type="dxa"/>
        </w:trPr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2FB0" w:rsidRPr="007A765C" w:rsidRDefault="00DD2FB0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FB0" w:rsidRPr="007A765C" w:rsidRDefault="00DD2FB0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DD2FB0" w:rsidRPr="007A765C" w:rsidRDefault="00DD2FB0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B0" w:rsidRPr="007A765C" w:rsidRDefault="00F558D1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3E6E5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E6E50" w:rsidRPr="007A76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المخلبيات وانواعها </w:t>
            </w:r>
            <w:r w:rsidR="003E6E5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D2FB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  <w:t xml:space="preserve"> </w:t>
            </w:r>
            <w:r w:rsidR="00DD2FB0" w:rsidRPr="007A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DD2FB0" w:rsidRPr="00C81A79" w:rsidRDefault="00F558D1" w:rsidP="006F77D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81A7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9C6CEF" w:rsidRPr="00C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تقدير بعض العناصر </w:t>
            </w:r>
          </w:p>
        </w:tc>
      </w:tr>
      <w:tr w:rsidR="00DD2FB0" w:rsidRPr="007A765C" w:rsidTr="00EC0A3A">
        <w:trPr>
          <w:gridAfter w:val="1"/>
          <w:wAfter w:w="4111" w:type="dxa"/>
        </w:trPr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2FB0" w:rsidRPr="007A765C" w:rsidRDefault="00DD2FB0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FB0" w:rsidRPr="007A765C" w:rsidRDefault="00DD2FB0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DD2FB0" w:rsidRPr="007A765C" w:rsidRDefault="00DD2FB0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B0" w:rsidRPr="007A765C" w:rsidRDefault="00F558D1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="003E6E50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- اسباب ظهور نقص المغذيات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DD2FB0" w:rsidRPr="00C81A79" w:rsidRDefault="009B5E70" w:rsidP="006F77D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="00F558D1" w:rsidRPr="00C81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10-  </w:t>
            </w:r>
            <w:r w:rsidR="003E6E50" w:rsidRPr="00C81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 تقدير عنصر البوتاسيوم</w:t>
            </w:r>
          </w:p>
        </w:tc>
      </w:tr>
      <w:tr w:rsidR="00DD2FB0" w:rsidRPr="007A765C" w:rsidTr="00EC0A3A">
        <w:trPr>
          <w:gridAfter w:val="1"/>
          <w:wAfter w:w="4111" w:type="dxa"/>
        </w:trPr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2FB0" w:rsidRPr="007A765C" w:rsidRDefault="00DD2FB0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FB0" w:rsidRPr="007A765C" w:rsidRDefault="00DD2FB0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DD2FB0" w:rsidRPr="007A765C" w:rsidRDefault="00DD2FB0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B0" w:rsidRPr="007A765C" w:rsidRDefault="003E6E50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F558D1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- اسباب صعوبة عملية التشحيص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DD2FB0" w:rsidRPr="00C81A79" w:rsidRDefault="003E6E50" w:rsidP="006F77D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81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F558D1" w:rsidRPr="00C81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C81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 تقدير عنصر من العناصر الصغرى</w:t>
            </w: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3E6E50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F558D1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- امتصاص العناصر المغذية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3E6E50" w:rsidP="006F77D8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F558D1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- جلب عينات بها نقص العناصر من الحقل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F558D1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="004F6649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E6E50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علاقة النبات باوساط النمو الاخرى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3E6E50" w:rsidP="006F77D8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F558D1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- مشاهدة اعراض النقص بالفديوهات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4F6649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F558D1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="003E6E50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-  الجهد المائي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3E6E50" w:rsidP="006F77D8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F558D1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- حل بعض المسائل عن المحاليل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6F77D8" w:rsidRPr="007A765C" w:rsidTr="00EC0A3A">
        <w:tc>
          <w:tcPr>
            <w:tcW w:w="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7A765C" w:rsidRDefault="00E5582E" w:rsidP="006F7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sz w:val="24"/>
                <w:szCs w:val="24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4F6649" w:rsidP="006F77D8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15- </w:t>
            </w:r>
            <w:r w:rsidR="00DD2FB0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امتحان الشهر الثاني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2E" w:rsidRPr="007A765C" w:rsidRDefault="003E6E50" w:rsidP="006F77D8">
            <w:pP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15- </w:t>
            </w:r>
            <w:r w:rsidR="00E5582E" w:rsidRPr="007A765C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امتحان الشهر الثاني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E5582E" w:rsidRPr="007A765C" w:rsidRDefault="00E5582E" w:rsidP="006F77D8">
      <w:pPr>
        <w:jc w:val="center"/>
        <w:rPr>
          <w:sz w:val="24"/>
          <w:szCs w:val="24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6"/>
        <w:gridCol w:w="4680"/>
      </w:tblGrid>
      <w:tr w:rsidR="00E5582E" w:rsidRPr="007A765C" w:rsidTr="00E2098B">
        <w:tc>
          <w:tcPr>
            <w:tcW w:w="8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7A765C" w:rsidRDefault="00E5582E" w:rsidP="006F77D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76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12. البنية التحتية</w:t>
            </w:r>
          </w:p>
        </w:tc>
      </w:tr>
      <w:tr w:rsidR="00E5582E" w:rsidRPr="002C3BC6" w:rsidTr="00E2098B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E5582E" w:rsidP="006F77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الكتب المقررة المطلوبة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7A765C" w:rsidP="002C3BC6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sz w:val="16"/>
                <w:szCs w:val="16"/>
                <w:lang w:bidi="ar-IQ"/>
              </w:rPr>
            </w:pPr>
            <w:r w:rsidRPr="002C3BC6">
              <w:rPr>
                <w:rFonts w:hint="cs"/>
                <w:sz w:val="16"/>
                <w:szCs w:val="16"/>
                <w:rtl/>
                <w:lang w:bidi="ar-IQ"/>
              </w:rPr>
              <w:t xml:space="preserve">مبادئ تغذية النبات سعد الله النعيمي مترجم للمولفين </w:t>
            </w:r>
            <w:proofErr w:type="spellStart"/>
            <w:r w:rsidRPr="002C3BC6">
              <w:rPr>
                <w:sz w:val="16"/>
                <w:szCs w:val="16"/>
                <w:lang w:bidi="ar-IQ"/>
              </w:rPr>
              <w:t>mengel</w:t>
            </w:r>
            <w:proofErr w:type="spellEnd"/>
            <w:r w:rsidRPr="002C3BC6">
              <w:rPr>
                <w:sz w:val="16"/>
                <w:szCs w:val="16"/>
                <w:lang w:bidi="ar-IQ"/>
              </w:rPr>
              <w:t xml:space="preserve"> and </w:t>
            </w:r>
            <w:proofErr w:type="spellStart"/>
            <w:r w:rsidRPr="002C3BC6">
              <w:rPr>
                <w:sz w:val="16"/>
                <w:szCs w:val="16"/>
                <w:lang w:bidi="ar-IQ"/>
              </w:rPr>
              <w:t>kirkbt</w:t>
            </w:r>
            <w:proofErr w:type="spellEnd"/>
            <w:r w:rsidRPr="002C3BC6">
              <w:rPr>
                <w:sz w:val="16"/>
                <w:szCs w:val="16"/>
                <w:lang w:bidi="ar-IQ"/>
              </w:rPr>
              <w:t xml:space="preserve"> 198</w:t>
            </w:r>
          </w:p>
          <w:p w:rsidR="007A765C" w:rsidRPr="002C3BC6" w:rsidRDefault="007A765C" w:rsidP="007A765C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sz w:val="16"/>
                <w:szCs w:val="16"/>
                <w:rtl/>
                <w:lang w:bidi="ar-IQ"/>
              </w:rPr>
              <w:t>دليل تغذية النبات 1988 يوسف ابو ضاحي ومؤيد اليونس</w:t>
            </w:r>
          </w:p>
          <w:p w:rsidR="007A765C" w:rsidRPr="002C3BC6" w:rsidRDefault="007A765C" w:rsidP="007A765C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sz w:val="16"/>
                <w:szCs w:val="16"/>
                <w:rtl/>
                <w:lang w:bidi="ar-IQ"/>
              </w:rPr>
              <w:t>تغذية النبات العملي يوسف ابو ضاحي 1989</w:t>
            </w:r>
          </w:p>
        </w:tc>
      </w:tr>
      <w:tr w:rsidR="00E5582E" w:rsidRPr="002C3BC6" w:rsidTr="00E2098B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E5582E" w:rsidP="006F77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المراجع الرئيسية ( المصادر )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4E1E5C" w:rsidP="006F77D8">
            <w:pPr>
              <w:jc w:val="center"/>
              <w:rPr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sz w:val="16"/>
                <w:szCs w:val="16"/>
                <w:rtl/>
                <w:lang w:bidi="ar-IQ"/>
              </w:rPr>
              <w:t>المرشد في تغذية النبات الجزء الاول والثاني  ترجمة د. نور الدين شوقي علي</w:t>
            </w:r>
          </w:p>
        </w:tc>
      </w:tr>
      <w:tr w:rsidR="00E5582E" w:rsidRPr="002C3BC6" w:rsidTr="00E2098B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E5582E" w:rsidP="006F77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  <w:lang w:bidi="ar-IQ"/>
              </w:rPr>
            </w:pPr>
            <w:r w:rsidRPr="002C3BC6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الكتب والمراجع التي يوصى بها</w:t>
            </w:r>
          </w:p>
          <w:p w:rsidR="00E5582E" w:rsidRPr="002C3BC6" w:rsidRDefault="00E5582E" w:rsidP="006F77D8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( مجلات علمية , تقارير , ..... )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7A765C" w:rsidP="007A765C">
            <w:pPr>
              <w:jc w:val="center"/>
              <w:rPr>
                <w:sz w:val="16"/>
                <w:szCs w:val="16"/>
                <w:lang w:bidi="ar-IQ"/>
              </w:rPr>
            </w:pPr>
            <w:r w:rsidRPr="002C3BC6">
              <w:rPr>
                <w:sz w:val="16"/>
                <w:szCs w:val="16"/>
                <w:lang w:bidi="ar-IQ"/>
              </w:rPr>
              <w:t>Principles of plant nutrition 1982 , 1987  and 4</w:t>
            </w:r>
            <w:r w:rsidRPr="002C3BC6">
              <w:rPr>
                <w:sz w:val="16"/>
                <w:szCs w:val="16"/>
                <w:vertAlign w:val="superscript"/>
                <w:lang w:bidi="ar-IQ"/>
              </w:rPr>
              <w:t>th</w:t>
            </w:r>
            <w:r w:rsidRPr="002C3BC6">
              <w:rPr>
                <w:sz w:val="16"/>
                <w:szCs w:val="16"/>
                <w:lang w:bidi="ar-IQ"/>
              </w:rPr>
              <w:t xml:space="preserve">  </w:t>
            </w:r>
            <w:proofErr w:type="spellStart"/>
            <w:r w:rsidRPr="002C3BC6">
              <w:rPr>
                <w:sz w:val="16"/>
                <w:szCs w:val="16"/>
                <w:lang w:bidi="ar-IQ"/>
              </w:rPr>
              <w:t>mengel</w:t>
            </w:r>
            <w:proofErr w:type="spellEnd"/>
            <w:r w:rsidRPr="002C3BC6">
              <w:rPr>
                <w:sz w:val="16"/>
                <w:szCs w:val="16"/>
                <w:lang w:bidi="ar-IQ"/>
              </w:rPr>
              <w:t xml:space="preserve"> and </w:t>
            </w:r>
            <w:proofErr w:type="spellStart"/>
            <w:r w:rsidRPr="002C3BC6">
              <w:rPr>
                <w:sz w:val="16"/>
                <w:szCs w:val="16"/>
                <w:lang w:bidi="ar-IQ"/>
              </w:rPr>
              <w:t>kirkyby</w:t>
            </w:r>
            <w:proofErr w:type="spellEnd"/>
            <w:r w:rsidRPr="002C3BC6">
              <w:rPr>
                <w:sz w:val="16"/>
                <w:szCs w:val="16"/>
                <w:lang w:bidi="ar-IQ"/>
              </w:rPr>
              <w:t xml:space="preserve"> </w:t>
            </w:r>
          </w:p>
        </w:tc>
      </w:tr>
      <w:tr w:rsidR="00E5582E" w:rsidRPr="002C3BC6" w:rsidTr="00E2098B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E5582E" w:rsidP="006F77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المراجع الالكترونية , مواقع الانترنيت ....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82E" w:rsidRPr="002C3BC6" w:rsidRDefault="00E5582E" w:rsidP="006F77D8">
            <w:pPr>
              <w:jc w:val="center"/>
              <w:rPr>
                <w:sz w:val="16"/>
                <w:szCs w:val="16"/>
                <w:rtl/>
                <w:lang w:bidi="ar-IQ"/>
              </w:rPr>
            </w:pPr>
          </w:p>
        </w:tc>
      </w:tr>
    </w:tbl>
    <w:p w:rsidR="00E5582E" w:rsidRPr="002C3BC6" w:rsidRDefault="00E5582E" w:rsidP="006F77D8">
      <w:pPr>
        <w:jc w:val="center"/>
        <w:rPr>
          <w:sz w:val="16"/>
          <w:szCs w:val="16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6"/>
      </w:tblGrid>
      <w:tr w:rsidR="00E5582E" w:rsidRPr="002C3BC6" w:rsidTr="00E2098B"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2C3BC6" w:rsidRDefault="00E5582E" w:rsidP="006F77D8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2C3BC6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13. خطة تطوير المقرر الدراسي  </w:t>
            </w:r>
            <w:r w:rsidR="006F77D8" w:rsidRPr="002C3BC6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                    بستعمال الفديوهات والمشاهدات الفديوية</w:t>
            </w:r>
          </w:p>
        </w:tc>
      </w:tr>
      <w:tr w:rsidR="00E5582E" w:rsidRPr="002C3BC6" w:rsidTr="00D1074A">
        <w:trPr>
          <w:trHeight w:val="821"/>
        </w:trPr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82E" w:rsidRPr="002C3BC6" w:rsidRDefault="00E5582E" w:rsidP="006F77D8">
            <w:pPr>
              <w:jc w:val="center"/>
              <w:rPr>
                <w:sz w:val="16"/>
                <w:szCs w:val="16"/>
                <w:rtl/>
                <w:lang w:bidi="ar-IQ"/>
              </w:rPr>
            </w:pPr>
          </w:p>
        </w:tc>
      </w:tr>
    </w:tbl>
    <w:p w:rsidR="00E5582E" w:rsidRPr="002C3BC6" w:rsidRDefault="00E5582E" w:rsidP="00D61B88">
      <w:pPr>
        <w:ind w:left="-1090" w:firstLine="330"/>
        <w:jc w:val="center"/>
        <w:rPr>
          <w:sz w:val="16"/>
          <w:szCs w:val="16"/>
          <w:lang w:bidi="ar-IQ"/>
        </w:rPr>
      </w:pPr>
    </w:p>
    <w:sectPr w:rsidR="00E5582E" w:rsidRPr="002C3BC6" w:rsidSect="003E393F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0E6"/>
    <w:multiLevelType w:val="hybridMultilevel"/>
    <w:tmpl w:val="57B64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134FA"/>
    <w:multiLevelType w:val="hybridMultilevel"/>
    <w:tmpl w:val="524A4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3477D"/>
    <w:multiLevelType w:val="hybridMultilevel"/>
    <w:tmpl w:val="B8A8976C"/>
    <w:lvl w:ilvl="0" w:tplc="15444976">
      <w:start w:val="3"/>
      <w:numFmt w:val="decimal"/>
      <w:lvlText w:val="%1"/>
      <w:lvlJc w:val="left"/>
      <w:pPr>
        <w:ind w:left="1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>
    <w:nsid w:val="11B7415B"/>
    <w:multiLevelType w:val="hybridMultilevel"/>
    <w:tmpl w:val="F4F29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951D7"/>
    <w:multiLevelType w:val="hybridMultilevel"/>
    <w:tmpl w:val="EBFA8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A68C0"/>
    <w:multiLevelType w:val="hybridMultilevel"/>
    <w:tmpl w:val="FEBC1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63B9A"/>
    <w:multiLevelType w:val="hybridMultilevel"/>
    <w:tmpl w:val="ADF06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A0D36"/>
    <w:multiLevelType w:val="hybridMultilevel"/>
    <w:tmpl w:val="B204C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C240B"/>
    <w:multiLevelType w:val="hybridMultilevel"/>
    <w:tmpl w:val="7D383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747782"/>
    <w:multiLevelType w:val="hybridMultilevel"/>
    <w:tmpl w:val="7954186C"/>
    <w:lvl w:ilvl="0" w:tplc="ADD8E630">
      <w:start w:val="5"/>
      <w:numFmt w:val="decimal"/>
      <w:lvlText w:val="%1-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>
    <w:nsid w:val="5A0824AF"/>
    <w:multiLevelType w:val="hybridMultilevel"/>
    <w:tmpl w:val="F2FC6902"/>
    <w:lvl w:ilvl="0" w:tplc="A08CB310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A53E4"/>
    <w:multiLevelType w:val="hybridMultilevel"/>
    <w:tmpl w:val="0D747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124D6"/>
    <w:multiLevelType w:val="hybridMultilevel"/>
    <w:tmpl w:val="E1CA943C"/>
    <w:lvl w:ilvl="0" w:tplc="A57E574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C5D2D"/>
    <w:multiLevelType w:val="hybridMultilevel"/>
    <w:tmpl w:val="DFB6E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660B5"/>
    <w:multiLevelType w:val="hybridMultilevel"/>
    <w:tmpl w:val="E8604A70"/>
    <w:lvl w:ilvl="0" w:tplc="58367CBE">
      <w:start w:val="1"/>
      <w:numFmt w:val="decimal"/>
      <w:lvlText w:val="%1-"/>
      <w:lvlJc w:val="left"/>
      <w:pPr>
        <w:ind w:left="1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>
    <w:nsid w:val="669F37E0"/>
    <w:multiLevelType w:val="hybridMultilevel"/>
    <w:tmpl w:val="9154C450"/>
    <w:lvl w:ilvl="0" w:tplc="D54C7D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A282D"/>
    <w:multiLevelType w:val="hybridMultilevel"/>
    <w:tmpl w:val="CB4EE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6684D"/>
    <w:multiLevelType w:val="hybridMultilevel"/>
    <w:tmpl w:val="FC864F2A"/>
    <w:lvl w:ilvl="0" w:tplc="5A9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74F3D"/>
    <w:multiLevelType w:val="hybridMultilevel"/>
    <w:tmpl w:val="43966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8"/>
  </w:num>
  <w:num w:numId="7">
    <w:abstractNumId w:val="16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15"/>
  </w:num>
  <w:num w:numId="14">
    <w:abstractNumId w:val="10"/>
  </w:num>
  <w:num w:numId="15">
    <w:abstractNumId w:val="12"/>
  </w:num>
  <w:num w:numId="16">
    <w:abstractNumId w:val="14"/>
  </w:num>
  <w:num w:numId="17">
    <w:abstractNumId w:val="2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582E"/>
    <w:rsid w:val="000E6046"/>
    <w:rsid w:val="00142C4A"/>
    <w:rsid w:val="00160F84"/>
    <w:rsid w:val="001634BE"/>
    <w:rsid w:val="002C3BC6"/>
    <w:rsid w:val="003960F7"/>
    <w:rsid w:val="003E393F"/>
    <w:rsid w:val="003E6E50"/>
    <w:rsid w:val="004E1E5C"/>
    <w:rsid w:val="004F6649"/>
    <w:rsid w:val="00576836"/>
    <w:rsid w:val="005E5650"/>
    <w:rsid w:val="00613D5D"/>
    <w:rsid w:val="006911BE"/>
    <w:rsid w:val="006F77D8"/>
    <w:rsid w:val="007A765C"/>
    <w:rsid w:val="007C2955"/>
    <w:rsid w:val="007E466E"/>
    <w:rsid w:val="00876520"/>
    <w:rsid w:val="009A7ED9"/>
    <w:rsid w:val="009B5E70"/>
    <w:rsid w:val="009C6CEF"/>
    <w:rsid w:val="009D415E"/>
    <w:rsid w:val="00A20B7E"/>
    <w:rsid w:val="00AE59F5"/>
    <w:rsid w:val="00B64114"/>
    <w:rsid w:val="00B76BF1"/>
    <w:rsid w:val="00C81A79"/>
    <w:rsid w:val="00CB332C"/>
    <w:rsid w:val="00CD332D"/>
    <w:rsid w:val="00D071F4"/>
    <w:rsid w:val="00D1074A"/>
    <w:rsid w:val="00D61B88"/>
    <w:rsid w:val="00DD2FB0"/>
    <w:rsid w:val="00E23B8C"/>
    <w:rsid w:val="00E50C6E"/>
    <w:rsid w:val="00E5582E"/>
    <w:rsid w:val="00EB2183"/>
    <w:rsid w:val="00EC0A3A"/>
    <w:rsid w:val="00F558D1"/>
    <w:rsid w:val="00F710FF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2E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2011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bushra</cp:lastModifiedBy>
  <cp:revision>51</cp:revision>
  <dcterms:created xsi:type="dcterms:W3CDTF">2020-03-12T16:42:00Z</dcterms:created>
  <dcterms:modified xsi:type="dcterms:W3CDTF">2023-04-15T05:39:00Z</dcterms:modified>
</cp:coreProperties>
</file>