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AF" w:rsidRPr="00814840" w:rsidRDefault="006758AF" w:rsidP="006758AF">
      <w:pPr>
        <w:rPr>
          <w:b/>
          <w:bCs/>
          <w:sz w:val="28"/>
          <w:szCs w:val="28"/>
          <w:lang w:bidi="ar-IQ"/>
        </w:rPr>
      </w:pPr>
      <w:r w:rsidRPr="00814840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816000" wp14:editId="494CBFD5">
                <wp:simplePos x="0" y="0"/>
                <wp:positionH relativeFrom="column">
                  <wp:posOffset>227965</wp:posOffset>
                </wp:positionH>
                <wp:positionV relativeFrom="paragraph">
                  <wp:posOffset>0</wp:posOffset>
                </wp:positionV>
                <wp:extent cx="1438275" cy="1095375"/>
                <wp:effectExtent l="0" t="0" r="28575" b="28575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382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AF" w:rsidRDefault="006758AF" w:rsidP="006758A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0DF16D1" wp14:editId="797B1216">
                                  <wp:extent cx="1272540" cy="980440"/>
                                  <wp:effectExtent l="0" t="0" r="381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540" cy="980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1600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7.95pt;margin-top:0;width:113.25pt;height:86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">
                <v:textbox>
                  <w:txbxContent>
                    <w:p w:rsidR="006758AF" w:rsidRDefault="006758AF" w:rsidP="006758AF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0DF16D1" wp14:editId="797B1216">
                            <wp:extent cx="1272540" cy="980440"/>
                            <wp:effectExtent l="0" t="0" r="381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2540" cy="980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4840">
        <w:rPr>
          <w:b/>
          <w:bCs/>
          <w:sz w:val="28"/>
          <w:szCs w:val="28"/>
          <w:rtl/>
          <w:lang w:bidi="ar-IQ"/>
        </w:rPr>
        <w:t>جامعة بغداد / كلية لتربية ابن رشد للعلوم الإنسانية</w:t>
      </w:r>
    </w:p>
    <w:p w:rsidR="006758AF" w:rsidRPr="00814840" w:rsidRDefault="006758AF" w:rsidP="006758AF">
      <w:pPr>
        <w:rPr>
          <w:b/>
          <w:bCs/>
          <w:sz w:val="28"/>
          <w:szCs w:val="28"/>
          <w:rtl/>
          <w:lang w:bidi="ar-IQ"/>
        </w:rPr>
      </w:pPr>
      <w:r w:rsidRPr="00814840">
        <w:rPr>
          <w:b/>
          <w:bCs/>
          <w:sz w:val="28"/>
          <w:szCs w:val="28"/>
          <w:rtl/>
          <w:lang w:bidi="ar-IQ"/>
        </w:rPr>
        <w:t xml:space="preserve">  قسم الجغرافية</w:t>
      </w:r>
    </w:p>
    <w:p w:rsidR="006758AF" w:rsidRDefault="006758AF" w:rsidP="006758AF">
      <w:pPr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 xml:space="preserve">  </w:t>
      </w:r>
    </w:p>
    <w:p w:rsidR="006758AF" w:rsidRDefault="006758AF" w:rsidP="006758AF">
      <w:pPr>
        <w:rPr>
          <w:b/>
          <w:bCs/>
          <w:lang w:bidi="ar-IQ"/>
        </w:rPr>
      </w:pPr>
      <w:r>
        <w:rPr>
          <w:b/>
          <w:bCs/>
          <w:rtl/>
          <w:lang w:bidi="ar-IQ"/>
        </w:rPr>
        <w:t xml:space="preserve">  </w:t>
      </w:r>
    </w:p>
    <w:p w:rsidR="006758AF" w:rsidRPr="00814840" w:rsidRDefault="006758AF" w:rsidP="00814840">
      <w:pPr>
        <w:jc w:val="both"/>
        <w:rPr>
          <w:b/>
          <w:bCs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 xml:space="preserve"> </w:t>
      </w:r>
      <w:r w:rsidR="006018F4" w:rsidRPr="00814840">
        <w:rPr>
          <w:rFonts w:hint="cs"/>
          <w:b/>
          <w:bCs/>
          <w:sz w:val="32"/>
          <w:szCs w:val="32"/>
          <w:rtl/>
          <w:lang w:bidi="ar-IQ"/>
        </w:rPr>
        <w:t>مفردات مادة ( أتجاهات حديثة في السكان )</w:t>
      </w:r>
    </w:p>
    <w:p w:rsidR="006758AF" w:rsidRPr="00814840" w:rsidRDefault="006758AF" w:rsidP="00814840">
      <w:pPr>
        <w:jc w:val="both"/>
        <w:rPr>
          <w:b/>
          <w:bCs/>
          <w:sz w:val="32"/>
          <w:szCs w:val="32"/>
          <w:rtl/>
          <w:lang w:bidi="ar-IQ"/>
        </w:rPr>
      </w:pPr>
      <w:r w:rsidRPr="00814840">
        <w:rPr>
          <w:b/>
          <w:bCs/>
          <w:sz w:val="32"/>
          <w:szCs w:val="32"/>
          <w:rtl/>
          <w:lang w:bidi="ar-IQ"/>
        </w:rPr>
        <w:t>ماجستير بشري / الكورس الأول</w:t>
      </w:r>
      <w:r w:rsidR="00814840" w:rsidRPr="00814840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6D3589">
        <w:rPr>
          <w:rFonts w:hint="cs"/>
          <w:b/>
          <w:bCs/>
          <w:sz w:val="32"/>
          <w:szCs w:val="32"/>
          <w:rtl/>
          <w:lang w:bidi="ar-IQ"/>
        </w:rPr>
        <w:t xml:space="preserve"> 2023/ 2024</w:t>
      </w:r>
    </w:p>
    <w:p w:rsidR="006758AF" w:rsidRDefault="00814840" w:rsidP="00814840">
      <w:pPr>
        <w:jc w:val="both"/>
        <w:rPr>
          <w:b/>
          <w:bCs/>
          <w:sz w:val="28"/>
          <w:szCs w:val="28"/>
          <w:rtl/>
          <w:lang w:bidi="ar-IQ"/>
        </w:rPr>
      </w:pPr>
      <w:r w:rsidRPr="00814840">
        <w:rPr>
          <w:rFonts w:hint="cs"/>
          <w:b/>
          <w:bCs/>
          <w:sz w:val="32"/>
          <w:szCs w:val="32"/>
          <w:rtl/>
          <w:lang w:bidi="ar-IQ"/>
        </w:rPr>
        <w:t xml:space="preserve">اعداد / ا. د </w:t>
      </w:r>
      <w:r w:rsidR="001468C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814840">
        <w:rPr>
          <w:rFonts w:hint="cs"/>
          <w:b/>
          <w:bCs/>
          <w:sz w:val="32"/>
          <w:szCs w:val="32"/>
          <w:rtl/>
          <w:lang w:bidi="ar-IQ"/>
        </w:rPr>
        <w:t>ندى نجيب سلمان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103"/>
        <w:gridCol w:w="7913"/>
      </w:tblGrid>
      <w:tr w:rsidR="006758AF" w:rsidTr="00C04D14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الموضوع</w:t>
            </w:r>
          </w:p>
        </w:tc>
      </w:tr>
      <w:tr w:rsidR="006758AF" w:rsidTr="00C04D14">
        <w:trPr>
          <w:trHeight w:val="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758AF" w:rsidRDefault="003E64A0" w:rsidP="000574E0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أتجاهات البنية العمرية للسكان وعلاقتها بالهبة الديموغرافية  </w:t>
            </w:r>
            <w:r w:rsidR="00191C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6758AF" w:rsidTr="00C04D14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758AF" w:rsidRDefault="00244F4F" w:rsidP="000574E0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راسة أتجاهات مشاركة الشباب في القوى العاملة في العراق</w:t>
            </w:r>
            <w:r w:rsidR="00191C4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6758AF" w:rsidTr="00C04D14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758AF" w:rsidRDefault="00191C4A" w:rsidP="000574E0">
            <w:pPr>
              <w:tabs>
                <w:tab w:val="left" w:pos="2250"/>
                <w:tab w:val="center" w:pos="3432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دراسه عن أتجاهات الفيض الشبابي في الوطن العربي ، أسبابه ونتاجه .</w:t>
            </w:r>
          </w:p>
        </w:tc>
      </w:tr>
      <w:tr w:rsidR="006758AF" w:rsidTr="00C04D14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758AF" w:rsidRDefault="00751A05" w:rsidP="000574E0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دراسة عن العلاقة بين التزايد السكاني والتلو البيئي .</w:t>
            </w:r>
          </w:p>
        </w:tc>
      </w:tr>
      <w:tr w:rsidR="006758AF" w:rsidTr="00C04D14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758AF" w:rsidRPr="00C04D14" w:rsidRDefault="00C04D14" w:rsidP="000574E0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C04D1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ألاتجاهات السكانية الحديثة في العراق ( دراسة تطبيقية) بحسب موضوع كل طالب .</w:t>
            </w:r>
          </w:p>
        </w:tc>
      </w:tr>
      <w:tr w:rsidR="006758AF" w:rsidTr="00C04D14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758AF" w:rsidRDefault="000574E0" w:rsidP="000574E0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أتجاهات الهبة الديموغرافية في الوطن العربي .</w:t>
            </w:r>
          </w:p>
        </w:tc>
      </w:tr>
      <w:tr w:rsidR="006758AF" w:rsidTr="00C04D14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758AF" w:rsidRDefault="00917199" w:rsidP="000574E0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التنمية البشرية وآستثماها في العراق .</w:t>
            </w:r>
          </w:p>
        </w:tc>
      </w:tr>
      <w:tr w:rsidR="006758AF" w:rsidTr="00C04D14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758AF" w:rsidRDefault="00917199" w:rsidP="000574E0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دراسة عن أتجاهات الانجاب في العراق .</w:t>
            </w:r>
          </w:p>
        </w:tc>
      </w:tr>
      <w:tr w:rsidR="006758AF" w:rsidTr="00C04D14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758AF" w:rsidRDefault="00184043" w:rsidP="000574E0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دراسة عن الاقليات السكانية ، ( بغداد آنموذجا" ) .</w:t>
            </w:r>
          </w:p>
        </w:tc>
      </w:tr>
      <w:tr w:rsidR="006758AF" w:rsidTr="001E269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758AF" w:rsidRDefault="00EB4F24" w:rsidP="000574E0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تسيم اقاليم العالم حسب العلاقة بين السكان وموارده .</w:t>
            </w:r>
          </w:p>
        </w:tc>
      </w:tr>
      <w:tr w:rsidR="006758AF" w:rsidTr="001E269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758AF" w:rsidRDefault="004B14A0" w:rsidP="000574E0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دراسة عن آثر التكنلوجيا </w:t>
            </w:r>
            <w:r w:rsidR="0040716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في تقسيم سكان العالم بحسب موارده .</w:t>
            </w:r>
          </w:p>
        </w:tc>
      </w:tr>
      <w:tr w:rsidR="006758AF" w:rsidTr="001E269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758AF" w:rsidRDefault="002C26D3" w:rsidP="000574E0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دراسة عن صغار السن في العراق .ز</w:t>
            </w:r>
          </w:p>
        </w:tc>
      </w:tr>
      <w:tr w:rsidR="006758AF" w:rsidTr="001E269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758AF" w:rsidRDefault="00F32E28" w:rsidP="000574E0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السياسة السكانية </w:t>
            </w:r>
            <w:r w:rsidR="008123C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بين مصر والصين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( دراسة مقارنة ) .</w:t>
            </w:r>
          </w:p>
        </w:tc>
      </w:tr>
      <w:tr w:rsidR="006758AF" w:rsidTr="001E269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758AF" w:rsidRDefault="00F32E28" w:rsidP="000574E0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أتجاهات </w:t>
            </w:r>
            <w:r w:rsidR="00B742E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السياسة السكانية برؤية معاصرة .</w:t>
            </w:r>
          </w:p>
        </w:tc>
      </w:tr>
      <w:tr w:rsidR="006758AF" w:rsidTr="001E2693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758AF" w:rsidRDefault="00F32E28" w:rsidP="000574E0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دراسة المتغيرات الاجتماعية والاقتصادية للسكان وعلاقتها بالسلوك الاجرامي .</w:t>
            </w:r>
          </w:p>
        </w:tc>
      </w:tr>
    </w:tbl>
    <w:p w:rsidR="006758AF" w:rsidRDefault="006758AF" w:rsidP="00982937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662"/>
        <w:gridCol w:w="8354"/>
      </w:tblGrid>
      <w:tr w:rsidR="006758AF" w:rsidTr="00E702C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اهم المصا</w:t>
            </w:r>
            <w:r w:rsidR="006529D6">
              <w:rPr>
                <w:b/>
                <w:bCs/>
                <w:sz w:val="28"/>
                <w:szCs w:val="28"/>
                <w:rtl/>
                <w:lang w:bidi="ar-IQ"/>
              </w:rPr>
              <w:t>در المعتمدة</w:t>
            </w:r>
            <w:r w:rsidR="006529D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758AF" w:rsidTr="00A5078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758AF" w:rsidRPr="001E5295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E5295">
              <w:rPr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58AF" w:rsidRPr="001E5295" w:rsidRDefault="00CD6847" w:rsidP="00A5078F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E529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محمد رفعت واخرون، جغرافية السكان، منشورات جامعة دمشق،مطبعة مؤسسة الشبيبة للطباعة ، 2014 .</w:t>
            </w:r>
          </w:p>
        </w:tc>
      </w:tr>
      <w:tr w:rsidR="006758AF" w:rsidTr="00A5078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58AF" w:rsidRPr="001E5295" w:rsidRDefault="000B3F3E" w:rsidP="000B3F3E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كايد عمان ابو صبحه، جغراففية السكان، الجامعة الاردنية، دار وائل للنشر، الطبعة الاولى، 2015 . </w:t>
            </w:r>
          </w:p>
        </w:tc>
      </w:tr>
      <w:tr w:rsidR="006758AF" w:rsidTr="00A5078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758AF" w:rsidRPr="001E5295" w:rsidRDefault="00B17DAF" w:rsidP="006863D2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عباس فاضل السعدي، دراسات سكانية في الجغرافيا وعلم الديموغرافيا، جامعة بغداد، دار الوضاح للنشر، الطبعة الاولى ، 2016 .</w:t>
            </w:r>
          </w:p>
        </w:tc>
      </w:tr>
      <w:tr w:rsidR="006758AF" w:rsidTr="00A5078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758AF" w:rsidRDefault="006758AF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742E7" w:rsidRPr="001E5295" w:rsidRDefault="00B742E7" w:rsidP="00B742E7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يونس حمادي علي، مبادئ علم الديموغغرافيا، دار وائل للنشر، الطبعة الاولى، 2010 .</w:t>
            </w:r>
          </w:p>
        </w:tc>
      </w:tr>
      <w:tr w:rsidR="00B742E7" w:rsidTr="00A5078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742E7" w:rsidRDefault="00B742E7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742E7" w:rsidRDefault="00B742E7" w:rsidP="00B742E7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محمد فتحي ابو عيانه، جغرافية السكان، اسس وتطبيقات معاصرة، دار المعرفة الجامعية ،2015 .</w:t>
            </w:r>
          </w:p>
        </w:tc>
      </w:tr>
      <w:tr w:rsidR="00B742E7" w:rsidTr="00A5078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742E7" w:rsidRDefault="009F061A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6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C6788" w:rsidRDefault="009C6788" w:rsidP="009C6788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حسن عليوي ناصرالزيادي، جغرافية الجريمة مبادئ وآسس، دار الحصاد، سوريا/ دمشق، الطبعة الاولى، 2015 .</w:t>
            </w:r>
          </w:p>
        </w:tc>
      </w:tr>
      <w:tr w:rsidR="00B742E7" w:rsidTr="00A5078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742E7" w:rsidRDefault="009C6788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742E7" w:rsidRDefault="00F93B07" w:rsidP="00B742E7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عبد الله عطوي، جغرافية السكان، دار</w:t>
            </w:r>
            <w:r w:rsidR="00B34A9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النهضة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العربية، بيروت، 2001 .</w:t>
            </w:r>
          </w:p>
        </w:tc>
      </w:tr>
      <w:tr w:rsidR="00B724FA" w:rsidTr="00A5078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724FA" w:rsidRDefault="00B724FA" w:rsidP="00982937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724FA" w:rsidRDefault="00C941A0" w:rsidP="00B742E7">
            <w:pPr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جمهورية العراق، وزارة حقوق الانسان، دائرة الدراسات والبحوث/ قسم البحوث .</w:t>
            </w:r>
          </w:p>
        </w:tc>
      </w:tr>
    </w:tbl>
    <w:p w:rsidR="006758AF" w:rsidRDefault="006758AF" w:rsidP="006758AF">
      <w:pPr>
        <w:rPr>
          <w:b/>
          <w:bCs/>
          <w:sz w:val="28"/>
          <w:szCs w:val="28"/>
          <w:rtl/>
          <w:lang w:bidi="ar-IQ"/>
        </w:rPr>
      </w:pPr>
    </w:p>
    <w:p w:rsidR="00E22B55" w:rsidRDefault="00E22B55" w:rsidP="006758AF">
      <w:pPr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</w:p>
    <w:p w:rsidR="00E22B55" w:rsidRDefault="00E22B55" w:rsidP="006758AF">
      <w:pPr>
        <w:rPr>
          <w:b/>
          <w:bCs/>
          <w:sz w:val="28"/>
          <w:szCs w:val="28"/>
          <w:rtl/>
          <w:lang w:bidi="ar-IQ"/>
        </w:rPr>
      </w:pPr>
    </w:p>
    <w:p w:rsidR="006758AF" w:rsidRDefault="006758AF" w:rsidP="006758AF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أستاذة المادة</w:t>
      </w:r>
    </w:p>
    <w:p w:rsidR="006758AF" w:rsidRDefault="00E22B55" w:rsidP="00E22B55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أ . د  ندى نجيب سلمان</w:t>
      </w:r>
    </w:p>
    <w:p w:rsidR="006758AF" w:rsidRDefault="006758AF" w:rsidP="006758AF">
      <w:pPr>
        <w:rPr>
          <w:b/>
          <w:bCs/>
          <w:rtl/>
          <w:lang w:bidi="ar-IQ"/>
        </w:rPr>
      </w:pPr>
    </w:p>
    <w:p w:rsidR="00352A96" w:rsidRDefault="00352A96"/>
    <w:sectPr w:rsidR="00352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AF"/>
    <w:rsid w:val="000574E0"/>
    <w:rsid w:val="000B3F3E"/>
    <w:rsid w:val="001468C9"/>
    <w:rsid w:val="00184043"/>
    <w:rsid w:val="00191C4A"/>
    <w:rsid w:val="001E2693"/>
    <w:rsid w:val="001E5295"/>
    <w:rsid w:val="00244F4F"/>
    <w:rsid w:val="002C26D3"/>
    <w:rsid w:val="00352A96"/>
    <w:rsid w:val="003E64A0"/>
    <w:rsid w:val="003F053A"/>
    <w:rsid w:val="00407161"/>
    <w:rsid w:val="004B14A0"/>
    <w:rsid w:val="006018F4"/>
    <w:rsid w:val="006529D6"/>
    <w:rsid w:val="006758AF"/>
    <w:rsid w:val="006863D2"/>
    <w:rsid w:val="006D3589"/>
    <w:rsid w:val="00751A05"/>
    <w:rsid w:val="008123CA"/>
    <w:rsid w:val="00814840"/>
    <w:rsid w:val="00917199"/>
    <w:rsid w:val="00982937"/>
    <w:rsid w:val="009C6788"/>
    <w:rsid w:val="009F061A"/>
    <w:rsid w:val="00A5078F"/>
    <w:rsid w:val="00B17DAF"/>
    <w:rsid w:val="00B34A97"/>
    <w:rsid w:val="00B724FA"/>
    <w:rsid w:val="00B742E7"/>
    <w:rsid w:val="00C04D14"/>
    <w:rsid w:val="00C941A0"/>
    <w:rsid w:val="00CD6847"/>
    <w:rsid w:val="00E22B55"/>
    <w:rsid w:val="00EB4F24"/>
    <w:rsid w:val="00F32E28"/>
    <w:rsid w:val="00F93B07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E158"/>
  <w15:chartTrackingRefBased/>
  <w15:docId w15:val="{F051DB22-AC5D-4489-9550-53B72C44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implified Arabic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8AF"/>
    <w:pPr>
      <w:spacing w:line="256" w:lineRule="auto"/>
    </w:pPr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8AF"/>
    <w:pPr>
      <w:bidi w:val="0"/>
      <w:spacing w:after="0" w:line="240" w:lineRule="auto"/>
    </w:pPr>
    <w:rPr>
      <w:rFonts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MKM-Anmaar</dc:creator>
  <cp:keywords/>
  <dc:description/>
  <cp:lastModifiedBy>MKM-Anmaar</cp:lastModifiedBy>
  <cp:revision>36</cp:revision>
  <dcterms:created xsi:type="dcterms:W3CDTF">2023-12-24T06:09:00Z</dcterms:created>
  <dcterms:modified xsi:type="dcterms:W3CDTF">2023-12-24T12:36:00Z</dcterms:modified>
</cp:coreProperties>
</file>