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95" w:rsidRPr="00902F6C" w:rsidRDefault="00B04195" w:rsidP="005E001C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76" w:lineRule="auto"/>
        <w:rPr>
          <w:rFonts w:cstheme="minorBidi"/>
          <w:bCs/>
          <w:sz w:val="32"/>
          <w:szCs w:val="32"/>
          <w:lang w:bidi="ar-IQ"/>
        </w:rPr>
      </w:pPr>
    </w:p>
    <w:p w:rsidR="00B04195" w:rsidRPr="00902F6C" w:rsidRDefault="005E001C" w:rsidP="005E001C">
      <w:pPr>
        <w:jc w:val="center"/>
        <w:rPr>
          <w:bCs/>
          <w:sz w:val="32"/>
          <w:szCs w:val="32"/>
        </w:rPr>
      </w:pPr>
      <w:r>
        <w:rPr>
          <w:rFonts w:cs="Times New Roman" w:hint="cs"/>
          <w:bCs/>
          <w:sz w:val="32"/>
          <w:szCs w:val="32"/>
          <w:rtl/>
        </w:rPr>
        <w:t xml:space="preserve">مفردات </w:t>
      </w:r>
      <w:r w:rsidR="0007361D" w:rsidRPr="00902F6C">
        <w:rPr>
          <w:rFonts w:cs="Times New Roman"/>
          <w:bCs/>
          <w:sz w:val="32"/>
          <w:szCs w:val="32"/>
          <w:rtl/>
        </w:rPr>
        <w:t xml:space="preserve"> </w:t>
      </w:r>
      <w:r>
        <w:rPr>
          <w:rFonts w:cs="Times New Roman" w:hint="cs"/>
          <w:bCs/>
          <w:sz w:val="32"/>
          <w:szCs w:val="32"/>
          <w:rtl/>
        </w:rPr>
        <w:t xml:space="preserve">المادة العلمية </w:t>
      </w:r>
    </w:p>
    <w:p w:rsidR="00B04195" w:rsidRPr="00902F6C" w:rsidRDefault="0007361D" w:rsidP="005E001C">
      <w:pPr>
        <w:rPr>
          <w:bCs/>
          <w:sz w:val="32"/>
          <w:szCs w:val="32"/>
        </w:rPr>
      </w:pPr>
      <w:r w:rsidRPr="00902F6C">
        <w:rPr>
          <w:rFonts w:cs="Times New Roman"/>
          <w:bCs/>
          <w:sz w:val="32"/>
          <w:szCs w:val="32"/>
          <w:rtl/>
        </w:rPr>
        <w:t xml:space="preserve">اسم المادة </w:t>
      </w:r>
      <w:r w:rsidRPr="00902F6C">
        <w:rPr>
          <w:bCs/>
          <w:sz w:val="32"/>
          <w:szCs w:val="32"/>
          <w:rtl/>
        </w:rPr>
        <w:t>:</w:t>
      </w:r>
      <w:r w:rsidRPr="00902F6C">
        <w:rPr>
          <w:rFonts w:cs="Times New Roman"/>
          <w:bCs/>
          <w:sz w:val="32"/>
          <w:szCs w:val="32"/>
          <w:rtl/>
        </w:rPr>
        <w:t xml:space="preserve">ـ  </w:t>
      </w:r>
      <w:r w:rsidR="005E001C">
        <w:rPr>
          <w:rFonts w:cs="Times New Roman" w:hint="cs"/>
          <w:bCs/>
          <w:sz w:val="32"/>
          <w:szCs w:val="32"/>
          <w:rtl/>
        </w:rPr>
        <w:t xml:space="preserve"> </w:t>
      </w:r>
      <w:r w:rsidRPr="00902F6C">
        <w:rPr>
          <w:rFonts w:cs="Times New Roman"/>
          <w:bCs/>
          <w:sz w:val="32"/>
          <w:szCs w:val="32"/>
          <w:rtl/>
        </w:rPr>
        <w:t xml:space="preserve"> </w:t>
      </w:r>
      <w:r w:rsidR="00A3620D">
        <w:rPr>
          <w:rFonts w:cs="Times New Roman" w:hint="cs"/>
          <w:bCs/>
          <w:sz w:val="32"/>
          <w:szCs w:val="32"/>
          <w:rtl/>
        </w:rPr>
        <w:t>جغرافية السكان</w:t>
      </w:r>
      <w:r w:rsidRPr="00902F6C">
        <w:rPr>
          <w:rFonts w:cs="Times New Roman"/>
          <w:bCs/>
          <w:sz w:val="32"/>
          <w:szCs w:val="32"/>
          <w:rtl/>
        </w:rPr>
        <w:t xml:space="preserve">                                        </w:t>
      </w:r>
    </w:p>
    <w:p w:rsidR="00B04195" w:rsidRPr="00902F6C" w:rsidRDefault="0007361D" w:rsidP="005E001C">
      <w:pPr>
        <w:rPr>
          <w:rFonts w:cs="Arial" w:hint="cs"/>
          <w:bCs/>
          <w:sz w:val="32"/>
          <w:szCs w:val="32"/>
          <w:rtl/>
          <w:lang w:bidi="ar-IQ"/>
        </w:rPr>
      </w:pPr>
      <w:r w:rsidRPr="00902F6C">
        <w:rPr>
          <w:rFonts w:cs="Times New Roman"/>
          <w:bCs/>
          <w:sz w:val="32"/>
          <w:szCs w:val="32"/>
          <w:rtl/>
        </w:rPr>
        <w:t xml:space="preserve">اسم التدريسي </w:t>
      </w:r>
      <w:r w:rsidRPr="00902F6C">
        <w:rPr>
          <w:bCs/>
          <w:sz w:val="32"/>
          <w:szCs w:val="32"/>
          <w:rtl/>
        </w:rPr>
        <w:t>:</w:t>
      </w:r>
      <w:r w:rsidRPr="00902F6C">
        <w:rPr>
          <w:rFonts w:cs="Times New Roman"/>
          <w:bCs/>
          <w:sz w:val="32"/>
          <w:szCs w:val="32"/>
          <w:rtl/>
        </w:rPr>
        <w:t xml:space="preserve">ـ </w:t>
      </w:r>
      <w:r w:rsidR="005E001C">
        <w:rPr>
          <w:rFonts w:cs="Arial" w:hint="cs"/>
          <w:bCs/>
          <w:sz w:val="32"/>
          <w:szCs w:val="32"/>
          <w:rtl/>
        </w:rPr>
        <w:t xml:space="preserve"> </w:t>
      </w:r>
      <w:r w:rsidR="00E7015A">
        <w:rPr>
          <w:rFonts w:cs="Arial" w:hint="cs"/>
          <w:bCs/>
          <w:sz w:val="32"/>
          <w:szCs w:val="32"/>
          <w:rtl/>
          <w:lang w:bidi="ar-IQ"/>
        </w:rPr>
        <w:t>أ. د ند نجيب سلمان</w:t>
      </w:r>
    </w:p>
    <w:p w:rsidR="00B04195" w:rsidRPr="00A3620D" w:rsidRDefault="0007361D" w:rsidP="005E001C">
      <w:pPr>
        <w:rPr>
          <w:rFonts w:cs="Arial"/>
          <w:bCs/>
          <w:sz w:val="32"/>
          <w:szCs w:val="32"/>
        </w:rPr>
      </w:pPr>
      <w:r w:rsidRPr="00902F6C">
        <w:rPr>
          <w:rFonts w:cs="Times New Roman"/>
          <w:bCs/>
          <w:sz w:val="32"/>
          <w:szCs w:val="32"/>
          <w:rtl/>
        </w:rPr>
        <w:t xml:space="preserve">المرحلة </w:t>
      </w:r>
      <w:r w:rsidRPr="00902F6C">
        <w:rPr>
          <w:bCs/>
          <w:sz w:val="32"/>
          <w:szCs w:val="32"/>
          <w:rtl/>
        </w:rPr>
        <w:t>:</w:t>
      </w:r>
      <w:r w:rsidRPr="00902F6C">
        <w:rPr>
          <w:rFonts w:cs="Times New Roman"/>
          <w:bCs/>
          <w:sz w:val="32"/>
          <w:szCs w:val="32"/>
          <w:rtl/>
        </w:rPr>
        <w:t xml:space="preserve">ـ </w:t>
      </w:r>
      <w:r w:rsidR="005E001C">
        <w:rPr>
          <w:rFonts w:cs="Times New Roman" w:hint="cs"/>
          <w:bCs/>
          <w:sz w:val="32"/>
          <w:szCs w:val="32"/>
          <w:rtl/>
        </w:rPr>
        <w:t xml:space="preserve"> </w:t>
      </w:r>
      <w:r w:rsidRPr="00902F6C">
        <w:rPr>
          <w:rFonts w:cs="Times New Roman"/>
          <w:bCs/>
          <w:sz w:val="32"/>
          <w:szCs w:val="32"/>
          <w:rtl/>
        </w:rPr>
        <w:t xml:space="preserve"> </w:t>
      </w:r>
      <w:r w:rsidR="00E7015A">
        <w:rPr>
          <w:rFonts w:cs="Arial" w:hint="cs"/>
          <w:bCs/>
          <w:sz w:val="32"/>
          <w:szCs w:val="32"/>
          <w:rtl/>
        </w:rPr>
        <w:t xml:space="preserve">الثانية </w:t>
      </w:r>
      <w:r w:rsidR="00331207">
        <w:rPr>
          <w:rFonts w:cs="Arial"/>
          <w:bCs/>
          <w:sz w:val="32"/>
          <w:szCs w:val="32"/>
          <w:rtl/>
        </w:rPr>
        <w:t>–</w:t>
      </w:r>
      <w:r w:rsidR="00E7015A">
        <w:rPr>
          <w:rFonts w:cs="Arial" w:hint="cs"/>
          <w:bCs/>
          <w:sz w:val="32"/>
          <w:szCs w:val="32"/>
          <w:rtl/>
        </w:rPr>
        <w:t xml:space="preserve"> صباحي</w:t>
      </w:r>
      <w:r w:rsidR="00331207">
        <w:rPr>
          <w:rFonts w:cs="Arial" w:hint="cs"/>
          <w:bCs/>
          <w:sz w:val="32"/>
          <w:szCs w:val="32"/>
          <w:rtl/>
        </w:rPr>
        <w:t xml:space="preserve">            </w:t>
      </w:r>
      <w:r w:rsidR="00F038DF">
        <w:rPr>
          <w:rFonts w:cs="Arial" w:hint="cs"/>
          <w:bCs/>
          <w:sz w:val="32"/>
          <w:szCs w:val="32"/>
          <w:rtl/>
        </w:rPr>
        <w:t xml:space="preserve">                   </w:t>
      </w:r>
      <w:r w:rsidR="007667A7">
        <w:rPr>
          <w:rFonts w:cs="Arial" w:hint="cs"/>
          <w:bCs/>
          <w:sz w:val="32"/>
          <w:szCs w:val="32"/>
          <w:rtl/>
        </w:rPr>
        <w:t xml:space="preserve"> </w:t>
      </w:r>
      <w:r w:rsidR="00F038DF">
        <w:rPr>
          <w:rFonts w:cs="Arial" w:hint="cs"/>
          <w:bCs/>
          <w:sz w:val="32"/>
          <w:szCs w:val="32"/>
          <w:rtl/>
        </w:rPr>
        <w:t>2023- 2024</w:t>
      </w:r>
    </w:p>
    <w:tbl>
      <w:tblPr>
        <w:tblStyle w:val="a0"/>
        <w:bidiVisual/>
        <w:tblW w:w="84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2835"/>
        <w:gridCol w:w="2835"/>
      </w:tblGrid>
      <w:tr w:rsidR="004D0287" w:rsidRPr="00C121A4" w:rsidTr="009D45B6">
        <w:trPr>
          <w:trHeight w:val="612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287" w:rsidRPr="00C121A4" w:rsidRDefault="004D0287" w:rsidP="007232B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121A4">
              <w:rPr>
                <w:rFonts w:cs="Arial" w:hint="cs"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287" w:rsidRPr="00C121A4" w:rsidRDefault="004D0287" w:rsidP="004D028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21A4">
              <w:rPr>
                <w:rFonts w:cs="Times New Roman"/>
                <w:bCs/>
                <w:sz w:val="24"/>
                <w:szCs w:val="24"/>
                <w:rtl/>
              </w:rPr>
              <w:t xml:space="preserve">اسم </w:t>
            </w:r>
            <w:r w:rsidRPr="00C121A4">
              <w:rPr>
                <w:rFonts w:cs="Times New Roman" w:hint="cs"/>
                <w:bCs/>
                <w:sz w:val="24"/>
                <w:szCs w:val="24"/>
                <w:rtl/>
              </w:rPr>
              <w:t xml:space="preserve">المفردة </w:t>
            </w:r>
            <w:r w:rsidRPr="00C121A4">
              <w:rPr>
                <w:rFonts w:cs="Times New Roman"/>
                <w:bCs/>
                <w:sz w:val="24"/>
                <w:szCs w:val="24"/>
                <w:rtl/>
              </w:rPr>
              <w:t xml:space="preserve"> أو الموضوع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287" w:rsidRPr="00C121A4" w:rsidRDefault="004D0287" w:rsidP="007232B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21A4">
              <w:rPr>
                <w:rFonts w:cs="Times New Roman" w:hint="cs"/>
                <w:bCs/>
                <w:sz w:val="24"/>
                <w:szCs w:val="24"/>
                <w:rtl/>
              </w:rPr>
              <w:t>الفصل الخاص بها ضمن الكتاب</w:t>
            </w:r>
          </w:p>
        </w:tc>
      </w:tr>
      <w:tr w:rsidR="00A3620D" w:rsidRPr="00C121A4" w:rsidTr="009D45B6">
        <w:trPr>
          <w:trHeight w:val="158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تطور 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الاول</w:t>
            </w:r>
          </w:p>
        </w:tc>
      </w:tr>
      <w:tr w:rsidR="00A3620D" w:rsidRPr="00C121A4" w:rsidTr="009D45B6">
        <w:trPr>
          <w:trHeight w:val="217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951E0F" w:rsidP="007232B3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مصادر بيانات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الثاني</w:t>
            </w:r>
          </w:p>
        </w:tc>
      </w:tr>
      <w:tr w:rsidR="00A3620D" w:rsidRPr="00C121A4" w:rsidTr="009D45B6">
        <w:trPr>
          <w:trHeight w:val="217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951E0F" w:rsidP="007232B3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مقاييس التوزيع السكاني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الثالث</w:t>
            </w:r>
          </w:p>
        </w:tc>
      </w:tr>
      <w:tr w:rsidR="00A3620D" w:rsidRPr="00C121A4" w:rsidTr="009D45B6">
        <w:trPr>
          <w:trHeight w:val="237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951E0F" w:rsidP="007232B3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أنماط التوزيع السكاني في العالم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الثالث</w:t>
            </w:r>
          </w:p>
        </w:tc>
      </w:tr>
      <w:tr w:rsidR="00A3620D" w:rsidRPr="00C121A4" w:rsidTr="009D45B6">
        <w:trPr>
          <w:trHeight w:val="27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951E0F" w:rsidP="007232B3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التركزات السكانية الأربع الأكثر كثافة في العالم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0D" w:rsidRPr="00C121A4" w:rsidRDefault="00A3620D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IQ"/>
              </w:rPr>
              <w:t>الفصل الثالث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العوامل المؤثرة في التوزيع المكاني للسكان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الرابع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الخصوبة السكانية ومقاييسها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الخامس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مستويات الخصوبة وأتجاهاتها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الخامس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الوفاة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الخامس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مقاييس الوفاة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الخانس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التطور التاريخي لاتجاهات الوفاة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الخامس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التوزيع الجغرافي للوفاة في العصر الحديث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الخامس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lastRenderedPageBreak/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الهجرة السكانية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السابع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bookmarkStart w:id="0" w:name="_gjdgxs" w:colFirst="0" w:colLast="0"/>
            <w:bookmarkEnd w:id="0"/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أنواع الهجرات السكانية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السابع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الهجرة الداخلية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السابع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الهجرة الدولية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 السابع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أسباب الهجرة ودوافعها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السابع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التركيب السكاني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الثامن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محددات التركيب العمري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الثامن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التركيب العمري للسكان في العالم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الثامن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التركيب النوعي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7232B3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الثامن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أنواع ألاهرام السكانية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الثامن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التركيب الاقتصادي للسكان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الثامن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تصنيف القطاعات الاقتصادية الثلاثة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الثامن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التركيب المهني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الثامن</w:t>
            </w:r>
          </w:p>
        </w:tc>
      </w:tr>
      <w:tr w:rsidR="00951E0F" w:rsidRPr="00C121A4" w:rsidTr="009D45B6">
        <w:trPr>
          <w:trHeight w:val="3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spacing w:after="0" w:line="240" w:lineRule="auto"/>
              <w:rPr>
                <w:rFonts w:ascii="Simplified Arabic" w:eastAsia="Arial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eastAsia="Arial" w:hAnsi="Simplified Arabic" w:cs="Simplified Arabic" w:hint="cs"/>
                <w:bCs/>
                <w:sz w:val="24"/>
                <w:szCs w:val="24"/>
                <w:rtl/>
              </w:rPr>
              <w:t>جغرافية السكان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jc w:val="center"/>
              <w:rPr>
                <w:rFonts w:ascii="Simplified Arabic" w:hAnsi="Simplified Arabic" w:cs="Simplified Arabic"/>
                <w:bCs/>
                <w:sz w:val="26"/>
                <w:szCs w:val="26"/>
                <w:rtl/>
                <w:lang w:bidi="ar-IQ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  <w:lang w:bidi="ar-IQ"/>
              </w:rPr>
              <w:t>أنواع آخرى من التراكيب السكانية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0F" w:rsidRPr="00C121A4" w:rsidRDefault="00951E0F" w:rsidP="004473D8">
            <w:pPr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C121A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الفصل الثامن</w:t>
            </w:r>
          </w:p>
        </w:tc>
      </w:tr>
    </w:tbl>
    <w:p w:rsidR="005E001C" w:rsidRPr="00281418" w:rsidRDefault="005E001C" w:rsidP="00071CC5">
      <w:pPr>
        <w:spacing w:after="240" w:line="276" w:lineRule="auto"/>
        <w:rPr>
          <w:rFonts w:cstheme="minorBidi"/>
          <w:b/>
          <w:sz w:val="24"/>
          <w:szCs w:val="24"/>
          <w:rtl/>
          <w:lang w:bidi="ar-IQ"/>
        </w:rPr>
      </w:pPr>
    </w:p>
    <w:p w:rsidR="004D0287" w:rsidRDefault="004D0287" w:rsidP="00071CC5">
      <w:pPr>
        <w:spacing w:after="240" w:line="276" w:lineRule="auto"/>
        <w:rPr>
          <w:rFonts w:cstheme="minorBidi"/>
          <w:sz w:val="24"/>
          <w:szCs w:val="24"/>
          <w:rtl/>
          <w:lang w:bidi="ar-IQ"/>
        </w:rPr>
      </w:pPr>
    </w:p>
    <w:p w:rsidR="00DA27FB" w:rsidRDefault="004D0287" w:rsidP="00071CC5">
      <w:pPr>
        <w:spacing w:after="240" w:line="276" w:lineRule="auto"/>
        <w:rPr>
          <w:rFonts w:cstheme="minorBidi"/>
          <w:b/>
          <w:bCs/>
          <w:sz w:val="32"/>
          <w:szCs w:val="32"/>
          <w:rtl/>
          <w:lang w:bidi="ar-IQ"/>
        </w:rPr>
      </w:pPr>
      <w:r w:rsidRPr="004D0287">
        <w:rPr>
          <w:rFonts w:cstheme="minorBidi" w:hint="cs"/>
          <w:b/>
          <w:bCs/>
          <w:sz w:val="32"/>
          <w:szCs w:val="32"/>
          <w:rtl/>
          <w:lang w:bidi="ar-IQ"/>
        </w:rPr>
        <w:t xml:space="preserve">المصادر المعتمدة في التدريس </w:t>
      </w:r>
    </w:p>
    <w:p w:rsidR="004D0287" w:rsidRPr="00DA27FB" w:rsidRDefault="00951E0F" w:rsidP="00DA27FB">
      <w:pPr>
        <w:pStyle w:val="ListParagraph"/>
        <w:numPr>
          <w:ilvl w:val="0"/>
          <w:numId w:val="8"/>
        </w:numPr>
        <w:rPr>
          <w:rFonts w:cstheme="minorBidi"/>
          <w:sz w:val="32"/>
          <w:szCs w:val="32"/>
          <w:rtl/>
          <w:lang w:bidi="ar-IQ"/>
        </w:rPr>
      </w:pPr>
      <w:r>
        <w:rPr>
          <w:rFonts w:cstheme="minorBidi" w:hint="cs"/>
          <w:sz w:val="32"/>
          <w:szCs w:val="32"/>
          <w:rtl/>
          <w:lang w:bidi="ar-IQ"/>
        </w:rPr>
        <w:t>أ.د.كايد عثمان ابو صبحة</w:t>
      </w:r>
      <w:r w:rsidR="00281418">
        <w:rPr>
          <w:rFonts w:cstheme="minorBidi" w:hint="cs"/>
          <w:sz w:val="32"/>
          <w:szCs w:val="32"/>
          <w:rtl/>
          <w:lang w:bidi="ar-IQ"/>
        </w:rPr>
        <w:t xml:space="preserve"> </w:t>
      </w:r>
      <w:r>
        <w:rPr>
          <w:rFonts w:cstheme="minorBidi" w:hint="cs"/>
          <w:sz w:val="32"/>
          <w:szCs w:val="32"/>
          <w:rtl/>
          <w:lang w:bidi="ar-IQ"/>
        </w:rPr>
        <w:t>-</w:t>
      </w:r>
      <w:r w:rsidR="00281418">
        <w:rPr>
          <w:rFonts w:cstheme="minorBidi" w:hint="cs"/>
          <w:sz w:val="32"/>
          <w:szCs w:val="32"/>
          <w:rtl/>
          <w:lang w:bidi="ar-IQ"/>
        </w:rPr>
        <w:t xml:space="preserve"> </w:t>
      </w:r>
      <w:bookmarkStart w:id="1" w:name="_GoBack"/>
      <w:bookmarkEnd w:id="1"/>
      <w:r>
        <w:rPr>
          <w:rFonts w:cstheme="minorBidi" w:hint="cs"/>
          <w:sz w:val="32"/>
          <w:szCs w:val="32"/>
          <w:rtl/>
          <w:lang w:bidi="ar-IQ"/>
        </w:rPr>
        <w:t>جغرافية السكان</w:t>
      </w:r>
      <w:r w:rsidR="00331207">
        <w:rPr>
          <w:rFonts w:cstheme="minorBidi" w:hint="cs"/>
          <w:sz w:val="32"/>
          <w:szCs w:val="32"/>
          <w:rtl/>
          <w:lang w:bidi="ar-IQ"/>
        </w:rPr>
        <w:t xml:space="preserve"> .</w:t>
      </w:r>
    </w:p>
    <w:sectPr w:rsidR="004D0287" w:rsidRPr="00DA27FB">
      <w:footerReference w:type="default" r:id="rId8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14" w:rsidRDefault="00DE0D14">
      <w:pPr>
        <w:spacing w:after="0" w:line="240" w:lineRule="auto"/>
      </w:pPr>
      <w:r>
        <w:separator/>
      </w:r>
    </w:p>
  </w:endnote>
  <w:endnote w:type="continuationSeparator" w:id="0">
    <w:p w:rsidR="00DE0D14" w:rsidRDefault="00DE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95" w:rsidRDefault="00B041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14" w:rsidRDefault="00DE0D14">
      <w:pPr>
        <w:spacing w:after="0" w:line="240" w:lineRule="auto"/>
      </w:pPr>
      <w:r>
        <w:separator/>
      </w:r>
    </w:p>
  </w:footnote>
  <w:footnote w:type="continuationSeparator" w:id="0">
    <w:p w:rsidR="00DE0D14" w:rsidRDefault="00DE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E2B"/>
    <w:multiLevelType w:val="hybridMultilevel"/>
    <w:tmpl w:val="BE068A52"/>
    <w:lvl w:ilvl="0" w:tplc="647EAE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13ACF"/>
    <w:multiLevelType w:val="multilevel"/>
    <w:tmpl w:val="D0A4DA0C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A1A55"/>
    <w:multiLevelType w:val="multilevel"/>
    <w:tmpl w:val="EE04D4C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43EE"/>
    <w:multiLevelType w:val="hybridMultilevel"/>
    <w:tmpl w:val="1AD01374"/>
    <w:lvl w:ilvl="0" w:tplc="9FDE8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F52DD"/>
    <w:multiLevelType w:val="multilevel"/>
    <w:tmpl w:val="6946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59F2622"/>
    <w:multiLevelType w:val="multilevel"/>
    <w:tmpl w:val="50B4A2D8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4195"/>
    <w:rsid w:val="00063CDC"/>
    <w:rsid w:val="00071CC5"/>
    <w:rsid w:val="0007361D"/>
    <w:rsid w:val="00105AF6"/>
    <w:rsid w:val="001B4E64"/>
    <w:rsid w:val="00281418"/>
    <w:rsid w:val="00331207"/>
    <w:rsid w:val="00356B50"/>
    <w:rsid w:val="0037037B"/>
    <w:rsid w:val="004D0287"/>
    <w:rsid w:val="00501797"/>
    <w:rsid w:val="005E001C"/>
    <w:rsid w:val="006F0D00"/>
    <w:rsid w:val="0073091E"/>
    <w:rsid w:val="007667A7"/>
    <w:rsid w:val="007F4CFC"/>
    <w:rsid w:val="00902F6C"/>
    <w:rsid w:val="00951E0F"/>
    <w:rsid w:val="009D0589"/>
    <w:rsid w:val="009D45B6"/>
    <w:rsid w:val="00A3620D"/>
    <w:rsid w:val="00A372D7"/>
    <w:rsid w:val="00A728A5"/>
    <w:rsid w:val="00B0252D"/>
    <w:rsid w:val="00B04195"/>
    <w:rsid w:val="00B7539D"/>
    <w:rsid w:val="00C0284E"/>
    <w:rsid w:val="00C121A4"/>
    <w:rsid w:val="00C91C8F"/>
    <w:rsid w:val="00D81B56"/>
    <w:rsid w:val="00DA27FB"/>
    <w:rsid w:val="00DE0D14"/>
    <w:rsid w:val="00E7015A"/>
    <w:rsid w:val="00EF4908"/>
    <w:rsid w:val="00F038DF"/>
    <w:rsid w:val="00FC5C2F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9100"/>
  <w15:docId w15:val="{6830F3B0-E3CB-48C4-985B-E6DF879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link w:val="NoSpacingChar"/>
    <w:uiPriority w:val="1"/>
    <w:qFormat/>
    <w:rsid w:val="00071CC5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rsid w:val="00071CC5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DA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62BE-BEA3-4ED3-A861-9443F333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ALMAWRED</dc:creator>
  <cp:lastModifiedBy>MKM-Anmaar</cp:lastModifiedBy>
  <cp:revision>9</cp:revision>
  <dcterms:created xsi:type="dcterms:W3CDTF">2023-12-21T11:02:00Z</dcterms:created>
  <dcterms:modified xsi:type="dcterms:W3CDTF">2023-12-21T12:52:00Z</dcterms:modified>
</cp:coreProperties>
</file>