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0.818481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90673828125" w:line="240" w:lineRule="auto"/>
        <w:ind w:left="0" w:right="12.5347900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Count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Blood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06884765625" w:line="344.3071174621582" w:lineRule="auto"/>
        <w:ind w:left="0" w:right="9.093017578125" w:firstLine="2.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تمتاز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قرصية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ومقعرة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النضج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%60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صلبة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%40 )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الصبغة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التنفسية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%90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فسفورية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شحمية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وكوليسترول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68896484375" w:line="344.52046394348145" w:lineRule="auto"/>
        <w:ind w:left="0" w:right="-1.717529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االطوار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الجنينية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البيضة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المخصبة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والكبد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نخاع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والطحال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النخاع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185546875" w:line="343.45250129699707" w:lineRule="auto"/>
        <w:ind w:left="0" w:right="-3.91967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تتحطم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مكانها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يستلم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الخاليا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المتحطمة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الشبكي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االندوثيلي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Reticuloendothelial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والطحال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يتراوح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اللبائن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)120-100(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وبمرور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اليتغير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تنفجر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467529296875" w:line="240" w:lineRule="auto"/>
        <w:ind w:left="0" w:right="-2.48168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056640625" w:line="240" w:lineRule="auto"/>
        <w:ind w:left="0" w:right="389.457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انحاء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5712890625" w:line="240" w:lineRule="auto"/>
        <w:ind w:left="0" w:right="366.99340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النسيج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240" w:lineRule="auto"/>
        <w:ind w:left="0" w:right="378.5064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615234375" w:line="343.558931350708" w:lineRule="auto"/>
        <w:ind w:left="4.799957275390625" w:right="5.9265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عامالن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6.5-4.5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5.5-4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االطفال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5-4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.³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نالحظ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اختالف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التباين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البلوغ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يؤثر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فالكائنات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الكائنات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4232177734375" w:line="240" w:lineRule="auto"/>
        <w:ind w:left="0" w:right="8.9410400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الحاالت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الفسلجية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70648193359375" w:line="240" w:lineRule="auto"/>
        <w:ind w:left="0" w:right="389.457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بالتمارين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72607421875" w:line="240" w:lineRule="auto"/>
        <w:ind w:left="0" w:right="366.99340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الحرارة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11572265625" w:line="240" w:lineRule="auto"/>
        <w:ind w:left="0" w:right="378.5064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الجبلية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2.30651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0.818481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10693359375" w:line="343.87993812561035" w:lineRule="auto"/>
        <w:ind w:left="2.39990234375" w:right="9.7125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الجبلية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اختناق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يزداد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الجبلية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ييصل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ماليين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تزداد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طبيعي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الخاليا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%5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369384765625" w:line="343.9866256713867" w:lineRule="auto"/>
        <w:ind w:left="2.39990234375" w:right="-0.0317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Hemocytometer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ماصتين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احداهما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خرزة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تقسيمات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101-1-0.5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الفراغ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بالمليمترات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صندوق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chamber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Counting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زجاجية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سميكة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مسرحها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تقسيمات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مجهرية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431396484375" w:line="207.4652624130249" w:lineRule="auto"/>
        <w:ind w:left="16.199951171875" w:right="195.999755859375" w:firstLine="475.919952392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837430" cy="21906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2190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256489</wp:posOffset>
            </wp:positionH>
            <wp:positionV relativeFrom="paragraph">
              <wp:posOffset>-45591</wp:posOffset>
            </wp:positionV>
            <wp:extent cx="5020056" cy="2374392"/>
            <wp:effectExtent b="0" l="0" r="0" t="0"/>
            <wp:wrapSquare wrapText="bothSides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2374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7430419921875" w:line="225.62241554260254" w:lineRule="auto"/>
        <w:ind w:left="373.3198547363281" w:right="-6.40014648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857750" cy="2543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041392" cy="272643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2726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0.818481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.707275390625" w:line="240" w:lineRule="auto"/>
        <w:ind w:left="0" w:right="-3.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9.457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يعقم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ويثقب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345.1614189147949" w:lineRule="auto"/>
        <w:ind w:left="4364.120178222656" w:right="366.993408203125" w:hanging="4361.720275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الخرزة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0.5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ونتخلص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الفلتر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68701171875" w:line="343.66613388061523" w:lineRule="auto"/>
        <w:ind w:left="2.39990234375" w:right="378.5064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المحلول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solution Hayems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تحضيره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كلوريد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وسلفات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كلوريد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الزئبق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المقطر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يرشح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ويستعمل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18310546875" w:line="344.02233123779297" w:lineRule="auto"/>
        <w:ind w:left="2.39990234375" w:right="435.952758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المحلول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تخثر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التكتل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isotonic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hypotonic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البيضاء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والصفيحات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ظهورها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المحلول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بمقدار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0048828125" w:line="343.4524726867676" w:lineRule="auto"/>
        <w:ind w:left="1615.1199340820312" w:right="365.028076171875" w:hanging="1472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نغلق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نهايتي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السبابة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واالبهام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المزيج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-2 3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ليهدا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المزيج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القطرات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67724609375" w:line="344.3063449859619" w:lineRule="auto"/>
        <w:ind w:left="2.39990234375" w:right="373.73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الغطاء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الزجاجي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ونالحظ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انسحابها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بالخاصية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الغطاء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تترسب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8466796875" w:line="240" w:lineRule="auto"/>
        <w:ind w:left="0" w:right="366.1511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نفحص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المجهر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ونسجل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240" w:lineRule="auto"/>
        <w:ind w:left="0" w:right="367.5549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تغسل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المقطر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وتجفف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10595703125" w:line="240" w:lineRule="auto"/>
        <w:ind w:left="0" w:right="5.701904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10595703125" w:line="240" w:lineRule="auto"/>
        <w:ind w:left="1.79992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R.B.C.C =N/80×400×200×10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060302734375" w:line="240" w:lineRule="auto"/>
        <w:ind w:left="1.79992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N×10000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0662841796875" w:line="240" w:lineRule="auto"/>
        <w:ind w:left="1.79992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0643310546875" w:line="240" w:lineRule="auto"/>
        <w:ind w:left="0" w:right="67.799682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N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المحسوبة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متوسطة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240" w:lineRule="auto"/>
        <w:ind w:left="0" w:right="162.739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المحسوبة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)16×5(,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مربعات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69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11572265625" w:line="240" w:lineRule="auto"/>
        <w:ind w:left="0" w:right="2.2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)25×16(.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57348632812" w:line="240" w:lineRule="auto"/>
        <w:ind w:left="0" w:right="2.2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0.5/101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0635375976562" w:line="240" w:lineRule="auto"/>
        <w:ind w:left="0" w:right="1.93908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)0.1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×100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³) 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706390380859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</w:p>
    <w:sectPr>
      <w:pgSz w:h="16820" w:w="11900" w:orient="portrait"/>
      <w:pgMar w:bottom="1036.8000030517578" w:top="686.4013671875" w:left="1801.0800170898438" w:right="1792.800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