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E4" w:rsidRDefault="00976557">
      <w:pPr>
        <w:ind w:left="-1333" w:right="-993"/>
        <w:rPr>
          <w:rFonts w:ascii="Simplified Arabic" w:eastAsia="Simplified Arabic" w:hAnsi="Simplified Arabic" w:cs="Simplified Arabic" w:hint="cs"/>
          <w:b/>
          <w:sz w:val="28"/>
          <w:szCs w:val="28"/>
          <w:rtl/>
          <w:lang w:bidi="ar-IQ"/>
        </w:rPr>
      </w:pPr>
      <w:r>
        <w:rPr>
          <w:rFonts w:ascii="Simplified Arabic" w:eastAsia="Simplified Arabic" w:hAnsi="Simplified Arabic" w:cs="Simplified Arabic"/>
          <w:b/>
          <w:noProof/>
          <w:sz w:val="28"/>
          <w:szCs w:val="28"/>
        </w:rPr>
        <w:drawing>
          <wp:anchor distT="0" distB="0" distL="114300" distR="114300" simplePos="0" relativeHeight="251658240" behindDoc="0" locked="0" layoutInCell="1" hidden="0" allowOverlap="1">
            <wp:simplePos x="0" y="0"/>
            <wp:positionH relativeFrom="margin">
              <wp:posOffset>-497204</wp:posOffset>
            </wp:positionH>
            <wp:positionV relativeFrom="margin">
              <wp:posOffset>-457199</wp:posOffset>
            </wp:positionV>
            <wp:extent cx="2043430" cy="1966595"/>
            <wp:effectExtent l="0" t="0" r="0" b="0"/>
            <wp:wrapSquare wrapText="bothSides" distT="0" distB="0" distL="114300" distR="114300"/>
            <wp:docPr id="6" name="image6.png" descr="photo_2023-02-15_16-26-42-300x290.jpg"/>
            <wp:cNvGraphicFramePr/>
            <a:graphic xmlns:a="http://schemas.openxmlformats.org/drawingml/2006/main">
              <a:graphicData uri="http://schemas.openxmlformats.org/drawingml/2006/picture">
                <pic:pic xmlns:pic="http://schemas.openxmlformats.org/drawingml/2006/picture">
                  <pic:nvPicPr>
                    <pic:cNvPr id="0" name="image6.png" descr="photo_2023-02-15_16-26-42-300x290.jpg"/>
                    <pic:cNvPicPr preferRelativeResize="0"/>
                  </pic:nvPicPr>
                  <pic:blipFill>
                    <a:blip r:embed="rId8"/>
                    <a:srcRect/>
                    <a:stretch>
                      <a:fillRect/>
                    </a:stretch>
                  </pic:blipFill>
                  <pic:spPr>
                    <a:xfrm>
                      <a:off x="0" y="0"/>
                      <a:ext cx="2043430" cy="1966595"/>
                    </a:xfrm>
                    <a:prstGeom prst="rect">
                      <a:avLst/>
                    </a:prstGeom>
                    <a:ln/>
                  </pic:spPr>
                </pic:pic>
              </a:graphicData>
            </a:graphic>
          </wp:anchor>
        </w:drawing>
      </w:r>
      <w:r>
        <w:rPr>
          <w:rFonts w:ascii="Simplified Arabic" w:eastAsia="Simplified Arabic" w:hAnsi="Simplified Arabic" w:cs="Simplified Arabic"/>
          <w:b/>
          <w:sz w:val="28"/>
          <w:szCs w:val="28"/>
          <w:rtl/>
        </w:rPr>
        <w:t xml:space="preserve">   وزارة التعليم العالي/ جامعة بغداد           </w:t>
      </w:r>
    </w:p>
    <w:p w:rsidR="00AA59E4" w:rsidRDefault="00976557">
      <w:pPr>
        <w:ind w:left="-1333"/>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كلية التربية البدنية وعلوم الرياضة للبنات </w:t>
      </w:r>
    </w:p>
    <w:p w:rsidR="004F55D1" w:rsidRDefault="00976557">
      <w:pPr>
        <w:ind w:left="-1333"/>
        <w:rPr>
          <w:rFonts w:ascii="Simplified Arabic" w:eastAsia="Simplified Arabic" w:hAnsi="Simplified Arabic" w:cs="Simplified Arabic" w:hint="cs"/>
          <w:b/>
          <w:sz w:val="28"/>
          <w:szCs w:val="28"/>
          <w:rtl/>
        </w:rPr>
      </w:pPr>
      <w:r>
        <w:rPr>
          <w:rFonts w:ascii="Simplified Arabic" w:eastAsia="Simplified Arabic" w:hAnsi="Simplified Arabic" w:cs="Simplified Arabic"/>
          <w:b/>
          <w:sz w:val="28"/>
          <w:szCs w:val="28"/>
          <w:rtl/>
        </w:rPr>
        <w:t xml:space="preserve">  الدراسات العليا / الدكتوراه   </w:t>
      </w:r>
    </w:p>
    <w:p w:rsidR="004F55D1" w:rsidRDefault="004F55D1">
      <w:pPr>
        <w:ind w:left="-1333"/>
        <w:rPr>
          <w:rFonts w:ascii="Simplified Arabic" w:eastAsia="Simplified Arabic" w:hAnsi="Simplified Arabic" w:cs="Simplified Arabic" w:hint="cs"/>
          <w:b/>
          <w:sz w:val="28"/>
          <w:szCs w:val="28"/>
          <w:rtl/>
        </w:rPr>
      </w:pPr>
    </w:p>
    <w:p w:rsidR="00AA59E4" w:rsidRDefault="00976557">
      <w:pPr>
        <w:ind w:left="-1333"/>
        <w:rPr>
          <w:rFonts w:ascii="Simplified Arabic" w:eastAsia="Simplified Arabic" w:hAnsi="Simplified Arabic" w:cs="Simplified Arabic" w:hint="cs"/>
          <w:b/>
          <w:sz w:val="28"/>
          <w:szCs w:val="28"/>
          <w:rtl/>
          <w:lang w:bidi="ar-IQ"/>
        </w:rPr>
      </w:pPr>
      <w:r>
        <w:rPr>
          <w:rFonts w:ascii="Simplified Arabic" w:eastAsia="Simplified Arabic" w:hAnsi="Simplified Arabic" w:cs="Simplified Arabic"/>
          <w:b/>
          <w:sz w:val="28"/>
          <w:szCs w:val="28"/>
          <w:rtl/>
        </w:rPr>
        <w:t xml:space="preserve">               </w:t>
      </w:r>
    </w:p>
    <w:p w:rsidR="00AA59E4" w:rsidRDefault="004F55D1" w:rsidP="004F55D1">
      <w:pPr>
        <w:ind w:left="1076"/>
        <w:rPr>
          <w:rFonts w:ascii="Simplified Arabic" w:eastAsia="Simplified Arabic" w:hAnsi="Simplified Arabic" w:cs="Simplified Arabic" w:hint="cs"/>
          <w:b/>
          <w:smallCaps/>
          <w:color w:val="C0504D"/>
          <w:sz w:val="28"/>
          <w:szCs w:val="28"/>
          <w:u w:val="single"/>
          <w:rtl/>
        </w:rPr>
      </w:pPr>
      <w:r>
        <w:rPr>
          <w:rFonts w:ascii="Simplified Arabic" w:eastAsia="Simplified Arabic" w:hAnsi="Simplified Arabic" w:cs="Simplified Arabic"/>
          <w:b/>
          <w:smallCaps/>
          <w:color w:val="C0504D"/>
          <w:sz w:val="28"/>
          <w:szCs w:val="28"/>
          <w:u w:val="single"/>
        </w:rPr>
        <w:t xml:space="preserve">   </w:t>
      </w:r>
      <w:r w:rsidR="00976557">
        <w:rPr>
          <w:rFonts w:ascii="Simplified Arabic" w:eastAsia="Simplified Arabic" w:hAnsi="Simplified Arabic" w:cs="Simplified Arabic"/>
          <w:b/>
          <w:smallCaps/>
          <w:noProof/>
          <w:color w:val="C0504D"/>
          <w:sz w:val="28"/>
          <w:szCs w:val="28"/>
        </w:rPr>
        <mc:AlternateContent>
          <mc:Choice Requires="wps">
            <w:drawing>
              <wp:inline distT="0" distB="0" distL="0" distR="0">
                <wp:extent cx="2753995" cy="755015"/>
                <wp:effectExtent l="0" t="0" r="0" b="0"/>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3995" cy="755015"/>
                        </a:xfrm>
                        <a:prstGeom prst="rect">
                          <a:avLst/>
                        </a:prstGeom>
                        <a:extLst/>
                      </wps:spPr>
                      <wps:txbx>
                        <w:txbxContent>
                          <w:p w:rsidR="00C87984" w:rsidRPr="00C87984" w:rsidRDefault="00976557" w:rsidP="00C87984">
                            <w:pPr>
                              <w:jc w:val="center"/>
                              <w:rPr>
                                <w:color w:val="7030A0"/>
                                <w:sz w:val="16"/>
                                <w:szCs w:val="16"/>
                                <w14:shadow w14:blurRad="0" w14:dist="107823" w14:dir="8100000" w14:sx="100000" w14:sy="100000" w14:kx="0" w14:ky="0" w14:algn="ctr">
                                  <w14:srgbClr w14:val="B2B2B2">
                                    <w14:alpha w14:val="50000"/>
                                  </w14:srgbClr>
                                </w14:shadow>
                              </w:rPr>
                            </w:pPr>
                            <w:r w:rsidRPr="00C87984">
                              <w:rPr>
                                <w:rFonts w:cs="Times New Roman"/>
                                <w:color w:val="7030A0"/>
                                <w:sz w:val="16"/>
                                <w:szCs w:val="16"/>
                                <w:rtl/>
                                <w14:shadow w14:blurRad="0" w14:dist="107823" w14:dir="8100000" w14:sx="100000" w14:sy="100000" w14:kx="0" w14:ky="0" w14:algn="ctr">
                                  <w14:srgbClr w14:val="B2B2B2">
                                    <w14:alpha w14:val="50000"/>
                                  </w14:srgbClr>
                                </w14:shadow>
                              </w:rPr>
                              <w:t>التدريب العقلي</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مربع نص 2" o:spid="_x0000_s1026" type="#_x0000_t202" style="width:216.85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" filled="f" stroked="f">
                <v:path arrowok="t"/>
                <v:textbox inset="0,0,0,0">
                  <w:txbxContent>
                    <w:p w:rsidR="00C87984" w:rsidRPr="00C87984" w:rsidRDefault="00976557" w:rsidP="00C87984">
                      <w:pPr>
                        <w:jc w:val="center"/>
                        <w:rPr>
                          <w:color w:val="7030A0"/>
                          <w:sz w:val="16"/>
                          <w:szCs w:val="16"/>
                          <w14:shadow w14:blurRad="0" w14:dist="107823" w14:dir="8100000" w14:sx="100000" w14:sy="100000" w14:kx="0" w14:ky="0" w14:algn="ctr">
                            <w14:srgbClr w14:val="B2B2B2">
                              <w14:alpha w14:val="50000"/>
                            </w14:srgbClr>
                          </w14:shadow>
                        </w:rPr>
                      </w:pPr>
                      <w:r w:rsidRPr="00C87984">
                        <w:rPr>
                          <w:rFonts w:cs="Times New Roman"/>
                          <w:color w:val="7030A0"/>
                          <w:sz w:val="16"/>
                          <w:szCs w:val="16"/>
                          <w:rtl/>
                          <w14:shadow w14:blurRad="0" w14:dist="107823" w14:dir="8100000" w14:sx="100000" w14:sy="100000" w14:kx="0" w14:ky="0" w14:algn="ctr">
                            <w14:srgbClr w14:val="B2B2B2">
                              <w14:alpha w14:val="50000"/>
                            </w14:srgbClr>
                          </w14:shadow>
                        </w:rPr>
                        <w:t>التدريب العقلي</w:t>
                      </w:r>
                    </w:p>
                  </w:txbxContent>
                </v:textbox>
                <w10:wrap anchorx="page"/>
                <w10:anchorlock/>
              </v:shape>
            </w:pict>
          </mc:Fallback>
        </mc:AlternateContent>
      </w:r>
    </w:p>
    <w:p w:rsidR="004F55D1" w:rsidRDefault="004F55D1" w:rsidP="004F55D1">
      <w:pPr>
        <w:ind w:left="1076"/>
        <w:rPr>
          <w:rFonts w:ascii="Simplified Arabic" w:eastAsia="Simplified Arabic" w:hAnsi="Simplified Arabic" w:cs="Simplified Arabic" w:hint="cs"/>
          <w:b/>
          <w:smallCaps/>
          <w:color w:val="C0504D"/>
          <w:sz w:val="28"/>
          <w:szCs w:val="28"/>
          <w:u w:val="single"/>
          <w:rtl/>
          <w:lang w:bidi="ar-IQ"/>
        </w:rPr>
      </w:pPr>
    </w:p>
    <w:p w:rsidR="004F55D1" w:rsidRDefault="004F55D1" w:rsidP="004F55D1">
      <w:pPr>
        <w:ind w:left="1076"/>
        <w:rPr>
          <w:rFonts w:ascii="Simplified Arabic" w:eastAsia="Simplified Arabic" w:hAnsi="Simplified Arabic" w:cs="Simplified Arabic" w:hint="cs"/>
          <w:b/>
          <w:smallCaps/>
          <w:color w:val="C0504D"/>
          <w:sz w:val="28"/>
          <w:szCs w:val="28"/>
          <w:u w:val="single"/>
          <w:rtl/>
        </w:rPr>
      </w:pPr>
    </w:p>
    <w:p w:rsidR="004F55D1" w:rsidRPr="004F55D1" w:rsidRDefault="004F55D1" w:rsidP="004F55D1">
      <w:pPr>
        <w:ind w:left="1076"/>
        <w:rPr>
          <w:rFonts w:ascii="Simplified Arabic" w:eastAsia="Simplified Arabic" w:hAnsi="Simplified Arabic" w:cs="Simplified Arabic"/>
          <w:b/>
          <w:smallCaps/>
          <w:color w:val="C0504D"/>
          <w:sz w:val="52"/>
          <w:szCs w:val="52"/>
        </w:rPr>
      </w:pPr>
      <w:r w:rsidRPr="004F55D1">
        <w:rPr>
          <w:rFonts w:ascii="Simplified Arabic" w:eastAsia="Simplified Arabic" w:hAnsi="Simplified Arabic" w:cs="Simplified Arabic" w:hint="cs"/>
          <w:b/>
          <w:smallCaps/>
          <w:color w:val="C0504D"/>
          <w:sz w:val="52"/>
          <w:szCs w:val="52"/>
          <w:rtl/>
        </w:rPr>
        <w:t xml:space="preserve">                 من قبل </w:t>
      </w:r>
    </w:p>
    <w:p w:rsidR="00AA59E4" w:rsidRDefault="00AA59E4">
      <w:pPr>
        <w:ind w:left="-1333"/>
        <w:jc w:val="center"/>
        <w:rPr>
          <w:rFonts w:ascii="Simplified Arabic" w:eastAsia="Simplified Arabic" w:hAnsi="Simplified Arabic" w:cs="Simplified Arabic" w:hint="cs"/>
          <w:b/>
          <w:sz w:val="28"/>
          <w:szCs w:val="28"/>
          <w:lang w:bidi="ar-IQ"/>
        </w:rPr>
      </w:pPr>
    </w:p>
    <w:p w:rsidR="00AA59E4" w:rsidRDefault="00976557">
      <w:pPr>
        <w:ind w:left="-1333"/>
        <w:jc w:val="center"/>
        <w:rPr>
          <w:rFonts w:ascii="Simplified Arabic" w:eastAsia="Simplified Arabic" w:hAnsi="Simplified Arabic" w:cs="Simplified Arabic"/>
          <w:b/>
          <w:sz w:val="28"/>
          <w:szCs w:val="28"/>
        </w:rPr>
      </w:pPr>
      <w:r>
        <w:rPr>
          <w:rFonts w:ascii="Simplified Arabic" w:eastAsia="Simplified Arabic" w:hAnsi="Simplified Arabic" w:cs="Simplified Arabic"/>
          <w:b/>
          <w:noProof/>
          <w:sz w:val="28"/>
          <w:szCs w:val="28"/>
        </w:rPr>
        <mc:AlternateContent>
          <mc:Choice Requires="wps">
            <w:drawing>
              <wp:inline distT="0" distB="0" distL="0" distR="0">
                <wp:extent cx="2700655" cy="701675"/>
                <wp:effectExtent l="0" t="0" r="0" b="0"/>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0655" cy="701675"/>
                        </a:xfrm>
                        <a:prstGeom prst="rect">
                          <a:avLst/>
                        </a:prstGeom>
                        <a:extLst/>
                      </wps:spPr>
                      <wps:txbx>
                        <w:txbxContent>
                          <w:p w:rsidR="00C87984" w:rsidRPr="00C87984" w:rsidRDefault="00976557" w:rsidP="00C87984">
                            <w:pPr>
                              <w:jc w:val="center"/>
                              <w:rPr>
                                <w:color w:val="E36C0A" w:themeColor="accent6" w:themeShade="BF"/>
                                <w:sz w:val="16"/>
                                <w:szCs w:val="16"/>
                                <w14:shadow w14:blurRad="0" w14:dist="45847" w14:dir="2021404" w14:sx="100000" w14:sy="100000" w14:kx="0" w14:ky="0" w14:algn="ctr">
                                  <w14:srgbClr w14:val="B2B2B2">
                                    <w14:alpha w14:val="20000"/>
                                  </w14:srgbClr>
                                </w14:shadow>
                              </w:rPr>
                            </w:pPr>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proofErr w:type="spellStart"/>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ا</w:t>
                            </w:r>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د</w:t>
                            </w:r>
                            <w:proofErr w:type="spellEnd"/>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 xml:space="preserve"> اسيل جليل </w:t>
                            </w:r>
                            <w:proofErr w:type="spellStart"/>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كاطع</w:t>
                            </w:r>
                            <w:proofErr w:type="spellEnd"/>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p>
                        </w:txbxContent>
                      </wps:txbx>
                      <wps:bodyPr wrap="square" lIns="0" tIns="0" rIns="0" bIns="0" numCol="1" fromWordArt="1">
                        <a:prstTxWarp prst="textPlain">
                          <a:avLst>
                            <a:gd name="adj" fmla="val 50000"/>
                          </a:avLst>
                        </a:prstTxWarp>
                        <a:noAutofit/>
                      </wps:bodyPr>
                    </wps:wsp>
                  </a:graphicData>
                </a:graphic>
              </wp:inline>
            </w:drawing>
          </mc:Choice>
          <mc:Fallback>
            <w:pict>
              <v:shape id="مربع نص 1" o:spid="_x0000_s1027" type="#_x0000_t202" style="width:212.6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" filled="f" stroked="f">
                <v:path arrowok="t"/>
                <v:textbox inset="0,0,0,0">
                  <w:txbxContent>
                    <w:p w:rsidR="00C87984" w:rsidRPr="00C87984" w:rsidRDefault="00976557" w:rsidP="00C87984">
                      <w:pPr>
                        <w:jc w:val="center"/>
                        <w:rPr>
                          <w:color w:val="E36C0A" w:themeColor="accent6" w:themeShade="BF"/>
                          <w:sz w:val="16"/>
                          <w:szCs w:val="16"/>
                          <w14:shadow w14:blurRad="0" w14:dist="45847" w14:dir="2021404" w14:sx="100000" w14:sy="100000" w14:kx="0" w14:ky="0" w14:algn="ctr">
                            <w14:srgbClr w14:val="B2B2B2">
                              <w14:alpha w14:val="20000"/>
                            </w14:srgbClr>
                          </w14:shadow>
                        </w:rPr>
                      </w:pPr>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proofErr w:type="spellStart"/>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ا</w:t>
                      </w:r>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د</w:t>
                      </w:r>
                      <w:proofErr w:type="spellEnd"/>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 xml:space="preserve"> اسيل جليل </w:t>
                      </w:r>
                      <w:proofErr w:type="spellStart"/>
                      <w:r w:rsidRPr="00C87984">
                        <w:rPr>
                          <w:rFonts w:cs="Times New Roman"/>
                          <w:color w:val="E36C0A" w:themeColor="accent6" w:themeShade="BF"/>
                          <w:sz w:val="16"/>
                          <w:szCs w:val="16"/>
                          <w:rtl/>
                          <w14:shadow w14:blurRad="0" w14:dist="45847" w14:dir="2021404" w14:sx="100000" w14:sy="100000" w14:kx="0" w14:ky="0" w14:algn="ctr">
                            <w14:srgbClr w14:val="B2B2B2">
                              <w14:alpha w14:val="20000"/>
                            </w14:srgbClr>
                          </w14:shadow>
                        </w:rPr>
                        <w:t>كاطع</w:t>
                      </w:r>
                      <w:proofErr w:type="spellEnd"/>
                      <w:r w:rsidRPr="00C87984">
                        <w:rPr>
                          <w:color w:val="E36C0A" w:themeColor="accent6" w:themeShade="BF"/>
                          <w:sz w:val="16"/>
                          <w:szCs w:val="16"/>
                          <w:rtl/>
                          <w14:shadow w14:blurRad="0" w14:dist="45847" w14:dir="2021404" w14:sx="100000" w14:sy="100000" w14:kx="0" w14:ky="0" w14:algn="ctr">
                            <w14:srgbClr w14:val="B2B2B2">
                              <w14:alpha w14:val="20000"/>
                            </w14:srgbClr>
                          </w14:shadow>
                        </w:rPr>
                        <w:t>)</w:t>
                      </w:r>
                    </w:p>
                  </w:txbxContent>
                </v:textbox>
                <w10:wrap anchorx="page"/>
                <w10:anchorlock/>
              </v:shape>
            </w:pict>
          </mc:Fallback>
        </mc:AlternateContent>
      </w:r>
    </w:p>
    <w:p w:rsidR="00AA59E4" w:rsidRDefault="00AA59E4">
      <w:pPr>
        <w:ind w:left="-1333"/>
        <w:jc w:val="center"/>
        <w:rPr>
          <w:rFonts w:ascii="Simplified Arabic" w:eastAsia="Simplified Arabic" w:hAnsi="Simplified Arabic" w:cs="Simplified Arabic" w:hint="cs"/>
          <w:b/>
          <w:sz w:val="28"/>
          <w:szCs w:val="28"/>
          <w:lang w:bidi="ar-IQ"/>
        </w:rPr>
      </w:pPr>
    </w:p>
    <w:p w:rsidR="00AA59E4" w:rsidRDefault="00AA59E4">
      <w:pPr>
        <w:ind w:left="-1333"/>
        <w:jc w:val="center"/>
        <w:rPr>
          <w:rFonts w:ascii="Simplified Arabic" w:eastAsia="Simplified Arabic" w:hAnsi="Simplified Arabic" w:cs="Simplified Arabic"/>
          <w:b/>
          <w:sz w:val="32"/>
          <w:szCs w:val="32"/>
        </w:rPr>
      </w:pPr>
    </w:p>
    <w:p w:rsidR="00AA59E4" w:rsidRDefault="00AA59E4">
      <w:pPr>
        <w:ind w:left="-1333"/>
        <w:rPr>
          <w:rFonts w:ascii="Simplified Arabic" w:eastAsia="Simplified Arabic" w:hAnsi="Simplified Arabic" w:cs="Simplified Arabic" w:hint="cs"/>
          <w:b/>
          <w:sz w:val="28"/>
          <w:szCs w:val="28"/>
          <w:lang w:bidi="ar-IQ"/>
        </w:rPr>
      </w:pPr>
    </w:p>
    <w:p w:rsidR="00AA59E4" w:rsidRDefault="004F55D1">
      <w:pPr>
        <w:ind w:left="-766"/>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 xml:space="preserve">    </w:t>
      </w:r>
      <w:r w:rsidR="00976557">
        <w:rPr>
          <w:rFonts w:ascii="Simplified Arabic" w:eastAsia="Simplified Arabic" w:hAnsi="Simplified Arabic" w:cs="Simplified Arabic"/>
          <w:b/>
          <w:sz w:val="28"/>
          <w:szCs w:val="28"/>
        </w:rPr>
        <w:t xml:space="preserve">  </w:t>
      </w:r>
      <w:r w:rsidR="00976557">
        <w:rPr>
          <w:rFonts w:ascii="Simplified Arabic" w:eastAsia="Simplified Arabic" w:hAnsi="Simplified Arabic" w:cs="Simplified Arabic"/>
          <w:b/>
          <w:noProof/>
          <w:sz w:val="28"/>
          <w:szCs w:val="28"/>
        </w:rPr>
        <mc:AlternateContent>
          <mc:Choice Requires="wps">
            <w:drawing>
              <wp:inline distT="0" distB="0" distL="0" distR="0">
                <wp:extent cx="1818005" cy="531495"/>
                <wp:effectExtent l="0" t="0" r="0" b="0"/>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8005" cy="531495"/>
                        </a:xfrm>
                        <a:prstGeom prst="rect">
                          <a:avLst/>
                        </a:prstGeom>
                        <a:extLst/>
                      </wps:spPr>
                      <wps:txbx>
                        <w:txbxContent>
                          <w:p w:rsidR="00C87984" w:rsidRPr="00C87984" w:rsidRDefault="00976557" w:rsidP="00C87984">
                            <w:pPr>
                              <w:jc w:val="center"/>
                              <w:rPr>
                                <w:rFonts w:hint="cs"/>
                                <w:color w:val="5F497A" w:themeColor="accent4" w:themeShade="BF"/>
                                <w:sz w:val="16"/>
                                <w:szCs w:val="16"/>
                                <w:lang w:bidi="ar-IQ"/>
                                <w14:shadow w14:blurRad="0" w14:dist="45847" w14:dir="2021404" w14:sx="100000" w14:sy="100000" w14:kx="0" w14:ky="0" w14:algn="ctr">
                                  <w14:srgbClr w14:val="B2B2B2">
                                    <w14:alpha w14:val="20000"/>
                                  </w14:srgbClr>
                                </w14:shadow>
                              </w:rPr>
                            </w:pPr>
                          </w:p>
                        </w:txbxContent>
                      </wps:txbx>
                      <wps:bodyPr wrap="square" lIns="0" tIns="0" rIns="0" bIns="0" numCol="1" fromWordArt="1">
                        <a:prstTxWarp prst="textPlain">
                          <a:avLst>
                            <a:gd name="adj" fmla="val 50000"/>
                          </a:avLst>
                        </a:prstTxWarp>
                        <a:noAutofit/>
                      </wps:bodyPr>
                    </wps:wsp>
                  </a:graphicData>
                </a:graphic>
              </wp:inline>
            </w:drawing>
          </mc:Choice>
          <mc:Fallback>
            <w:pict>
              <v:shape id="مربع نص 3" o:spid="_x0000_s1028" type="#_x0000_t202" style="width:143.15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" filled="f" stroked="f">
                <v:path arrowok="t"/>
                <v:textbox inset="0,0,0,0">
                  <w:txbxContent>
                    <w:p w:rsidR="00C87984" w:rsidRPr="00C87984" w:rsidRDefault="00976557" w:rsidP="00C87984">
                      <w:pPr>
                        <w:jc w:val="center"/>
                        <w:rPr>
                          <w:rFonts w:hint="cs"/>
                          <w:color w:val="5F497A" w:themeColor="accent4" w:themeShade="BF"/>
                          <w:sz w:val="16"/>
                          <w:szCs w:val="16"/>
                          <w:lang w:bidi="ar-IQ"/>
                          <w14:shadow w14:blurRad="0" w14:dist="45847" w14:dir="2021404" w14:sx="100000" w14:sy="100000" w14:kx="0" w14:ky="0" w14:algn="ctr">
                            <w14:srgbClr w14:val="B2B2B2">
                              <w14:alpha w14:val="20000"/>
                            </w14:srgbClr>
                          </w14:shadow>
                        </w:rPr>
                      </w:pPr>
                    </w:p>
                  </w:txbxContent>
                </v:textbox>
                <w10:wrap anchorx="page"/>
                <w10:anchorlock/>
              </v:shape>
            </w:pict>
          </mc:Fallback>
        </mc:AlternateContent>
      </w:r>
    </w:p>
    <w:p w:rsidR="00AA59E4" w:rsidRDefault="00976557">
      <w:pPr>
        <w:ind w:left="-1333"/>
        <w:jc w:val="center"/>
      </w:pPr>
      <w:r>
        <w:rPr>
          <w:rFonts w:ascii="Simplified Arabic" w:eastAsia="Simplified Arabic" w:hAnsi="Simplified Arabic" w:cs="Simplified Arabic"/>
          <w:b/>
          <w:sz w:val="28"/>
          <w:szCs w:val="28"/>
        </w:rPr>
        <w:t xml:space="preserve">     </w:t>
      </w:r>
    </w:p>
    <w:p w:rsidR="00AA59E4" w:rsidRDefault="00976557" w:rsidP="004F55D1">
      <w:pPr>
        <w:rPr>
          <w:rFonts w:ascii="Simplified Arabic" w:eastAsia="Simplified Arabic" w:hAnsi="Simplified Arabic" w:cs="Simplified Arabic" w:hint="cs"/>
          <w:b/>
          <w:sz w:val="32"/>
          <w:szCs w:val="32"/>
          <w:rtl/>
          <w:lang w:bidi="ar-IQ"/>
        </w:rPr>
      </w:pPr>
      <w:r>
        <w:rPr>
          <w:rFonts w:ascii="Simplified Arabic" w:eastAsia="Simplified Arabic" w:hAnsi="Simplified Arabic" w:cs="Simplified Arabic"/>
          <w:b/>
          <w:sz w:val="28"/>
          <w:szCs w:val="28"/>
          <w:rtl/>
        </w:rPr>
        <w:lastRenderedPageBreak/>
        <w:t xml:space="preserve">             </w:t>
      </w:r>
    </w:p>
    <w:p w:rsidR="00AA59E4" w:rsidRDefault="00976557">
      <w:pPr>
        <w:spacing w:after="160"/>
        <w:jc w:val="both"/>
        <w:rPr>
          <w:rFonts w:ascii="Simplified Arabic" w:eastAsia="Simplified Arabic" w:hAnsi="Simplified Arabic" w:cs="Simplified Arabic" w:hint="cs"/>
          <w:b/>
          <w:color w:val="C00000"/>
          <w:sz w:val="44"/>
          <w:szCs w:val="44"/>
          <w:rtl/>
          <w:lang w:bidi="ar-IQ"/>
        </w:rPr>
      </w:pPr>
      <w:r>
        <w:rPr>
          <w:rFonts w:ascii="Simplified Arabic" w:eastAsia="Simplified Arabic" w:hAnsi="Simplified Arabic" w:cs="Simplified Arabic"/>
          <w:b/>
          <w:color w:val="C00000"/>
          <w:sz w:val="44"/>
          <w:szCs w:val="44"/>
          <w:rtl/>
        </w:rPr>
        <w:t>المحتويات..</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مفهوم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اهمية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اهداف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انواع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المهارات العقلية وبرامج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مراحل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استعمالات التدريب العقلي</w:t>
      </w:r>
    </w:p>
    <w:p w:rsidR="00AA59E4" w:rsidRDefault="00976557">
      <w:pPr>
        <w:numPr>
          <w:ilvl w:val="0"/>
          <w:numId w:val="4"/>
        </w:numPr>
        <w:pBdr>
          <w:top w:val="nil"/>
          <w:left w:val="nil"/>
          <w:bottom w:val="nil"/>
          <w:right w:val="nil"/>
          <w:between w:val="nil"/>
        </w:pBdr>
        <w:tabs>
          <w:tab w:val="left" w:pos="922"/>
          <w:tab w:val="center" w:pos="4153"/>
        </w:tabs>
        <w:spacing w:after="0"/>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color w:val="000000"/>
          <w:sz w:val="44"/>
          <w:szCs w:val="44"/>
          <w:rtl/>
        </w:rPr>
        <w:t>الفرق بين التدريب العقلي والتصور العقلي</w:t>
      </w:r>
    </w:p>
    <w:p w:rsidR="00AA59E4" w:rsidRDefault="00AA59E4">
      <w:pPr>
        <w:pBdr>
          <w:top w:val="nil"/>
          <w:left w:val="nil"/>
          <w:bottom w:val="nil"/>
          <w:right w:val="nil"/>
          <w:between w:val="nil"/>
        </w:pBdr>
        <w:tabs>
          <w:tab w:val="left" w:pos="922"/>
          <w:tab w:val="center" w:pos="4153"/>
        </w:tabs>
        <w:spacing w:after="0"/>
        <w:ind w:left="1080"/>
        <w:jc w:val="both"/>
        <w:rPr>
          <w:rFonts w:ascii="Simplified Arabic" w:eastAsia="Simplified Arabic" w:hAnsi="Simplified Arabic" w:cs="Simplified Arabic"/>
          <w:b/>
          <w:color w:val="000000"/>
          <w:sz w:val="44"/>
          <w:szCs w:val="44"/>
        </w:rPr>
      </w:pPr>
    </w:p>
    <w:p w:rsidR="00AA59E4" w:rsidRDefault="00976557">
      <w:pPr>
        <w:pBdr>
          <w:top w:val="nil"/>
          <w:left w:val="nil"/>
          <w:bottom w:val="nil"/>
          <w:right w:val="nil"/>
          <w:between w:val="nil"/>
        </w:pBdr>
        <w:tabs>
          <w:tab w:val="left" w:pos="922"/>
          <w:tab w:val="center" w:pos="4153"/>
        </w:tabs>
        <w:ind w:left="-58"/>
        <w:jc w:val="both"/>
        <w:rPr>
          <w:rFonts w:ascii="Simplified Arabic" w:eastAsia="Simplified Arabic" w:hAnsi="Simplified Arabic" w:cs="Simplified Arabic"/>
          <w:b/>
          <w:color w:val="000000"/>
          <w:sz w:val="44"/>
          <w:szCs w:val="44"/>
        </w:rPr>
      </w:pPr>
      <w:r>
        <w:rPr>
          <w:rFonts w:ascii="Simplified Arabic" w:eastAsia="Simplified Arabic" w:hAnsi="Simplified Arabic" w:cs="Simplified Arabic"/>
          <w:b/>
          <w:noProof/>
          <w:color w:val="000000"/>
          <w:sz w:val="44"/>
          <w:szCs w:val="44"/>
        </w:rPr>
        <w:drawing>
          <wp:inline distT="0" distB="0" distL="0" distR="0">
            <wp:extent cx="4724572" cy="2763266"/>
            <wp:effectExtent l="0" t="0" r="0" b="0"/>
            <wp:docPr id="5" name="image5.png" descr="Train Your Brain Transform Your Future"/>
            <wp:cNvGraphicFramePr/>
            <a:graphic xmlns:a="http://schemas.openxmlformats.org/drawingml/2006/main">
              <a:graphicData uri="http://schemas.openxmlformats.org/drawingml/2006/picture">
                <pic:pic xmlns:pic="http://schemas.openxmlformats.org/drawingml/2006/picture">
                  <pic:nvPicPr>
                    <pic:cNvPr id="0" name="image5.png" descr="Train Your Brain Transform Your Future"/>
                    <pic:cNvPicPr preferRelativeResize="0"/>
                  </pic:nvPicPr>
                  <pic:blipFill>
                    <a:blip r:embed="rId9"/>
                    <a:srcRect/>
                    <a:stretch>
                      <a:fillRect/>
                    </a:stretch>
                  </pic:blipFill>
                  <pic:spPr>
                    <a:xfrm>
                      <a:off x="0" y="0"/>
                      <a:ext cx="4724572" cy="2763266"/>
                    </a:xfrm>
                    <a:prstGeom prst="rect">
                      <a:avLst/>
                    </a:prstGeom>
                    <a:ln/>
                  </pic:spPr>
                </pic:pic>
              </a:graphicData>
            </a:graphic>
          </wp:inline>
        </w:drawing>
      </w:r>
    </w:p>
    <w:p w:rsidR="00AA59E4" w:rsidRDefault="00AA59E4">
      <w:pPr>
        <w:jc w:val="both"/>
        <w:rPr>
          <w:rFonts w:ascii="Simplified Arabic" w:eastAsia="Simplified Arabic" w:hAnsi="Simplified Arabic" w:cs="Simplified Arabic"/>
          <w:b/>
          <w:sz w:val="28"/>
          <w:szCs w:val="28"/>
        </w:rPr>
      </w:pP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*مفهوم التدريب العقلي:</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تعد فكرة التدريب العقلي من الأفكار القديمة التي بدأت أواخر القرن التاسع عشر وتعد من الموضوعات الحديثة في أيامنا هذه لزيادة الاهتمام بالألعاب الرياضية المختلفة , ولزيادة شدة المنافسة مما</w:t>
      </w:r>
      <w:r>
        <w:rPr>
          <w:rFonts w:ascii="Simplified Arabic" w:eastAsia="Simplified Arabic" w:hAnsi="Simplified Arabic" w:cs="Simplified Arabic"/>
          <w:b/>
          <w:sz w:val="28"/>
          <w:szCs w:val="28"/>
          <w:rtl/>
        </w:rPr>
        <w:t xml:space="preserve"> أدى إلى التوجه نحو مختلف أنواع الطرائق التعليمية والتدريبية ومحاولة تعديلها لتطوير المستوى والحصول على النتائج المطلوبة , ومن هذه الطرائق كأن التدريب العقلي الذي يعد من الطرائق التعليمية المتميزة لاحتوائه على عوامل غير متوفرة في الطرائق التعليمية الأخرى </w:t>
      </w:r>
      <w:r>
        <w:rPr>
          <w:rFonts w:ascii="Simplified Arabic" w:eastAsia="Simplified Arabic" w:hAnsi="Simplified Arabic" w:cs="Simplified Arabic"/>
          <w:b/>
          <w:sz w:val="28"/>
          <w:szCs w:val="28"/>
          <w:vertAlign w:val="superscript"/>
        </w:rPr>
        <w:t>(</w:t>
      </w:r>
      <w:r>
        <w:rPr>
          <w:rFonts w:ascii="Simplified Arabic" w:eastAsia="Simplified Arabic" w:hAnsi="Simplified Arabic" w:cs="Simplified Arabic"/>
          <w:b/>
          <w:sz w:val="28"/>
          <w:szCs w:val="28"/>
          <w:vertAlign w:val="superscript"/>
        </w:rPr>
        <w:footnoteReference w:id="1"/>
      </w:r>
      <w:r>
        <w:rPr>
          <w:rFonts w:ascii="Simplified Arabic" w:eastAsia="Simplified Arabic" w:hAnsi="Simplified Arabic" w:cs="Simplified Arabic"/>
          <w:b/>
          <w:sz w:val="28"/>
          <w:szCs w:val="28"/>
          <w:vertAlign w:val="superscript"/>
        </w:rPr>
        <w:t>)</w:t>
      </w:r>
      <w:r>
        <w:rPr>
          <w:rFonts w:ascii="Simplified Arabic" w:eastAsia="Simplified Arabic" w:hAnsi="Simplified Arabic" w:cs="Simplified Arabic"/>
          <w:b/>
          <w:sz w:val="28"/>
          <w:szCs w:val="28"/>
        </w:rPr>
        <w:t>.</w:t>
      </w: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*تعريف التدريب العقلي:</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لقد وردت تعريفات عدة للتدريب العقلي منها:</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تعريف (</w:t>
      </w:r>
      <w:r>
        <w:rPr>
          <w:rFonts w:ascii="Simplified Arabic" w:eastAsia="Simplified Arabic" w:hAnsi="Simplified Arabic" w:cs="Simplified Arabic"/>
          <w:b/>
          <w:sz w:val="28"/>
          <w:szCs w:val="28"/>
        </w:rPr>
        <w:t>Schmidt</w:t>
      </w:r>
      <w:r>
        <w:rPr>
          <w:rFonts w:ascii="Simplified Arabic" w:eastAsia="Simplified Arabic" w:hAnsi="Simplified Arabic" w:cs="Simplified Arabic"/>
          <w:b/>
          <w:sz w:val="28"/>
          <w:szCs w:val="28"/>
          <w:rtl/>
        </w:rPr>
        <w:t xml:space="preserve"> 2000) بأنه "أجراء الاستعادة العقلية الذي يفكر فيه المؤدي خلال أو حول المعرفة, والرمز (الصوري ), والأشكال الإجرائية لمهارة حركية في غياب الحركة العلنية </w:t>
      </w:r>
      <w:r>
        <w:rPr>
          <w:rFonts w:ascii="Simplified Arabic" w:eastAsia="Simplified Arabic" w:hAnsi="Simplified Arabic" w:cs="Simplified Arabic"/>
          <w:b/>
          <w:sz w:val="28"/>
          <w:szCs w:val="28"/>
          <w:vertAlign w:val="superscript"/>
        </w:rPr>
        <w:t>"(</w:t>
      </w:r>
      <w:r>
        <w:rPr>
          <w:rFonts w:ascii="Simplified Arabic" w:eastAsia="Simplified Arabic" w:hAnsi="Simplified Arabic" w:cs="Simplified Arabic"/>
          <w:b/>
          <w:sz w:val="28"/>
          <w:szCs w:val="28"/>
          <w:vertAlign w:val="superscript"/>
        </w:rPr>
        <w:footnoteReference w:id="2"/>
      </w:r>
      <w:r>
        <w:rPr>
          <w:rFonts w:ascii="Simplified Arabic" w:eastAsia="Simplified Arabic" w:hAnsi="Simplified Arabic" w:cs="Simplified Arabic"/>
          <w:b/>
          <w:sz w:val="28"/>
          <w:szCs w:val="28"/>
          <w:vertAlign w:val="superscript"/>
        </w:rPr>
        <w:t>)</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وتعريف الطالب </w:t>
      </w:r>
      <w:proofErr w:type="spellStart"/>
      <w:r>
        <w:rPr>
          <w:rFonts w:ascii="Simplified Arabic" w:eastAsia="Simplified Arabic" w:hAnsi="Simplified Arabic" w:cs="Simplified Arabic"/>
          <w:b/>
          <w:sz w:val="28"/>
          <w:szCs w:val="28"/>
          <w:rtl/>
        </w:rPr>
        <w:t>والويس</w:t>
      </w:r>
      <w:proofErr w:type="spellEnd"/>
      <w:r>
        <w:rPr>
          <w:rFonts w:ascii="Simplified Arabic" w:eastAsia="Simplified Arabic" w:hAnsi="Simplified Arabic" w:cs="Simplified Arabic"/>
          <w:b/>
          <w:sz w:val="28"/>
          <w:szCs w:val="28"/>
          <w:rtl/>
        </w:rPr>
        <w:t xml:space="preserve"> (2000) بأنه "نشاط عقلي يقترن بالنشاط الحركي"</w:t>
      </w:r>
      <w:r>
        <w:rPr>
          <w:rFonts w:ascii="Simplified Arabic" w:eastAsia="Simplified Arabic" w:hAnsi="Simplified Arabic" w:cs="Simplified Arabic"/>
          <w:b/>
          <w:sz w:val="28"/>
          <w:szCs w:val="28"/>
          <w:vertAlign w:val="superscript"/>
        </w:rPr>
        <w:footnoteReference w:id="3"/>
      </w:r>
      <w:r>
        <w:rPr>
          <w:rFonts w:ascii="Simplified Arabic" w:eastAsia="Simplified Arabic" w:hAnsi="Simplified Arabic" w:cs="Simplified Arabic"/>
          <w:b/>
          <w:sz w:val="28"/>
          <w:szCs w:val="28"/>
          <w:vertAlign w:val="superscript"/>
        </w:rPr>
        <w:t>(3)</w:t>
      </w:r>
      <w:r>
        <w:rPr>
          <w:rFonts w:ascii="Simplified Arabic" w:eastAsia="Simplified Arabic" w:hAnsi="Simplified Arabic" w:cs="Simplified Arabic"/>
          <w:b/>
          <w:sz w:val="28"/>
          <w:szCs w:val="28"/>
        </w:rPr>
        <w:t>.</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وعرفته </w:t>
      </w:r>
      <w:proofErr w:type="spellStart"/>
      <w:r>
        <w:rPr>
          <w:rFonts w:ascii="Simplified Arabic" w:eastAsia="Simplified Arabic" w:hAnsi="Simplified Arabic" w:cs="Simplified Arabic"/>
          <w:b/>
          <w:sz w:val="28"/>
          <w:szCs w:val="28"/>
          <w:rtl/>
        </w:rPr>
        <w:t>الوسيمي</w:t>
      </w:r>
      <w:proofErr w:type="spellEnd"/>
      <w:r>
        <w:rPr>
          <w:rFonts w:ascii="Simplified Arabic" w:eastAsia="Simplified Arabic" w:hAnsi="Simplified Arabic" w:cs="Simplified Arabic"/>
          <w:b/>
          <w:sz w:val="28"/>
          <w:szCs w:val="28"/>
          <w:rtl/>
        </w:rPr>
        <w:t xml:space="preserve"> (1999) "</w:t>
      </w:r>
      <w:r>
        <w:rPr>
          <w:rFonts w:ascii="Simplified Arabic" w:eastAsia="Simplified Arabic" w:hAnsi="Simplified Arabic" w:cs="Simplified Arabic"/>
          <w:sz w:val="28"/>
          <w:szCs w:val="28"/>
          <w:rtl/>
        </w:rPr>
        <w:t xml:space="preserve">أنه نوع من التدريب الهادف إلى الوصول إلى حالة الأداء المثالية من خلال تطوير المهارات العقلية وتنميتها , مع زيادة القدرة على إعادة التكرار لتثبيت التحكم في الأداء ,وتطوير نوعية </w:t>
      </w:r>
      <w:r>
        <w:rPr>
          <w:rFonts w:ascii="Simplified Arabic" w:eastAsia="Simplified Arabic" w:hAnsi="Simplified Arabic" w:cs="Simplified Arabic"/>
          <w:sz w:val="28"/>
          <w:szCs w:val="28"/>
          <w:rtl/>
        </w:rPr>
        <w:t xml:space="preserve">نظام التدريب مع القدرة على الاسترخاء واعادة الشفاء والإعداد للمنافسات" </w:t>
      </w:r>
      <w:r>
        <w:rPr>
          <w:rFonts w:ascii="Simplified Arabic" w:eastAsia="Simplified Arabic" w:hAnsi="Simplified Arabic" w:cs="Simplified Arabic"/>
          <w:sz w:val="28"/>
          <w:szCs w:val="28"/>
          <w:vertAlign w:val="superscript"/>
        </w:rPr>
        <w:t>(4)</w:t>
      </w: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lastRenderedPageBreak/>
        <w:t>أهمية التدريب العقلي في المجال الرياضي.</w:t>
      </w:r>
    </w:p>
    <w:p w:rsidR="00AA59E4" w:rsidRDefault="00976557">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تتجلى أهمية التدريب العقلي في أعداد اللاعب والدخول في المنافسات فهو يتضمن تصور الحركة وتسلسل مهاراتها والمواقف والأهداف وابعاد المنافسة </w:t>
      </w:r>
      <w:r>
        <w:rPr>
          <w:rFonts w:ascii="Simplified Arabic" w:eastAsia="Simplified Arabic" w:hAnsi="Simplified Arabic" w:cs="Simplified Arabic"/>
          <w:b/>
          <w:color w:val="000000"/>
          <w:sz w:val="28"/>
          <w:szCs w:val="28"/>
          <w:rtl/>
        </w:rPr>
        <w:t xml:space="preserve">كلها وما يتعلق بها , وأن اللاعب يجب أن يكون له القدرة على تطبيق الخطط وتحليل أداء المنافس وإصدار القرارات وكل هذا يتطلب إمكانية عقلية متطورة للاعب , ولا يقتصر استخدام التدريـــب العقلي على المنافسات الرياضية فقط بل أن مجال الحركة هو الأخر يرتقي بهذا النوع </w:t>
      </w:r>
      <w:r>
        <w:rPr>
          <w:rFonts w:ascii="Simplified Arabic" w:eastAsia="Simplified Arabic" w:hAnsi="Simplified Arabic" w:cs="Simplified Arabic"/>
          <w:b/>
          <w:color w:val="000000"/>
          <w:sz w:val="28"/>
          <w:szCs w:val="28"/>
          <w:rtl/>
        </w:rPr>
        <w:t xml:space="preserve">من التدريب وخاصة في مرحلة اكتساب المهارات الحركية يؤدي دورا في عملية التعلم .(1) </w:t>
      </w:r>
    </w:p>
    <w:p w:rsidR="00AA59E4" w:rsidRDefault="00976557">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ويذكر وجيه محجوب بأن من النقاط المهمة التي تعمل على زيادة فاعلية التدريب هو التمرين العقلي (</w:t>
      </w:r>
      <w:r>
        <w:rPr>
          <w:rFonts w:ascii="Simplified Arabic" w:eastAsia="Simplified Arabic" w:hAnsi="Simplified Arabic" w:cs="Simplified Arabic"/>
          <w:b/>
          <w:color w:val="000000"/>
          <w:sz w:val="28"/>
          <w:szCs w:val="28"/>
        </w:rPr>
        <w:t>Mental Practice</w:t>
      </w:r>
      <w:r>
        <w:rPr>
          <w:rFonts w:ascii="Simplified Arabic" w:eastAsia="Simplified Arabic" w:hAnsi="Simplified Arabic" w:cs="Simplified Arabic"/>
          <w:b/>
          <w:color w:val="000000"/>
          <w:sz w:val="28"/>
          <w:szCs w:val="28"/>
          <w:rtl/>
        </w:rPr>
        <w:t xml:space="preserve"> ) الذي يعمل على تطوير المهارة حيث أنه في هذا النوع من التدريب تذهب</w:t>
      </w:r>
      <w:r>
        <w:rPr>
          <w:rFonts w:ascii="Simplified Arabic" w:eastAsia="Simplified Arabic" w:hAnsi="Simplified Arabic" w:cs="Simplified Arabic"/>
          <w:b/>
          <w:color w:val="000000"/>
          <w:sz w:val="28"/>
          <w:szCs w:val="28"/>
          <w:rtl/>
        </w:rPr>
        <w:t xml:space="preserve"> إشارات من الدماغ إلى العضلات بدون حركة , وتنظم برامج حركية مرئية في الدماغ تتوافق مع السيالات العصبية لتنفيذ الحركة, من أهمية هذا النوع من التدريب  زيادة فاعلية اللاعب على التنبؤ , أي فاعليته على التصور الأحداث المستقبلية في أثناء المنافسة , وهذا بدوره يع</w:t>
      </w:r>
      <w:r>
        <w:rPr>
          <w:rFonts w:ascii="Simplified Arabic" w:eastAsia="Simplified Arabic" w:hAnsi="Simplified Arabic" w:cs="Simplified Arabic"/>
          <w:b/>
          <w:color w:val="000000"/>
          <w:sz w:val="28"/>
          <w:szCs w:val="28"/>
          <w:rtl/>
        </w:rPr>
        <w:t>مل على زيادة حالة الاستعداد والتأهب للاستعداد للاستجابة المقبلة وكذلك يسهم التدريب العقلي في زيادة الثقة بالنفس لدى اللاعب , والتركيز على الجوانب الأساسية التي تعمل على توقع نقل للأداء الجيد , وتمنع حدوث التصور السلبي الذي يؤدي إلى الأضرار بالأداء وزيادة ا</w:t>
      </w:r>
      <w:r>
        <w:rPr>
          <w:rFonts w:ascii="Simplified Arabic" w:eastAsia="Simplified Arabic" w:hAnsi="Simplified Arabic" w:cs="Simplified Arabic"/>
          <w:b/>
          <w:color w:val="000000"/>
          <w:sz w:val="28"/>
          <w:szCs w:val="28"/>
          <w:rtl/>
        </w:rPr>
        <w:t xml:space="preserve">لقلق نتيجة التوقعات المسبقة للفشل التي تعمل على التقليل من فرص النجاح , ويقدم هذا التدريب إجراءات ووسائل معرفية كثيرة تمد اللاعب بالطرائق المناسبة التي تسهم في تحكمه بالأفكار وتعديل السلوك وزيادة القدرة على التصور العقلي من خلال التدريب المنتظم والاستعانة </w:t>
      </w:r>
      <w:r>
        <w:rPr>
          <w:rFonts w:ascii="Simplified Arabic" w:eastAsia="Simplified Arabic" w:hAnsi="Simplified Arabic" w:cs="Simplified Arabic"/>
          <w:b/>
          <w:color w:val="000000"/>
          <w:sz w:val="28"/>
          <w:szCs w:val="28"/>
          <w:rtl/>
        </w:rPr>
        <w:t xml:space="preserve">بالعبارات الإيجابية والاسترجاع العقلي الذي يؤدي إلى تصور عقلي جيد للأداء </w:t>
      </w:r>
      <w:r>
        <w:rPr>
          <w:rFonts w:ascii="Simplified Arabic" w:eastAsia="Simplified Arabic" w:hAnsi="Simplified Arabic" w:cs="Simplified Arabic"/>
          <w:b/>
          <w:color w:val="000000"/>
          <w:sz w:val="28"/>
          <w:szCs w:val="28"/>
          <w:vertAlign w:val="superscript"/>
        </w:rPr>
        <w:footnoteReference w:id="4"/>
      </w:r>
      <w:r>
        <w:rPr>
          <w:rFonts w:ascii="Simplified Arabic" w:eastAsia="Simplified Arabic" w:hAnsi="Simplified Arabic" w:cs="Simplified Arabic"/>
          <w:b/>
          <w:color w:val="000000"/>
          <w:sz w:val="28"/>
          <w:szCs w:val="28"/>
          <w:vertAlign w:val="superscript"/>
        </w:rPr>
        <w:t>(2)</w:t>
      </w:r>
    </w:p>
    <w:p w:rsidR="00AA59E4" w:rsidRDefault="00AA59E4">
      <w:pPr>
        <w:pBdr>
          <w:top w:val="nil"/>
          <w:left w:val="nil"/>
          <w:bottom w:val="nil"/>
          <w:right w:val="nil"/>
          <w:between w:val="nil"/>
        </w:pBdr>
        <w:spacing w:after="0"/>
        <w:jc w:val="both"/>
        <w:rPr>
          <w:rFonts w:ascii="Simplified Arabic" w:eastAsia="Simplified Arabic" w:hAnsi="Simplified Arabic" w:cs="Simplified Arabic" w:hint="cs"/>
          <w:b/>
          <w:color w:val="000000"/>
          <w:sz w:val="28"/>
          <w:szCs w:val="28"/>
          <w:rtl/>
        </w:rPr>
      </w:pPr>
    </w:p>
    <w:p w:rsidR="00EB574E" w:rsidRDefault="00EB574E">
      <w:pPr>
        <w:pBdr>
          <w:top w:val="nil"/>
          <w:left w:val="nil"/>
          <w:bottom w:val="nil"/>
          <w:right w:val="nil"/>
          <w:between w:val="nil"/>
        </w:pBdr>
        <w:spacing w:after="0"/>
        <w:jc w:val="both"/>
        <w:rPr>
          <w:rFonts w:ascii="Simplified Arabic" w:eastAsia="Simplified Arabic" w:hAnsi="Simplified Arabic" w:cs="Simplified Arabic" w:hint="cs"/>
          <w:b/>
          <w:color w:val="000000"/>
          <w:sz w:val="28"/>
          <w:szCs w:val="28"/>
          <w:rtl/>
        </w:rPr>
      </w:pPr>
    </w:p>
    <w:p w:rsidR="00EB574E" w:rsidRDefault="00EB574E">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lastRenderedPageBreak/>
        <w:t xml:space="preserve">أهداف التدريب العقلي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يهدف التدريب العقلي إلى : </w:t>
      </w:r>
    </w:p>
    <w:p w:rsidR="00AA59E4" w:rsidRDefault="00AA59E4">
      <w:pPr>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1. زيادة نوعية حالة الأداء المثالية بواسطة تطوير المهارات الذهنية المرتبطة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2. زيادة القدرة على إعادة التكرار والتثبيت </w:t>
      </w:r>
      <w:r>
        <w:rPr>
          <w:rFonts w:ascii="Simplified Arabic" w:eastAsia="Simplified Arabic" w:hAnsi="Simplified Arabic" w:cs="Simplified Arabic"/>
          <w:b/>
          <w:sz w:val="28"/>
          <w:szCs w:val="28"/>
          <w:rtl/>
        </w:rPr>
        <w:t xml:space="preserve">والتحكم في الأداء.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3. إزالة العوالق أمام التطور العام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4. استبعاد الأسباب المرتبطة بتدهور مستوى الأداء.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5. زيادة الاستفادة من التدريب البدني من خلال: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أ‌- تطوير نوعية ونظام التدريب.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ب‌- تطوير القدرة على الراحة واستعادة الشفاء من المراحل التدريبية.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6</w:t>
      </w:r>
      <w:r>
        <w:rPr>
          <w:rFonts w:ascii="Simplified Arabic" w:eastAsia="Simplified Arabic" w:hAnsi="Simplified Arabic" w:cs="Simplified Arabic"/>
          <w:b/>
          <w:sz w:val="28"/>
          <w:szCs w:val="28"/>
          <w:rtl/>
        </w:rPr>
        <w:t xml:space="preserve">. تطوير أداء المهارات العقلية والأعداد للمنافسات.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7. تطوير وتنمية الشخصية.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8. تطوير الصحة العامة.</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وعرفته </w:t>
      </w:r>
      <w:proofErr w:type="spellStart"/>
      <w:r>
        <w:rPr>
          <w:rFonts w:ascii="Simplified Arabic" w:eastAsia="Simplified Arabic" w:hAnsi="Simplified Arabic" w:cs="Simplified Arabic"/>
          <w:b/>
          <w:sz w:val="28"/>
          <w:szCs w:val="28"/>
          <w:rtl/>
        </w:rPr>
        <w:t>الوسيمي</w:t>
      </w:r>
      <w:proofErr w:type="spellEnd"/>
      <w:r>
        <w:rPr>
          <w:rFonts w:ascii="Simplified Arabic" w:eastAsia="Simplified Arabic" w:hAnsi="Simplified Arabic" w:cs="Simplified Arabic"/>
          <w:b/>
          <w:sz w:val="28"/>
          <w:szCs w:val="28"/>
          <w:rtl/>
        </w:rPr>
        <w:t xml:space="preserve"> (1999) "أنه نوع من التدريب الهادف إلى الوصول إلى حالة الأداء المثالية من خلال تطوير المهارات العقلية وتنميتها , مع زيادة القدرة على إعادة </w:t>
      </w:r>
      <w:r>
        <w:rPr>
          <w:rFonts w:ascii="Simplified Arabic" w:eastAsia="Simplified Arabic" w:hAnsi="Simplified Arabic" w:cs="Simplified Arabic"/>
          <w:b/>
          <w:sz w:val="28"/>
          <w:szCs w:val="28"/>
          <w:rtl/>
        </w:rPr>
        <w:t xml:space="preserve">التكرار لتثبيت التحكم في الأداء ,وتطوير نوعية نظام التدريب مع القدرة على الاسترخاء واعادة الشفاء والإعداد للمنافسات" </w:t>
      </w:r>
      <w:r>
        <w:rPr>
          <w:rFonts w:ascii="Simplified Arabic" w:eastAsia="Simplified Arabic" w:hAnsi="Simplified Arabic" w:cs="Simplified Arabic"/>
          <w:b/>
          <w:sz w:val="28"/>
          <w:szCs w:val="28"/>
          <w:vertAlign w:val="superscript"/>
        </w:rPr>
        <w:t>(1)</w:t>
      </w:r>
    </w:p>
    <w:p w:rsidR="00AA59E4" w:rsidRDefault="00976557">
      <w:pPr>
        <w:tabs>
          <w:tab w:val="left" w:pos="2898"/>
        </w:tabs>
        <w:jc w:val="both"/>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rPr>
        <w:t>______________________</w:t>
      </w:r>
    </w:p>
    <w:p w:rsidR="00AA59E4" w:rsidRPr="00EB574E" w:rsidRDefault="00976557" w:rsidP="00EB574E">
      <w:pPr>
        <w:pStyle w:val="a6"/>
        <w:numPr>
          <w:ilvl w:val="0"/>
          <w:numId w:val="7"/>
        </w:numPr>
        <w:tabs>
          <w:tab w:val="left" w:pos="2898"/>
        </w:tabs>
        <w:jc w:val="both"/>
        <w:rPr>
          <w:rFonts w:ascii="Simplified Arabic" w:eastAsia="Simplified Arabic" w:hAnsi="Simplified Arabic" w:cs="Simplified Arabic" w:hint="cs"/>
          <w:b/>
          <w:sz w:val="32"/>
          <w:szCs w:val="32"/>
          <w:rtl/>
          <w:lang w:bidi="ar-IQ"/>
        </w:rPr>
      </w:pPr>
      <w:hyperlink r:id="rId10">
        <w:r w:rsidRPr="00EB574E">
          <w:rPr>
            <w:rFonts w:ascii="Arial" w:eastAsia="Arial" w:hAnsi="Arial" w:cs="Arial"/>
            <w:b/>
            <w:color w:val="0000FF"/>
            <w:sz w:val="25"/>
            <w:szCs w:val="25"/>
            <w:u w:val="single"/>
            <w:shd w:val="clear" w:color="auto" w:fill="E6E6E6"/>
          </w:rPr>
          <w:t>http://vb.g111g.com/showthread.php?t=10857</w:t>
        </w:r>
      </w:hyperlink>
      <w:r w:rsidRPr="00EB574E">
        <w:rPr>
          <w:rFonts w:ascii="Arial" w:eastAsia="Arial" w:hAnsi="Arial" w:cs="Arial"/>
          <w:b/>
          <w:sz w:val="25"/>
          <w:szCs w:val="25"/>
          <w:shd w:val="clear" w:color="auto" w:fill="E6E6E6"/>
          <w:rtl/>
        </w:rPr>
        <w:t xml:space="preserve"> </w:t>
      </w:r>
      <w:r w:rsidRPr="00EB574E">
        <w:rPr>
          <w:rFonts w:ascii="Arial" w:eastAsia="Arial" w:hAnsi="Arial" w:cs="Arial"/>
          <w:b/>
          <w:sz w:val="25"/>
          <w:szCs w:val="25"/>
          <w:shd w:val="clear" w:color="auto" w:fill="E6E6E6"/>
          <w:rtl/>
        </w:rPr>
        <w:t xml:space="preserve">شبكة الانترنيت للمعلومات الدولية . </w:t>
      </w:r>
    </w:p>
    <w:p w:rsidR="00EB574E" w:rsidRDefault="00EB574E" w:rsidP="00EB574E">
      <w:pPr>
        <w:tabs>
          <w:tab w:val="left" w:pos="2898"/>
        </w:tabs>
        <w:jc w:val="both"/>
        <w:rPr>
          <w:rFonts w:ascii="Simplified Arabic" w:eastAsia="Simplified Arabic" w:hAnsi="Simplified Arabic" w:cs="Simplified Arabic" w:hint="cs"/>
          <w:b/>
          <w:sz w:val="32"/>
          <w:szCs w:val="32"/>
          <w:rtl/>
          <w:lang w:bidi="ar-IQ"/>
        </w:rPr>
      </w:pPr>
    </w:p>
    <w:p w:rsidR="00EB574E" w:rsidRPr="00EB574E" w:rsidRDefault="00EB574E" w:rsidP="00EB574E">
      <w:pPr>
        <w:tabs>
          <w:tab w:val="left" w:pos="2898"/>
        </w:tabs>
        <w:jc w:val="both"/>
        <w:rPr>
          <w:rFonts w:ascii="Simplified Arabic" w:eastAsia="Simplified Arabic" w:hAnsi="Simplified Arabic" w:cs="Simplified Arabic" w:hint="cs"/>
          <w:b/>
          <w:sz w:val="32"/>
          <w:szCs w:val="32"/>
          <w:rtl/>
          <w:lang w:bidi="ar-IQ"/>
        </w:rPr>
      </w:pP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انواع التدريب العقلي: (1)</w:t>
      </w:r>
    </w:p>
    <w:p w:rsidR="00AA59E4" w:rsidRDefault="00976557">
      <w:pPr>
        <w:pStyle w:val="4"/>
        <w:spacing w:line="276" w:lineRule="auto"/>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هناك </w:t>
      </w:r>
      <w:proofErr w:type="spellStart"/>
      <w:r>
        <w:rPr>
          <w:rFonts w:ascii="Simplified Arabic" w:eastAsia="Simplified Arabic" w:hAnsi="Simplified Arabic" w:cs="Simplified Arabic"/>
          <w:b/>
          <w:sz w:val="28"/>
          <w:szCs w:val="28"/>
          <w:rtl/>
        </w:rPr>
        <w:t>نوعأن</w:t>
      </w:r>
      <w:proofErr w:type="spellEnd"/>
      <w:r>
        <w:rPr>
          <w:rFonts w:ascii="Simplified Arabic" w:eastAsia="Simplified Arabic" w:hAnsi="Simplified Arabic" w:cs="Simplified Arabic"/>
          <w:b/>
          <w:sz w:val="28"/>
          <w:szCs w:val="28"/>
          <w:rtl/>
        </w:rPr>
        <w:t xml:space="preserve"> من التدريب العقلي هما :-</w:t>
      </w: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1.التدريب العقلي المباشر :</w:t>
      </w:r>
    </w:p>
    <w:p w:rsidR="00AA59E4" w:rsidRDefault="00976557">
      <w:pPr>
        <w:pStyle w:val="5"/>
        <w:spacing w:line="276" w:lineRule="auto"/>
        <w:ind w:firstLine="509"/>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ويشتمل على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proofErr w:type="spellStart"/>
      <w:r>
        <w:rPr>
          <w:rFonts w:ascii="Simplified Arabic" w:eastAsia="Simplified Arabic" w:hAnsi="Simplified Arabic" w:cs="Simplified Arabic"/>
          <w:b/>
          <w:sz w:val="28"/>
          <w:szCs w:val="28"/>
          <w:rtl/>
        </w:rPr>
        <w:t>أ.التصور</w:t>
      </w:r>
      <w:proofErr w:type="spellEnd"/>
      <w:r>
        <w:rPr>
          <w:rFonts w:ascii="Simplified Arabic" w:eastAsia="Simplified Arabic" w:hAnsi="Simplified Arabic" w:cs="Simplified Arabic"/>
          <w:b/>
          <w:sz w:val="28"/>
          <w:szCs w:val="28"/>
          <w:rtl/>
        </w:rPr>
        <w:t xml:space="preserve"> العقلي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ب. الانتباه, ويشمل على (انتقاء الانتباه , التركيز والتوزيع , وتحويل الانتباه ) </w:t>
      </w: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2.التدريب العقلي غ</w:t>
      </w:r>
      <w:r>
        <w:rPr>
          <w:rFonts w:ascii="Simplified Arabic" w:eastAsia="Simplified Arabic" w:hAnsi="Simplified Arabic" w:cs="Simplified Arabic"/>
          <w:b/>
          <w:color w:val="C00000"/>
          <w:sz w:val="32"/>
          <w:szCs w:val="32"/>
          <w:rtl/>
        </w:rPr>
        <w:t>ير المباشر ويشتمل على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القراءة لوصف مهارة معينة .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مشاهدة الأفلام .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الاستماع لوصف مهارة معينة .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مشاهدة </w:t>
      </w:r>
      <w:proofErr w:type="spellStart"/>
      <w:r>
        <w:rPr>
          <w:rFonts w:ascii="Simplified Arabic" w:eastAsia="Simplified Arabic" w:hAnsi="Simplified Arabic" w:cs="Simplified Arabic"/>
          <w:b/>
          <w:color w:val="000000"/>
          <w:sz w:val="28"/>
          <w:szCs w:val="28"/>
          <w:rtl/>
        </w:rPr>
        <w:t>النمإذج</w:t>
      </w:r>
      <w:proofErr w:type="spellEnd"/>
      <w:r>
        <w:rPr>
          <w:rFonts w:ascii="Simplified Arabic" w:eastAsia="Simplified Arabic" w:hAnsi="Simplified Arabic" w:cs="Simplified Arabic"/>
          <w:b/>
          <w:color w:val="000000"/>
          <w:sz w:val="28"/>
          <w:szCs w:val="28"/>
          <w:rtl/>
        </w:rPr>
        <w:t xml:space="preserve"> الحية .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كتابة التعليمات . </w:t>
      </w:r>
    </w:p>
    <w:p w:rsidR="00AA59E4" w:rsidRDefault="00976557">
      <w:pPr>
        <w:numPr>
          <w:ilvl w:val="0"/>
          <w:numId w:val="1"/>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الدمج بين الوسائل السمعية والمرئية .</w:t>
      </w:r>
    </w:p>
    <w:p w:rsidR="00AA59E4" w:rsidRDefault="00976557">
      <w:pPr>
        <w:numPr>
          <w:ilvl w:val="0"/>
          <w:numId w:val="6"/>
        </w:numPr>
        <w:pBdr>
          <w:top w:val="nil"/>
          <w:left w:val="nil"/>
          <w:bottom w:val="nil"/>
          <w:right w:val="nil"/>
          <w:between w:val="nil"/>
        </w:pBdr>
        <w:spacing w:after="0"/>
        <w:jc w:val="both"/>
        <w:rPr>
          <w:rFonts w:ascii="Simplified Arabic" w:eastAsia="Simplified Arabic" w:hAnsi="Simplified Arabic" w:cs="Simplified Arabic"/>
          <w:b/>
          <w:color w:val="000000"/>
        </w:rPr>
      </w:pPr>
      <w:r>
        <w:rPr>
          <w:rFonts w:ascii="Simplified Arabic" w:eastAsia="Simplified Arabic" w:hAnsi="Simplified Arabic" w:cs="Simplified Arabic"/>
          <w:b/>
          <w:color w:val="000000"/>
          <w:sz w:val="28"/>
          <w:szCs w:val="28"/>
          <w:rtl/>
        </w:rPr>
        <w:t xml:space="preserve">محمد العربي شمعون : </w:t>
      </w:r>
      <w:r>
        <w:rPr>
          <w:rFonts w:ascii="Simplified Arabic" w:eastAsia="Simplified Arabic" w:hAnsi="Simplified Arabic" w:cs="Simplified Arabic"/>
          <w:b/>
          <w:color w:val="000000"/>
          <w:sz w:val="28"/>
          <w:szCs w:val="28"/>
          <w:u w:val="single"/>
          <w:rtl/>
        </w:rPr>
        <w:t>التدريب العقلي في المجال الرياضي</w:t>
      </w:r>
      <w:r>
        <w:rPr>
          <w:rFonts w:ascii="Simplified Arabic" w:eastAsia="Simplified Arabic" w:hAnsi="Simplified Arabic" w:cs="Simplified Arabic"/>
          <w:b/>
          <w:color w:val="000000"/>
          <w:sz w:val="28"/>
          <w:szCs w:val="28"/>
          <w:rtl/>
        </w:rPr>
        <w:t xml:space="preserve"> .القاهرة , دار الفكر </w:t>
      </w:r>
      <w:r>
        <w:rPr>
          <w:rFonts w:ascii="Simplified Arabic" w:eastAsia="Simplified Arabic" w:hAnsi="Simplified Arabic" w:cs="Simplified Arabic"/>
          <w:b/>
          <w:color w:val="000000"/>
          <w:sz w:val="28"/>
          <w:szCs w:val="28"/>
          <w:rtl/>
        </w:rPr>
        <w:t>العربي , 1996 , ص29-3</w:t>
      </w:r>
    </w:p>
    <w:p w:rsidR="00AA59E4" w:rsidRDefault="00AA59E4">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ind w:left="720"/>
        <w:jc w:val="both"/>
        <w:rPr>
          <w:rFonts w:ascii="Simplified Arabic" w:eastAsia="Simplified Arabic" w:hAnsi="Simplified Arabic" w:cs="Simplified Arabic"/>
          <w:b/>
          <w:color w:val="000000"/>
          <w:sz w:val="28"/>
          <w:szCs w:val="28"/>
        </w:rPr>
      </w:pPr>
    </w:p>
    <w:p w:rsidR="00AA59E4" w:rsidRDefault="00AA59E4" w:rsidP="00EB574E">
      <w:pPr>
        <w:pBdr>
          <w:top w:val="nil"/>
          <w:left w:val="nil"/>
          <w:bottom w:val="nil"/>
          <w:right w:val="nil"/>
          <w:between w:val="nil"/>
        </w:pBdr>
        <w:jc w:val="both"/>
        <w:rPr>
          <w:rFonts w:ascii="Simplified Arabic" w:eastAsia="Simplified Arabic" w:hAnsi="Simplified Arabic" w:cs="Simplified Arabic"/>
          <w:b/>
          <w:color w:val="000000"/>
          <w:sz w:val="28"/>
          <w:szCs w:val="28"/>
        </w:rPr>
      </w:pP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المهارات العقلية وبرامج التدريب  الرياضي.</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تعد المهارات العقلية الأساس في بناء برامج التدريب العقلي والتي تتكون من :-</w:t>
      </w:r>
    </w:p>
    <w:p w:rsidR="00AA59E4" w:rsidRDefault="00976557">
      <w:pPr>
        <w:spacing w:after="160"/>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 xml:space="preserve">أولا .الاسترخاء </w:t>
      </w:r>
      <w:r>
        <w:rPr>
          <w:rFonts w:ascii="Simplified Arabic" w:eastAsia="Simplified Arabic" w:hAnsi="Simplified Arabic" w:cs="Simplified Arabic"/>
          <w:b/>
          <w:color w:val="C00000"/>
          <w:sz w:val="32"/>
          <w:szCs w:val="32"/>
        </w:rPr>
        <w:t>Relaxation</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أن تعلم المهارات المختلفة يتعزز عندما يكون المتعلم في حالة استرخاء أو هناك تناوب </w:t>
      </w:r>
      <w:r>
        <w:rPr>
          <w:rFonts w:ascii="Simplified Arabic" w:eastAsia="Simplified Arabic" w:hAnsi="Simplified Arabic" w:cs="Simplified Arabic"/>
          <w:b/>
          <w:sz w:val="28"/>
          <w:szCs w:val="28"/>
          <w:rtl/>
        </w:rPr>
        <w:t xml:space="preserve">بين التعلم والاسترخاء , وهذه حقيقة سواء </w:t>
      </w:r>
      <w:proofErr w:type="spellStart"/>
      <w:r>
        <w:rPr>
          <w:rFonts w:ascii="Simplified Arabic" w:eastAsia="Simplified Arabic" w:hAnsi="Simplified Arabic" w:cs="Simplified Arabic"/>
          <w:b/>
          <w:sz w:val="28"/>
          <w:szCs w:val="28"/>
          <w:rtl/>
        </w:rPr>
        <w:t>بالتعيلم</w:t>
      </w:r>
      <w:proofErr w:type="spellEnd"/>
      <w:r>
        <w:rPr>
          <w:rFonts w:ascii="Simplified Arabic" w:eastAsia="Simplified Arabic" w:hAnsi="Simplified Arabic" w:cs="Simplified Arabic"/>
          <w:b/>
          <w:sz w:val="28"/>
          <w:szCs w:val="28"/>
          <w:rtl/>
        </w:rPr>
        <w:t xml:space="preserve"> الاكاديمي أو التدريب الرياضي , إذ يلاحظ أن الكثير من الرياضيين يفشلون في تحقيق افضل مستويات أدائهم بسبب التوتر العصبي والقلق الذي يصاحب الاشتراك في المنافسات المهمة والذي يؤدي إلى تقلص عضلات الجسم كافة بدلا </w:t>
      </w:r>
      <w:r>
        <w:rPr>
          <w:rFonts w:ascii="Simplified Arabic" w:eastAsia="Simplified Arabic" w:hAnsi="Simplified Arabic" w:cs="Simplified Arabic"/>
          <w:b/>
          <w:sz w:val="28"/>
          <w:szCs w:val="28"/>
          <w:rtl/>
        </w:rPr>
        <w:t>من أن يحدث التقلص في العضلات المشتركة في أداء المهارة  فقط</w:t>
      </w:r>
      <w:r>
        <w:rPr>
          <w:rFonts w:ascii="Simplified Arabic" w:eastAsia="Simplified Arabic" w:hAnsi="Simplified Arabic" w:cs="Simplified Arabic"/>
          <w:b/>
          <w:sz w:val="28"/>
          <w:szCs w:val="28"/>
          <w:vertAlign w:val="superscript"/>
        </w:rPr>
        <w:footnoteReference w:id="5"/>
      </w:r>
      <w:r>
        <w:rPr>
          <w:rFonts w:ascii="Simplified Arabic" w:eastAsia="Simplified Arabic" w:hAnsi="Simplified Arabic" w:cs="Simplified Arabic"/>
          <w:b/>
          <w:sz w:val="28"/>
          <w:szCs w:val="28"/>
          <w:vertAlign w:val="superscript"/>
        </w:rPr>
        <w:t>(</w:t>
      </w:r>
      <w:r>
        <w:rPr>
          <w:rFonts w:ascii="Simplified Arabic" w:eastAsia="Simplified Arabic" w:hAnsi="Simplified Arabic" w:cs="Simplified Arabic"/>
          <w:b/>
          <w:sz w:val="24"/>
          <w:szCs w:val="24"/>
        </w:rPr>
        <w:t>1</w:t>
      </w:r>
      <w:r>
        <w:rPr>
          <w:rFonts w:ascii="Simplified Arabic" w:eastAsia="Simplified Arabic" w:hAnsi="Simplified Arabic" w:cs="Simplified Arabic"/>
          <w:b/>
          <w:sz w:val="28"/>
          <w:szCs w:val="28"/>
          <w:vertAlign w:val="superscript"/>
        </w:rPr>
        <w:t>)</w:t>
      </w:r>
      <w:r>
        <w:rPr>
          <w:rFonts w:ascii="Simplified Arabic" w:eastAsia="Simplified Arabic" w:hAnsi="Simplified Arabic" w:cs="Simplified Arabic"/>
          <w:b/>
          <w:sz w:val="28"/>
          <w:szCs w:val="28"/>
        </w:rPr>
        <w:t xml:space="preserve">.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وينقسم الاسترخاء إلى :-</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1.الاسترخاء العضلي :-</w:t>
      </w:r>
      <w:r>
        <w:rPr>
          <w:rFonts w:ascii="Simplified Arabic" w:eastAsia="Simplified Arabic" w:hAnsi="Simplified Arabic" w:cs="Simplified Arabic"/>
          <w:b/>
          <w:color w:val="C00000"/>
          <w:sz w:val="32"/>
          <w:szCs w:val="32"/>
          <w:vertAlign w:val="superscript"/>
        </w:rPr>
        <w:footnoteReference w:id="6"/>
      </w:r>
      <w:r>
        <w:rPr>
          <w:rFonts w:ascii="Simplified Arabic" w:eastAsia="Simplified Arabic" w:hAnsi="Simplified Arabic" w:cs="Simplified Arabic"/>
          <w:b/>
          <w:color w:val="C00000"/>
          <w:sz w:val="32"/>
          <w:szCs w:val="32"/>
        </w:rPr>
        <w:t>(2)</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ويتضمن أساليب ذات أنواع متعددة ولكنها تتفق في الهدف ومنها الاسترخاء التعاقبي, والاسترخاء التخيلي, والاسترخاء الذاتي, والاسترخاء الموضعي, </w:t>
      </w:r>
      <w:r>
        <w:rPr>
          <w:rFonts w:ascii="Simplified Arabic" w:eastAsia="Simplified Arabic" w:hAnsi="Simplified Arabic" w:cs="Simplified Arabic"/>
          <w:b/>
          <w:sz w:val="28"/>
          <w:szCs w:val="28"/>
          <w:rtl/>
        </w:rPr>
        <w:t>والاسترخاء خلال الجهد, واسترخاء النفس الواحد, واسترخاء التغذية الراجعة, حيث يتدرب المتعلم على الاسترخاء الذاتي وذلك بالتركيز على مجموعة عضلية ويحاول شدها ثم إرخائها إلى ابعد حد ويتحول إلى مجموعة عضلية أخرى وهكذا ليشمل على اكثر المناطق التي يتمكن من شدها ثم</w:t>
      </w:r>
      <w:r>
        <w:rPr>
          <w:rFonts w:ascii="Simplified Arabic" w:eastAsia="Simplified Arabic" w:hAnsi="Simplified Arabic" w:cs="Simplified Arabic"/>
          <w:b/>
          <w:sz w:val="28"/>
          <w:szCs w:val="28"/>
          <w:rtl/>
        </w:rPr>
        <w:t xml:space="preserve"> إرخائها.</w:t>
      </w: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lastRenderedPageBreak/>
        <w:t>2.الاسترخاء العقلي:-</w:t>
      </w:r>
    </w:p>
    <w:p w:rsidR="00AA59E4" w:rsidRDefault="00976557">
      <w:pPr>
        <w:pBdr>
          <w:top w:val="nil"/>
          <w:left w:val="nil"/>
          <w:bottom w:val="nil"/>
          <w:right w:val="nil"/>
          <w:between w:val="nil"/>
        </w:pBdr>
        <w:spacing w:after="0"/>
        <w:ind w:firstLine="509"/>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وهو والمرحلة التي تسبق مرحلة التصور العقلي ويتضمن , الاستجابة للاسترخاء والتحكم في التنفس , والاسترخاء المعرفي, وتأتي هذه التدريبات بعد التعود على الاسترخاء العضلي , وهنا تجدر الملاحظة بأن مجرد التركيز على الاسترخاء سيعزل</w:t>
      </w:r>
      <w:r>
        <w:rPr>
          <w:rFonts w:ascii="Simplified Arabic" w:eastAsia="Simplified Arabic" w:hAnsi="Simplified Arabic" w:cs="Simplified Arabic"/>
          <w:b/>
          <w:color w:val="000000"/>
          <w:sz w:val="28"/>
          <w:szCs w:val="28"/>
          <w:rtl/>
        </w:rPr>
        <w:t xml:space="preserve"> الدماغ عن المؤشرات الأخرى ويكون التركيز على العضلات كما سيكون هناك استرخاء عقلي وهنا يحاول الفرد التركيز على نقطة معينة، والتفكير فيها وتوجيه التفكير بالاتجاه الذي يريده الفرد وفي بداية التدريب على الاسترخاء العقلي يحاول الفرد عند بداية الوحدة التدريبية ا</w:t>
      </w:r>
      <w:r>
        <w:rPr>
          <w:rFonts w:ascii="Simplified Arabic" w:eastAsia="Simplified Arabic" w:hAnsi="Simplified Arabic" w:cs="Simplified Arabic"/>
          <w:b/>
          <w:color w:val="000000"/>
          <w:sz w:val="28"/>
          <w:szCs w:val="28"/>
          <w:rtl/>
        </w:rPr>
        <w:t>لقيام بالاسترخاء للتخلص من الاستثارة الزائدة في الدماغ والتي ليس لها علاقة مع المهارة المطلوب التفكير بها</w:t>
      </w:r>
      <w:r>
        <w:rPr>
          <w:rFonts w:ascii="Simplified Arabic" w:eastAsia="Simplified Arabic" w:hAnsi="Simplified Arabic" w:cs="Simplified Arabic"/>
          <w:b/>
          <w:color w:val="000000"/>
          <w:sz w:val="28"/>
          <w:szCs w:val="28"/>
          <w:vertAlign w:val="superscript"/>
        </w:rPr>
        <w:footnoteReference w:id="7"/>
      </w:r>
      <w:r>
        <w:rPr>
          <w:rFonts w:ascii="Simplified Arabic" w:eastAsia="Simplified Arabic" w:hAnsi="Simplified Arabic" w:cs="Simplified Arabic"/>
          <w:b/>
          <w:color w:val="000000"/>
          <w:sz w:val="28"/>
          <w:szCs w:val="28"/>
          <w:vertAlign w:val="superscript"/>
        </w:rPr>
        <w:t>(1)</w:t>
      </w:r>
      <w:r>
        <w:rPr>
          <w:rFonts w:ascii="Simplified Arabic" w:eastAsia="Simplified Arabic" w:hAnsi="Simplified Arabic" w:cs="Simplified Arabic"/>
          <w:b/>
          <w:color w:val="000000"/>
          <w:sz w:val="28"/>
          <w:szCs w:val="28"/>
        </w:rPr>
        <w:t>.</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ومن هنا أشار شمعون (1996) إلى تعريف الاسترخاء ""بأنه استجابة مؤقتة ومتعمد من النشاط تسمح بإعادة الشحن والاستفادة الكاملة من الطاقة العقلية </w:t>
      </w:r>
      <w:r>
        <w:rPr>
          <w:rFonts w:ascii="Simplified Arabic" w:eastAsia="Simplified Arabic" w:hAnsi="Simplified Arabic" w:cs="Simplified Arabic"/>
          <w:b/>
          <w:sz w:val="28"/>
          <w:szCs w:val="28"/>
          <w:rtl/>
        </w:rPr>
        <w:t>والبدنية"</w:t>
      </w:r>
      <w:r>
        <w:rPr>
          <w:rFonts w:ascii="Simplified Arabic" w:eastAsia="Simplified Arabic" w:hAnsi="Simplified Arabic" w:cs="Simplified Arabic"/>
          <w:b/>
          <w:sz w:val="28"/>
          <w:szCs w:val="28"/>
          <w:vertAlign w:val="superscript"/>
        </w:rPr>
        <w:footnoteReference w:id="8"/>
      </w:r>
      <w:r>
        <w:rPr>
          <w:rFonts w:ascii="Simplified Arabic" w:eastAsia="Simplified Arabic" w:hAnsi="Simplified Arabic" w:cs="Simplified Arabic"/>
          <w:b/>
          <w:sz w:val="28"/>
          <w:szCs w:val="28"/>
          <w:vertAlign w:val="superscript"/>
        </w:rPr>
        <w:t>(2)</w:t>
      </w:r>
      <w:r>
        <w:rPr>
          <w:rFonts w:ascii="Simplified Arabic" w:eastAsia="Simplified Arabic" w:hAnsi="Simplified Arabic" w:cs="Simplified Arabic"/>
          <w:b/>
          <w:sz w:val="28"/>
          <w:szCs w:val="28"/>
        </w:rPr>
        <w:t xml:space="preserve">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وكما يجب أن يحتوي التدريب على مهارات الاسترخاء وبشكل منتظم مثل أية مهارة رياضية , ومتى ما تمكن المتعلم من اكتساب المهارات الاسترخاء فعليه أن يبدأ وحدته التدريبية بأوقات استرخاء قصيرة للتخلص من الاستثارة الزائدة في الدماغ وغير المرغوب فيها.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وتعد مهارة الاسترخاء جزءاً مهما من التدريب على التصور العقلي إذ قيل أداء أي تمرين للتصور يجب أن يكون فيه الرياضي بحالة استرخاء تام ولكن ليس بشكل كلي لكي لا  </w:t>
      </w: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hint="cs"/>
          <w:b/>
          <w:sz w:val="28"/>
          <w:szCs w:val="28"/>
          <w:rtl/>
        </w:rPr>
      </w:pPr>
    </w:p>
    <w:p w:rsidR="00EB574E" w:rsidRDefault="00EB574E">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color w:val="C00000"/>
          <w:sz w:val="32"/>
          <w:szCs w:val="32"/>
        </w:rPr>
      </w:pPr>
      <w:proofErr w:type="spellStart"/>
      <w:r>
        <w:rPr>
          <w:rFonts w:ascii="Simplified Arabic" w:eastAsia="Simplified Arabic" w:hAnsi="Simplified Arabic" w:cs="Simplified Arabic"/>
          <w:b/>
          <w:color w:val="C00000"/>
          <w:sz w:val="32"/>
          <w:szCs w:val="32"/>
          <w:rtl/>
        </w:rPr>
        <w:lastRenderedPageBreak/>
        <w:t>ثانيآ</w:t>
      </w:r>
      <w:proofErr w:type="spellEnd"/>
      <w:r>
        <w:rPr>
          <w:rFonts w:ascii="Simplified Arabic" w:eastAsia="Simplified Arabic" w:hAnsi="Simplified Arabic" w:cs="Simplified Arabic"/>
          <w:b/>
          <w:color w:val="C00000"/>
          <w:sz w:val="32"/>
          <w:szCs w:val="32"/>
          <w:rtl/>
        </w:rPr>
        <w:t xml:space="preserve">: التصور العقلي: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توجد العديد من المصطلحات الشائعة عن معنى التصور العقلي تستخدم على النحو</w:t>
      </w:r>
      <w:r>
        <w:rPr>
          <w:rFonts w:ascii="Simplified Arabic" w:eastAsia="Simplified Arabic" w:hAnsi="Simplified Arabic" w:cs="Simplified Arabic"/>
          <w:b/>
          <w:sz w:val="28"/>
          <w:szCs w:val="28"/>
          <w:rtl/>
        </w:rPr>
        <w:t xml:space="preserve"> المرادف لتصف اللاعب عقليا , ومن ذلك التصور العقلي </w:t>
      </w:r>
      <w:r>
        <w:rPr>
          <w:rFonts w:ascii="Simplified Arabic" w:eastAsia="Simplified Arabic" w:hAnsi="Simplified Arabic" w:cs="Simplified Arabic"/>
          <w:b/>
          <w:sz w:val="28"/>
          <w:szCs w:val="28"/>
        </w:rPr>
        <w:t>Imagery</w:t>
      </w:r>
      <w:r>
        <w:rPr>
          <w:rFonts w:ascii="Simplified Arabic" w:eastAsia="Simplified Arabic" w:hAnsi="Simplified Arabic" w:cs="Simplified Arabic"/>
          <w:b/>
          <w:sz w:val="28"/>
          <w:szCs w:val="28"/>
          <w:rtl/>
        </w:rPr>
        <w:t xml:space="preserve"> والتصور البصري </w:t>
      </w:r>
      <w:r>
        <w:rPr>
          <w:rFonts w:ascii="Simplified Arabic" w:eastAsia="Simplified Arabic" w:hAnsi="Simplified Arabic" w:cs="Simplified Arabic"/>
          <w:b/>
          <w:sz w:val="28"/>
          <w:szCs w:val="28"/>
        </w:rPr>
        <w:t>Visualization</w:t>
      </w:r>
      <w:r>
        <w:rPr>
          <w:rFonts w:ascii="Simplified Arabic" w:eastAsia="Simplified Arabic" w:hAnsi="Simplified Arabic" w:cs="Simplified Arabic"/>
          <w:b/>
          <w:sz w:val="28"/>
          <w:szCs w:val="28"/>
          <w:rtl/>
        </w:rPr>
        <w:t xml:space="preserve"> , والمراجعة العقلية </w:t>
      </w:r>
      <w:proofErr w:type="spellStart"/>
      <w:r>
        <w:rPr>
          <w:rFonts w:ascii="Simplified Arabic" w:eastAsia="Simplified Arabic" w:hAnsi="Simplified Arabic" w:cs="Simplified Arabic"/>
          <w:b/>
          <w:sz w:val="28"/>
          <w:szCs w:val="28"/>
        </w:rPr>
        <w:t>Mentairehearsal</w:t>
      </w:r>
      <w:proofErr w:type="spellEnd"/>
      <w:r>
        <w:rPr>
          <w:rFonts w:ascii="Simplified Arabic" w:eastAsia="Simplified Arabic" w:hAnsi="Simplified Arabic" w:cs="Simplified Arabic"/>
          <w:b/>
          <w:sz w:val="28"/>
          <w:szCs w:val="28"/>
          <w:rtl/>
        </w:rPr>
        <w:t xml:space="preserve"> , وبصرف النظر عن المسمى </w:t>
      </w:r>
      <w:proofErr w:type="spellStart"/>
      <w:r>
        <w:rPr>
          <w:rFonts w:ascii="Simplified Arabic" w:eastAsia="Simplified Arabic" w:hAnsi="Simplified Arabic" w:cs="Simplified Arabic"/>
          <w:b/>
          <w:sz w:val="28"/>
          <w:szCs w:val="28"/>
          <w:rtl/>
        </w:rPr>
        <w:t>أوالمصطلح</w:t>
      </w:r>
      <w:proofErr w:type="spellEnd"/>
      <w:r>
        <w:rPr>
          <w:rFonts w:ascii="Simplified Arabic" w:eastAsia="Simplified Arabic" w:hAnsi="Simplified Arabic" w:cs="Simplified Arabic"/>
          <w:b/>
          <w:sz w:val="28"/>
          <w:szCs w:val="28"/>
          <w:rtl/>
        </w:rPr>
        <w:t xml:space="preserve"> فأنها تدور حول معنى واحد أساسي مفاده أن الأشخاص يستحضرون في عقولهم أو يتذكرون أحداثا أو خبرات سابق</w:t>
      </w:r>
      <w:r>
        <w:rPr>
          <w:rFonts w:ascii="Simplified Arabic" w:eastAsia="Simplified Arabic" w:hAnsi="Simplified Arabic" w:cs="Simplified Arabic"/>
          <w:b/>
          <w:sz w:val="28"/>
          <w:szCs w:val="28"/>
          <w:rtl/>
        </w:rPr>
        <w:t>ة أو يستحضرون أحداثا لم يسبق حدوثها من قبل</w:t>
      </w:r>
      <w:r>
        <w:rPr>
          <w:rFonts w:ascii="Simplified Arabic" w:eastAsia="Simplified Arabic" w:hAnsi="Simplified Arabic" w:cs="Simplified Arabic"/>
          <w:b/>
          <w:sz w:val="28"/>
          <w:szCs w:val="28"/>
          <w:vertAlign w:val="superscript"/>
        </w:rPr>
        <w:footnoteReference w:id="9"/>
      </w:r>
      <w:r>
        <w:rPr>
          <w:rFonts w:ascii="Simplified Arabic" w:eastAsia="Simplified Arabic" w:hAnsi="Simplified Arabic" w:cs="Simplified Arabic"/>
          <w:b/>
          <w:sz w:val="28"/>
          <w:szCs w:val="28"/>
          <w:vertAlign w:val="superscript"/>
        </w:rPr>
        <w:t>(1)</w:t>
      </w:r>
      <w:r>
        <w:rPr>
          <w:rFonts w:ascii="Simplified Arabic" w:eastAsia="Simplified Arabic" w:hAnsi="Simplified Arabic" w:cs="Simplified Arabic"/>
          <w:b/>
          <w:sz w:val="28"/>
          <w:szCs w:val="28"/>
        </w:rPr>
        <w:t xml:space="preserve">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وينقسم التصور العقلي إلى :-</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 xml:space="preserve">1.التصور العقلي الخارجي:- </w:t>
      </w:r>
    </w:p>
    <w:p w:rsidR="00AA59E4" w:rsidRDefault="00976557">
      <w:pPr>
        <w:pBdr>
          <w:top w:val="nil"/>
          <w:left w:val="nil"/>
          <w:bottom w:val="nil"/>
          <w:right w:val="nil"/>
          <w:between w:val="nil"/>
        </w:pBdr>
        <w:spacing w:after="0"/>
        <w:ind w:firstLine="509"/>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وهو استحضار الصورة العقلية لأداء شخص أخر مثل لاعب مميز أو بطل رياضي وكأن اللاعب وهو يستحضر الصورة العقلية يشاهد شريطا سينمائيا أو تلفزيونيا (الصورة والصو</w:t>
      </w:r>
      <w:r>
        <w:rPr>
          <w:rFonts w:ascii="Simplified Arabic" w:eastAsia="Simplified Arabic" w:hAnsi="Simplified Arabic" w:cs="Simplified Arabic"/>
          <w:b/>
          <w:color w:val="000000"/>
          <w:sz w:val="28"/>
          <w:szCs w:val="28"/>
          <w:rtl/>
        </w:rPr>
        <w:t xml:space="preserve">ت والانفعال ) . </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2.التصور العقلي الداخلي:-</w:t>
      </w:r>
    </w:p>
    <w:p w:rsidR="00AA59E4" w:rsidRDefault="00976557">
      <w:pPr>
        <w:pBdr>
          <w:top w:val="nil"/>
          <w:left w:val="nil"/>
          <w:bottom w:val="nil"/>
          <w:right w:val="nil"/>
          <w:between w:val="nil"/>
        </w:pBdr>
        <w:spacing w:after="0"/>
        <w:ind w:firstLine="509"/>
        <w:jc w:val="both"/>
        <w:rPr>
          <w:rFonts w:ascii="Simplified Arabic" w:eastAsia="Simplified Arabic" w:hAnsi="Simplified Arabic" w:cs="Simplified Arabic" w:hint="cs"/>
          <w:b/>
          <w:color w:val="000000"/>
          <w:sz w:val="28"/>
          <w:szCs w:val="28"/>
          <w:rtl/>
        </w:rPr>
      </w:pPr>
      <w:r>
        <w:rPr>
          <w:rFonts w:ascii="Simplified Arabic" w:eastAsia="Simplified Arabic" w:hAnsi="Simplified Arabic" w:cs="Simplified Arabic"/>
          <w:b/>
          <w:color w:val="000000"/>
          <w:sz w:val="28"/>
          <w:szCs w:val="28"/>
          <w:rtl/>
        </w:rPr>
        <w:t>وهي استحضار الصورة العقلية لأداء مهارات أو أحداث معنية سبق اكتسابها أو مشاهدتها أو نقلها وفي هذا النوع يستطيع الرياضي انتقاء ما يريد مشاهدته عند تنفيذ المهارة ( الصورة والصوت، والإحساس بالحركة ، الانفعال والتحكم )</w:t>
      </w:r>
      <w:r>
        <w:rPr>
          <w:rFonts w:ascii="Simplified Arabic" w:eastAsia="Simplified Arabic" w:hAnsi="Simplified Arabic" w:cs="Simplified Arabic"/>
          <w:b/>
          <w:color w:val="000000"/>
          <w:sz w:val="28"/>
          <w:szCs w:val="28"/>
          <w:rtl/>
        </w:rPr>
        <w:t xml:space="preserve"> ويستخدم التصور لغرض تحسين الأداء عن طريقة مراجعة المهارة عقلياً، وتتضمن التخلص من الاخطار يتصور الأسلوب الصحيح لـلأداء التقني ( التكنيكي)، فأن اغلب الذين لديهم فكرة واضحة عن الجوانب الرئيسة لتنفيذ المهارة يستطيعون بوساطة التصور العقلي مقارنة استجاباتهم با</w:t>
      </w:r>
      <w:r>
        <w:rPr>
          <w:rFonts w:ascii="Simplified Arabic" w:eastAsia="Simplified Arabic" w:hAnsi="Simplified Arabic" w:cs="Simplified Arabic"/>
          <w:b/>
          <w:color w:val="000000"/>
          <w:sz w:val="28"/>
          <w:szCs w:val="28"/>
          <w:rtl/>
        </w:rPr>
        <w:t xml:space="preserve">لأداء الأمثل، وفي محاولة التخلص من الأخطاء أو الاستجابات غير الصحيحة يشير </w:t>
      </w:r>
      <w:proofErr w:type="spellStart"/>
      <w:r>
        <w:rPr>
          <w:rFonts w:ascii="Simplified Arabic" w:eastAsia="Simplified Arabic" w:hAnsi="Simplified Arabic" w:cs="Simplified Arabic"/>
          <w:b/>
          <w:color w:val="000000"/>
          <w:sz w:val="28"/>
          <w:szCs w:val="28"/>
          <w:rtl/>
        </w:rPr>
        <w:t>مارتينز</w:t>
      </w:r>
      <w:proofErr w:type="spellEnd"/>
      <w:r>
        <w:rPr>
          <w:rFonts w:ascii="Simplified Arabic" w:eastAsia="Simplified Arabic" w:hAnsi="Simplified Arabic" w:cs="Simplified Arabic"/>
          <w:b/>
          <w:color w:val="000000"/>
          <w:sz w:val="28"/>
          <w:szCs w:val="28"/>
          <w:rtl/>
        </w:rPr>
        <w:t xml:space="preserve"> ( على أن التصور الصحيح للمهارة الحركية تنتج عنه استجابات عصبية مماثلة للاستجابات العقلية، إذ تؤدي عملية التصور هذه إلى إرسال إشارات عصبية من الجهاز العصبي إلى العضلات لتنفيذ </w:t>
      </w:r>
      <w:r>
        <w:rPr>
          <w:rFonts w:ascii="Simplified Arabic" w:eastAsia="Simplified Arabic" w:hAnsi="Simplified Arabic" w:cs="Simplified Arabic"/>
          <w:b/>
          <w:color w:val="000000"/>
          <w:sz w:val="28"/>
          <w:szCs w:val="28"/>
          <w:rtl/>
        </w:rPr>
        <w:t>المهارة المطلوبة.</w:t>
      </w:r>
    </w:p>
    <w:p w:rsidR="00EB574E" w:rsidRDefault="00EB574E">
      <w:pPr>
        <w:pBdr>
          <w:top w:val="nil"/>
          <w:left w:val="nil"/>
          <w:bottom w:val="nil"/>
          <w:right w:val="nil"/>
          <w:between w:val="nil"/>
        </w:pBdr>
        <w:spacing w:after="0"/>
        <w:ind w:firstLine="509"/>
        <w:jc w:val="both"/>
        <w:rPr>
          <w:rFonts w:ascii="Simplified Arabic" w:eastAsia="Simplified Arabic" w:hAnsi="Simplified Arabic" w:cs="Simplified Arabic"/>
          <w:b/>
          <w:color w:val="000000"/>
          <w:sz w:val="28"/>
          <w:szCs w:val="28"/>
        </w:rPr>
      </w:pPr>
    </w:p>
    <w:p w:rsidR="00AA59E4" w:rsidRDefault="00976557">
      <w:pPr>
        <w:jc w:val="both"/>
        <w:rPr>
          <w:rFonts w:ascii="Simplified Arabic" w:eastAsia="Simplified Arabic" w:hAnsi="Simplified Arabic" w:cs="Simplified Arabic"/>
          <w:b/>
          <w:sz w:val="32"/>
          <w:szCs w:val="32"/>
          <w:shd w:val="clear" w:color="auto" w:fill="B3B3B3"/>
        </w:rPr>
      </w:pPr>
      <w:r>
        <w:rPr>
          <w:rFonts w:ascii="Simplified Arabic" w:eastAsia="Simplified Arabic" w:hAnsi="Simplified Arabic" w:cs="Simplified Arabic"/>
          <w:b/>
          <w:color w:val="C00000"/>
          <w:sz w:val="32"/>
          <w:szCs w:val="32"/>
          <w:rtl/>
        </w:rPr>
        <w:lastRenderedPageBreak/>
        <w:t xml:space="preserve">ثالثاُ: </w:t>
      </w:r>
      <w:proofErr w:type="spellStart"/>
      <w:r>
        <w:rPr>
          <w:rFonts w:ascii="Simplified Arabic" w:eastAsia="Simplified Arabic" w:hAnsi="Simplified Arabic" w:cs="Simplified Arabic"/>
          <w:b/>
          <w:color w:val="C00000"/>
          <w:sz w:val="32"/>
          <w:szCs w:val="32"/>
          <w:rtl/>
        </w:rPr>
        <w:t>الأنتباه</w:t>
      </w:r>
      <w:proofErr w:type="spellEnd"/>
      <w:r>
        <w:rPr>
          <w:rFonts w:ascii="Simplified Arabic" w:eastAsia="Simplified Arabic" w:hAnsi="Simplified Arabic" w:cs="Simplified Arabic"/>
          <w:b/>
          <w:color w:val="C00000"/>
          <w:sz w:val="32"/>
          <w:szCs w:val="32"/>
          <w:rtl/>
        </w:rPr>
        <w:t>:-</w:t>
      </w:r>
      <w:r>
        <w:rPr>
          <w:rFonts w:ascii="Simplified Arabic" w:eastAsia="Simplified Arabic" w:hAnsi="Simplified Arabic" w:cs="Simplified Arabic"/>
          <w:b/>
          <w:color w:val="C00000"/>
          <w:sz w:val="32"/>
          <w:szCs w:val="32"/>
        </w:rPr>
        <w:t xml:space="preserve">Attention </w:t>
      </w: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وله بعدان رئيسان هما: سعة الانتباه والذي يقسم بدوره إلى الانتباه الواسع </w:t>
      </w:r>
      <w:r>
        <w:rPr>
          <w:rFonts w:ascii="Simplified Arabic" w:eastAsia="Simplified Arabic" w:hAnsi="Simplified Arabic" w:cs="Simplified Arabic"/>
          <w:b/>
          <w:sz w:val="28"/>
          <w:szCs w:val="28"/>
        </w:rPr>
        <w:t>broad</w:t>
      </w:r>
      <w:r>
        <w:rPr>
          <w:rFonts w:ascii="Simplified Arabic" w:eastAsia="Simplified Arabic" w:hAnsi="Simplified Arabic" w:cs="Simplified Arabic"/>
          <w:b/>
          <w:sz w:val="28"/>
          <w:szCs w:val="28"/>
          <w:rtl/>
        </w:rPr>
        <w:t xml:space="preserve">  والانتباه الضيق </w:t>
      </w:r>
      <w:r>
        <w:rPr>
          <w:rFonts w:ascii="Simplified Arabic" w:eastAsia="Simplified Arabic" w:hAnsi="Simplified Arabic" w:cs="Simplified Arabic"/>
          <w:b/>
          <w:sz w:val="28"/>
          <w:szCs w:val="28"/>
        </w:rPr>
        <w:t>Narrow</w:t>
      </w:r>
      <w:r>
        <w:rPr>
          <w:rFonts w:ascii="Simplified Arabic" w:eastAsia="Simplified Arabic" w:hAnsi="Simplified Arabic" w:cs="Simplified Arabic"/>
          <w:b/>
          <w:sz w:val="28"/>
          <w:szCs w:val="28"/>
          <w:rtl/>
        </w:rPr>
        <w:t xml:space="preserve">، أما البعد الثاني فهو اتجاه الانتباه </w:t>
      </w:r>
      <w:proofErr w:type="spellStart"/>
      <w:r>
        <w:rPr>
          <w:rFonts w:ascii="Simplified Arabic" w:eastAsia="Simplified Arabic" w:hAnsi="Simplified Arabic" w:cs="Simplified Arabic"/>
          <w:b/>
          <w:sz w:val="28"/>
          <w:szCs w:val="28"/>
        </w:rPr>
        <w:t>Pirection</w:t>
      </w:r>
      <w:proofErr w:type="spellEnd"/>
      <w:r>
        <w:rPr>
          <w:rFonts w:ascii="Simplified Arabic" w:eastAsia="Simplified Arabic" w:hAnsi="Simplified Arabic" w:cs="Simplified Arabic"/>
          <w:b/>
          <w:sz w:val="28"/>
          <w:szCs w:val="28"/>
          <w:rtl/>
        </w:rPr>
        <w:t xml:space="preserve"> ويقسم إلى انتباه داخلي ،وانتباه خارجي .</w:t>
      </w:r>
    </w:p>
    <w:p w:rsidR="00AA59E4" w:rsidRDefault="00AA59E4">
      <w:pPr>
        <w:jc w:val="both"/>
        <w:rPr>
          <w:rFonts w:ascii="Simplified Arabic" w:eastAsia="Simplified Arabic" w:hAnsi="Simplified Arabic" w:cs="Simplified Arabic"/>
          <w:b/>
          <w:sz w:val="28"/>
          <w:szCs w:val="28"/>
        </w:rPr>
      </w:pPr>
    </w:p>
    <w:p w:rsidR="00AA59E4" w:rsidRDefault="00976557">
      <w:pPr>
        <w:ind w:firstLine="509"/>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من خلال العرض </w:t>
      </w:r>
      <w:r>
        <w:rPr>
          <w:rFonts w:ascii="Simplified Arabic" w:eastAsia="Simplified Arabic" w:hAnsi="Simplified Arabic" w:cs="Simplified Arabic"/>
          <w:b/>
          <w:sz w:val="28"/>
          <w:szCs w:val="28"/>
          <w:rtl/>
        </w:rPr>
        <w:t>السابق لاهم المهارات العقلية المستخدمة في برنامج التدريب العقلي بما يحتويه من مهارات عقلية تسهم في أعداد ألاعب للمنافسة الرياضية، وتحمل التدريب العقلي أبعاداً عديدة ويتضمن سرعة معالجة المعلومات، ومهارات التركيز، والثقة بالنفس، والتحكم والتوتر العضلي والانف</w:t>
      </w:r>
      <w:r>
        <w:rPr>
          <w:rFonts w:ascii="Simplified Arabic" w:eastAsia="Simplified Arabic" w:hAnsi="Simplified Arabic" w:cs="Simplified Arabic"/>
          <w:b/>
          <w:sz w:val="28"/>
          <w:szCs w:val="28"/>
          <w:rtl/>
        </w:rPr>
        <w:t>عالات والاستثارة والقلق زيادة على أهميته في تطوير الأداء الفني (التكنيكي) ويشير (عنأن1995)</w:t>
      </w:r>
      <w:r>
        <w:rPr>
          <w:rFonts w:ascii="Simplified Arabic" w:eastAsia="Simplified Arabic" w:hAnsi="Simplified Arabic" w:cs="Simplified Arabic"/>
          <w:b/>
          <w:sz w:val="28"/>
          <w:szCs w:val="28"/>
          <w:vertAlign w:val="superscript"/>
        </w:rPr>
        <w:footnoteReference w:id="10"/>
      </w:r>
      <w:r>
        <w:rPr>
          <w:rFonts w:ascii="Simplified Arabic" w:eastAsia="Simplified Arabic" w:hAnsi="Simplified Arabic" w:cs="Simplified Arabic"/>
          <w:b/>
          <w:sz w:val="28"/>
          <w:szCs w:val="28"/>
          <w:vertAlign w:val="superscript"/>
        </w:rPr>
        <w:t>(1)</w:t>
      </w:r>
      <w:r>
        <w:rPr>
          <w:rFonts w:ascii="Simplified Arabic" w:eastAsia="Simplified Arabic" w:hAnsi="Simplified Arabic" w:cs="Simplified Arabic"/>
          <w:b/>
          <w:sz w:val="28"/>
          <w:szCs w:val="28"/>
          <w:rtl/>
        </w:rPr>
        <w:t xml:space="preserve"> "إلى أن البرامج المستخدمة لكل من التصور والاسترخاء تحقق عادةً غرضين أساسين الأول هو خفض قلق المنافسة ،والثاني تحسين الأداء الرياضي .(2)</w:t>
      </w: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AA59E4">
      <w:pPr>
        <w:ind w:firstLine="509"/>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 xml:space="preserve">مراحل التدريب </w:t>
      </w:r>
      <w:r>
        <w:rPr>
          <w:rFonts w:ascii="Simplified Arabic" w:eastAsia="Simplified Arabic" w:hAnsi="Simplified Arabic" w:cs="Simplified Arabic"/>
          <w:b/>
          <w:color w:val="C00000"/>
          <w:sz w:val="32"/>
          <w:szCs w:val="32"/>
          <w:rtl/>
        </w:rPr>
        <w:t xml:space="preserve">العقلي: </w:t>
      </w:r>
    </w:p>
    <w:p w:rsidR="00AA59E4" w:rsidRDefault="00976557">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يمر التدريب العقلي في ثلاث مراحل هي( ): </w:t>
      </w:r>
    </w:p>
    <w:p w:rsidR="00AA59E4" w:rsidRDefault="00976557">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1- مرحلة الاعداد العقلي: تهدف هذه المرحلة إلى تعلم الاسترخاء العضلي والعقلي، حالات العقل وحالة بديل الوعي التي تمثل القاعدة الأساسية للتحكم والتغيير الايجابي. </w:t>
      </w:r>
    </w:p>
    <w:p w:rsidR="00AA59E4" w:rsidRDefault="00976557">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2- مرحلة التدريب على الطرائق العقلية: هذه </w:t>
      </w:r>
      <w:r>
        <w:rPr>
          <w:rFonts w:ascii="Simplified Arabic" w:eastAsia="Simplified Arabic" w:hAnsi="Simplified Arabic" w:cs="Simplified Arabic"/>
          <w:b/>
          <w:color w:val="000000"/>
          <w:sz w:val="28"/>
          <w:szCs w:val="28"/>
          <w:rtl/>
        </w:rPr>
        <w:t xml:space="preserve">المرحلة هدفها تعليم النظم البديلة للتحكم الذاتي، طرائق التوجيه الذاتي، التكوين الذاتي، طرائق التصور العقلي التي لها تأثير في الارتباط بحالة بديل الوعي. </w:t>
      </w:r>
    </w:p>
    <w:p w:rsidR="00AA59E4" w:rsidRDefault="00976557">
      <w:pPr>
        <w:pBdr>
          <w:top w:val="nil"/>
          <w:left w:val="nil"/>
          <w:bottom w:val="nil"/>
          <w:right w:val="nil"/>
          <w:between w:val="nil"/>
        </w:pBdr>
        <w:ind w:left="72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3- تدريب القوى العقلية: في هذه المرحلة تدمج المهارات العقلية في المرحلة الأولى والثانية وتطبيقها في مجا</w:t>
      </w:r>
      <w:r>
        <w:rPr>
          <w:rFonts w:ascii="Simplified Arabic" w:eastAsia="Simplified Arabic" w:hAnsi="Simplified Arabic" w:cs="Simplified Arabic"/>
          <w:b/>
          <w:color w:val="000000"/>
          <w:sz w:val="28"/>
          <w:szCs w:val="28"/>
          <w:rtl/>
        </w:rPr>
        <w:t>لات الدافعية، الاستجابة الانفعالية، الحالات المزاجية، الاتجاهات ، التركيز، الخ.</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 xml:space="preserve">استعمالات التدريب العقلي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للتدريب العقلي عدة استخدامات وبالإمكان الاستفادة منها بطرق متعددة منها: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1. اكتساب وتنمية المهارات الحركية وتتم من خلال ثلاث مراحل: (1)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أ – </w:t>
      </w:r>
      <w:r>
        <w:rPr>
          <w:rFonts w:ascii="Simplified Arabic" w:eastAsia="Simplified Arabic" w:hAnsi="Simplified Arabic" w:cs="Simplified Arabic"/>
          <w:b/>
          <w:color w:val="C00000"/>
          <w:sz w:val="32"/>
          <w:szCs w:val="32"/>
          <w:rtl/>
        </w:rPr>
        <w:t>المرحلة الأولى:</w:t>
      </w:r>
      <w:r>
        <w:rPr>
          <w:rFonts w:ascii="Simplified Arabic" w:eastAsia="Simplified Arabic" w:hAnsi="Simplified Arabic" w:cs="Simplified Arabic"/>
          <w:b/>
          <w:sz w:val="28"/>
          <w:szCs w:val="28"/>
          <w:rtl/>
        </w:rPr>
        <w:t xml:space="preserve"> يقدم فيها التدريب الذهني الإطار الكلي للمهارة المطلوب تعلمها، والمعلومات المرتبطة </w:t>
      </w:r>
      <w:proofErr w:type="spellStart"/>
      <w:r>
        <w:rPr>
          <w:rFonts w:ascii="Simplified Arabic" w:eastAsia="Simplified Arabic" w:hAnsi="Simplified Arabic" w:cs="Simplified Arabic"/>
          <w:b/>
          <w:sz w:val="28"/>
          <w:szCs w:val="28"/>
          <w:rtl/>
        </w:rPr>
        <w:t>بها,اعطاء</w:t>
      </w:r>
      <w:proofErr w:type="spellEnd"/>
      <w:r>
        <w:rPr>
          <w:rFonts w:ascii="Simplified Arabic" w:eastAsia="Simplified Arabic" w:hAnsi="Simplified Arabic" w:cs="Simplified Arabic"/>
          <w:b/>
          <w:sz w:val="28"/>
          <w:szCs w:val="28"/>
          <w:rtl/>
        </w:rPr>
        <w:t xml:space="preserve"> اللاعب المبتدئ نموذجا ثم إعداده خصيصا بحيث يشمل ايقاع كامل للمراحل الفنية للحركة او المهارة ويمكن الاستعانة بهذه الطريقة بجهاز يجري الاستماع اليه في</w:t>
      </w:r>
      <w:r>
        <w:rPr>
          <w:rFonts w:ascii="Simplified Arabic" w:eastAsia="Simplified Arabic" w:hAnsi="Simplified Arabic" w:cs="Simplified Arabic"/>
          <w:b/>
          <w:sz w:val="28"/>
          <w:szCs w:val="28"/>
          <w:rtl/>
        </w:rPr>
        <w:t xml:space="preserve"> بداية العملية التدريبية او التدريسية .  </w:t>
      </w: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ب- </w:t>
      </w:r>
      <w:r>
        <w:rPr>
          <w:rFonts w:ascii="Simplified Arabic" w:eastAsia="Simplified Arabic" w:hAnsi="Simplified Arabic" w:cs="Simplified Arabic"/>
          <w:b/>
          <w:color w:val="C00000"/>
          <w:sz w:val="32"/>
          <w:szCs w:val="32"/>
          <w:rtl/>
        </w:rPr>
        <w:t>المرحلة الثانية:</w:t>
      </w:r>
      <w:r>
        <w:rPr>
          <w:rFonts w:ascii="Simplified Arabic" w:eastAsia="Simplified Arabic" w:hAnsi="Simplified Arabic" w:cs="Simplified Arabic"/>
          <w:b/>
          <w:sz w:val="28"/>
          <w:szCs w:val="28"/>
          <w:rtl/>
        </w:rPr>
        <w:t xml:space="preserve"> من خلال التصور العقلي الذي يساعد على تنمية واتقان المهارات وتعتمد على ثلاث نقاط رئيسة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lastRenderedPageBreak/>
        <w:t xml:space="preserve">1-  الشرح الشفوي الكامل للمهارة بالاشتراك مع المدرب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2- قيام المدرب أو احد اللاعبين ذي مستوى عال  </w:t>
      </w:r>
      <w:proofErr w:type="spellStart"/>
      <w:r>
        <w:rPr>
          <w:rFonts w:ascii="Simplified Arabic" w:eastAsia="Simplified Arabic" w:hAnsi="Simplified Arabic" w:cs="Simplified Arabic"/>
          <w:b/>
          <w:sz w:val="28"/>
          <w:szCs w:val="28"/>
          <w:rtl/>
        </w:rPr>
        <w:t>بال</w:t>
      </w:r>
      <w:r>
        <w:rPr>
          <w:rFonts w:ascii="Simplified Arabic" w:eastAsia="Simplified Arabic" w:hAnsi="Simplified Arabic" w:cs="Simplified Arabic"/>
          <w:b/>
          <w:sz w:val="28"/>
          <w:szCs w:val="28"/>
          <w:rtl/>
        </w:rPr>
        <w:t>اداء</w:t>
      </w:r>
      <w:proofErr w:type="spellEnd"/>
      <w:r>
        <w:rPr>
          <w:rFonts w:ascii="Simplified Arabic" w:eastAsia="Simplified Arabic" w:hAnsi="Simplified Arabic" w:cs="Simplified Arabic"/>
          <w:b/>
          <w:sz w:val="28"/>
          <w:szCs w:val="28"/>
          <w:rtl/>
        </w:rPr>
        <w:t xml:space="preserve"> بعرض المهارة او من خلال استخدام وسائل تعليمية (فديو ,سينما ,كتابة </w:t>
      </w:r>
      <w:proofErr w:type="spellStart"/>
      <w:r>
        <w:rPr>
          <w:rFonts w:ascii="Simplified Arabic" w:eastAsia="Simplified Arabic" w:hAnsi="Simplified Arabic" w:cs="Simplified Arabic"/>
          <w:b/>
          <w:sz w:val="28"/>
          <w:szCs w:val="28"/>
          <w:rtl/>
        </w:rPr>
        <w:t>التعليمات,شرح</w:t>
      </w:r>
      <w:proofErr w:type="spellEnd"/>
      <w:r>
        <w:rPr>
          <w:rFonts w:ascii="Simplified Arabic" w:eastAsia="Simplified Arabic" w:hAnsi="Simplified Arabic" w:cs="Simplified Arabic"/>
          <w:b/>
          <w:sz w:val="28"/>
          <w:szCs w:val="28"/>
          <w:rtl/>
        </w:rPr>
        <w:t xml:space="preserve"> المهارة )بحيث توفر للاعب تصورا كاملا للمهارة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3- التصور الكامل للحركة وهنا يقوم اللاعب أو المبتدئ نفسه بتصور </w:t>
      </w:r>
      <w:proofErr w:type="spellStart"/>
      <w:r>
        <w:rPr>
          <w:rFonts w:ascii="Simplified Arabic" w:eastAsia="Simplified Arabic" w:hAnsi="Simplified Arabic" w:cs="Simplified Arabic"/>
          <w:b/>
          <w:sz w:val="28"/>
          <w:szCs w:val="28"/>
          <w:rtl/>
        </w:rPr>
        <w:t>المهاري</w:t>
      </w:r>
      <w:proofErr w:type="spellEnd"/>
      <w:r>
        <w:rPr>
          <w:rFonts w:ascii="Simplified Arabic" w:eastAsia="Simplified Arabic" w:hAnsi="Simplified Arabic" w:cs="Simplified Arabic"/>
          <w:b/>
          <w:sz w:val="28"/>
          <w:szCs w:val="28"/>
          <w:rtl/>
        </w:rPr>
        <w:t xml:space="preserve"> مع التركيز على عملية الشعور بالحركة والاحساس بالمراح</w:t>
      </w:r>
      <w:r>
        <w:rPr>
          <w:rFonts w:ascii="Simplified Arabic" w:eastAsia="Simplified Arabic" w:hAnsi="Simplified Arabic" w:cs="Simplified Arabic"/>
          <w:b/>
          <w:sz w:val="28"/>
          <w:szCs w:val="28"/>
          <w:rtl/>
        </w:rPr>
        <w:t xml:space="preserve">ل الصعبة فيها وفي هذه الطريقة يتعامل اللاعب مع ثلاثة اتجاهات مختلفة تتمثل في الشرح والتدريب </w:t>
      </w:r>
      <w:proofErr w:type="spellStart"/>
      <w:r>
        <w:rPr>
          <w:rFonts w:ascii="Simplified Arabic" w:eastAsia="Simplified Arabic" w:hAnsi="Simplified Arabic" w:cs="Simplified Arabic"/>
          <w:b/>
          <w:sz w:val="28"/>
          <w:szCs w:val="28"/>
          <w:rtl/>
        </w:rPr>
        <w:t>والتدريب</w:t>
      </w:r>
      <w:proofErr w:type="spellEnd"/>
      <w:r>
        <w:rPr>
          <w:rFonts w:ascii="Simplified Arabic" w:eastAsia="Simplified Arabic" w:hAnsi="Simplified Arabic" w:cs="Simplified Arabic"/>
          <w:b/>
          <w:sz w:val="28"/>
          <w:szCs w:val="28"/>
          <w:rtl/>
        </w:rPr>
        <w:t xml:space="preserve"> الذهني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ج- </w:t>
      </w:r>
      <w:r>
        <w:rPr>
          <w:rFonts w:ascii="Simplified Arabic" w:eastAsia="Simplified Arabic" w:hAnsi="Simplified Arabic" w:cs="Simplified Arabic"/>
          <w:b/>
          <w:color w:val="C00000"/>
          <w:sz w:val="32"/>
          <w:szCs w:val="32"/>
          <w:rtl/>
        </w:rPr>
        <w:t>المرحلة الثالثة:</w:t>
      </w:r>
      <w:r>
        <w:rPr>
          <w:rFonts w:ascii="Simplified Arabic" w:eastAsia="Simplified Arabic" w:hAnsi="Simplified Arabic" w:cs="Simplified Arabic"/>
          <w:b/>
          <w:sz w:val="28"/>
          <w:szCs w:val="28"/>
          <w:rtl/>
        </w:rPr>
        <w:t xml:space="preserve"> وهي آلية مساهمة الاعداد الذهني في عزل كافة مشتتات الانتباه والتركيز على الأداء.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 يرى " </w:t>
      </w:r>
      <w:proofErr w:type="spellStart"/>
      <w:r>
        <w:rPr>
          <w:rFonts w:ascii="Simplified Arabic" w:eastAsia="Simplified Arabic" w:hAnsi="Simplified Arabic" w:cs="Simplified Arabic"/>
          <w:b/>
          <w:sz w:val="28"/>
          <w:szCs w:val="28"/>
          <w:rtl/>
        </w:rPr>
        <w:t>سبيلكر</w:t>
      </w:r>
      <w:proofErr w:type="spellEnd"/>
      <w:r>
        <w:rPr>
          <w:rFonts w:ascii="Simplified Arabic" w:eastAsia="Simplified Arabic" w:hAnsi="Simplified Arabic" w:cs="Simplified Arabic"/>
          <w:b/>
          <w:sz w:val="28"/>
          <w:szCs w:val="28"/>
          <w:rtl/>
        </w:rPr>
        <w:t xml:space="preserve"> " أن الطريقتين الأولى والثا</w:t>
      </w:r>
      <w:r>
        <w:rPr>
          <w:rFonts w:ascii="Simplified Arabic" w:eastAsia="Simplified Arabic" w:hAnsi="Simplified Arabic" w:cs="Simplified Arabic"/>
          <w:b/>
          <w:sz w:val="28"/>
          <w:szCs w:val="28"/>
          <w:rtl/>
        </w:rPr>
        <w:t xml:space="preserve">نية تتناسبا مع تدريب اللاعبين المتقدمين ، أما إلى المبتدئون فيجب أن يكون التدريب الذهني من خلال التركيز على الحركة بعد تجزئتها ، كما يشير أن حجم التدريب الذهني يجب أن لا يتجاوز(10دقائق) في الوحدة التدريبية لأنه خلال عملية التصور الذهني والتركيز الشديد على </w:t>
      </w:r>
      <w:r>
        <w:rPr>
          <w:rFonts w:ascii="Simplified Arabic" w:eastAsia="Simplified Arabic" w:hAnsi="Simplified Arabic" w:cs="Simplified Arabic"/>
          <w:b/>
          <w:sz w:val="28"/>
          <w:szCs w:val="28"/>
          <w:rtl/>
        </w:rPr>
        <w:t xml:space="preserve">مراحل سير الحركة سوف يشعر اللاعب بالتعب بسبب المجهود الذهني الذي يبذله نتيجة العمليات العقلية التي تنفذ </w:t>
      </w:r>
      <w:r>
        <w:rPr>
          <w:rFonts w:ascii="Simplified Arabic" w:eastAsia="Simplified Arabic" w:hAnsi="Simplified Arabic" w:cs="Simplified Arabic"/>
          <w:b/>
          <w:sz w:val="28"/>
          <w:szCs w:val="28"/>
          <w:rtl/>
        </w:rPr>
        <w:t></w:t>
      </w:r>
      <w:r>
        <w:rPr>
          <w:rFonts w:ascii="Simplified Arabic" w:eastAsia="Simplified Arabic" w:hAnsi="Simplified Arabic" w:cs="Simplified Arabic"/>
          <w:b/>
          <w:sz w:val="28"/>
          <w:szCs w:val="28"/>
          <w:rtl/>
        </w:rPr>
        <w:t></w:t>
      </w:r>
      <w:r>
        <w:rPr>
          <w:rFonts w:ascii="Simplified Arabic" w:eastAsia="Simplified Arabic" w:hAnsi="Simplified Arabic" w:cs="Simplified Arabic"/>
          <w:b/>
          <w:sz w:val="28"/>
          <w:szCs w:val="28"/>
          <w:rtl/>
        </w:rPr>
        <w:t></w:t>
      </w:r>
      <w:r>
        <w:rPr>
          <w:rFonts w:ascii="Simplified Arabic" w:eastAsia="Simplified Arabic" w:hAnsi="Simplified Arabic" w:cs="Simplified Arabic"/>
          <w:b/>
          <w:sz w:val="28"/>
          <w:szCs w:val="28"/>
          <w:rtl/>
        </w:rPr>
        <w:t xml:space="preserve">.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 كذلك يرى "عبد الستار" أن التصور الذهني يحقق نتائج </w:t>
      </w:r>
      <w:proofErr w:type="spellStart"/>
      <w:r>
        <w:rPr>
          <w:rFonts w:ascii="Simplified Arabic" w:eastAsia="Simplified Arabic" w:hAnsi="Simplified Arabic" w:cs="Simplified Arabic"/>
          <w:b/>
          <w:sz w:val="28"/>
          <w:szCs w:val="28"/>
          <w:rtl/>
        </w:rPr>
        <w:t>أيجابية</w:t>
      </w:r>
      <w:proofErr w:type="spellEnd"/>
      <w:r>
        <w:rPr>
          <w:rFonts w:ascii="Simplified Arabic" w:eastAsia="Simplified Arabic" w:hAnsi="Simplified Arabic" w:cs="Simplified Arabic"/>
          <w:b/>
          <w:sz w:val="28"/>
          <w:szCs w:val="28"/>
          <w:rtl/>
        </w:rPr>
        <w:t xml:space="preserve"> إذا تم لمدة وجيزة من الزمن وذلك لتجنب اللاعب الصعوبات التي </w:t>
      </w:r>
      <w:proofErr w:type="spellStart"/>
      <w:r>
        <w:rPr>
          <w:rFonts w:ascii="Simplified Arabic" w:eastAsia="Simplified Arabic" w:hAnsi="Simplified Arabic" w:cs="Simplified Arabic"/>
          <w:b/>
          <w:sz w:val="28"/>
          <w:szCs w:val="28"/>
          <w:rtl/>
        </w:rPr>
        <w:t>يواجهها</w:t>
      </w:r>
      <w:proofErr w:type="spellEnd"/>
      <w:r>
        <w:rPr>
          <w:rFonts w:ascii="Simplified Arabic" w:eastAsia="Simplified Arabic" w:hAnsi="Simplified Arabic" w:cs="Simplified Arabic"/>
          <w:b/>
          <w:sz w:val="28"/>
          <w:szCs w:val="28"/>
          <w:rtl/>
        </w:rPr>
        <w:t xml:space="preserve"> عند محاولة </w:t>
      </w:r>
      <w:proofErr w:type="spellStart"/>
      <w:r>
        <w:rPr>
          <w:rFonts w:ascii="Simplified Arabic" w:eastAsia="Simplified Arabic" w:hAnsi="Simplified Arabic" w:cs="Simplified Arabic"/>
          <w:b/>
          <w:sz w:val="28"/>
          <w:szCs w:val="28"/>
          <w:rtl/>
        </w:rPr>
        <w:t>الإحتفاظ</w:t>
      </w:r>
      <w:proofErr w:type="spellEnd"/>
      <w:r>
        <w:rPr>
          <w:rFonts w:ascii="Simplified Arabic" w:eastAsia="Simplified Arabic" w:hAnsi="Simplified Arabic" w:cs="Simplified Arabic"/>
          <w:b/>
          <w:sz w:val="28"/>
          <w:szCs w:val="28"/>
          <w:rtl/>
        </w:rPr>
        <w:t xml:space="preserve"> بالتركيز لمدة طويلة وقد وجد أن المدة ما بين ثلاث إلى خمس دقائق مناسبة لتحقيق الغرض .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 xml:space="preserve">1. </w:t>
      </w:r>
      <w:r>
        <w:rPr>
          <w:rFonts w:ascii="Simplified Arabic" w:eastAsia="Simplified Arabic" w:hAnsi="Simplified Arabic" w:cs="Simplified Arabic"/>
          <w:b/>
          <w:color w:val="C00000"/>
          <w:sz w:val="32"/>
          <w:szCs w:val="32"/>
          <w:rtl/>
        </w:rPr>
        <w:t xml:space="preserve">الإعداد للمنافسات: </w:t>
      </w:r>
      <w:r>
        <w:rPr>
          <w:rFonts w:ascii="Simplified Arabic" w:eastAsia="Simplified Arabic" w:hAnsi="Simplified Arabic" w:cs="Simplified Arabic"/>
          <w:b/>
          <w:sz w:val="28"/>
          <w:szCs w:val="28"/>
          <w:rtl/>
        </w:rPr>
        <w:t xml:space="preserve">حيث يعد التدريب الذهني أحد الأبعاد المهمة الإجرائية في </w:t>
      </w:r>
      <w:proofErr w:type="spellStart"/>
      <w:r>
        <w:rPr>
          <w:rFonts w:ascii="Simplified Arabic" w:eastAsia="Simplified Arabic" w:hAnsi="Simplified Arabic" w:cs="Simplified Arabic"/>
          <w:b/>
          <w:sz w:val="28"/>
          <w:szCs w:val="28"/>
          <w:rtl/>
        </w:rPr>
        <w:t>ستراتيجية</w:t>
      </w:r>
      <w:proofErr w:type="spellEnd"/>
      <w:r>
        <w:rPr>
          <w:rFonts w:ascii="Simplified Arabic" w:eastAsia="Simplified Arabic" w:hAnsi="Simplified Arabic" w:cs="Simplified Arabic"/>
          <w:b/>
          <w:sz w:val="28"/>
          <w:szCs w:val="28"/>
          <w:rtl/>
        </w:rPr>
        <w:t xml:space="preserve"> المنافسات لأنه يتضمن الأنماط الحركية التي تعد اللاعب للأداء الجيد، وتحمل الواجبات </w:t>
      </w:r>
      <w:proofErr w:type="spellStart"/>
      <w:r>
        <w:rPr>
          <w:rFonts w:ascii="Simplified Arabic" w:eastAsia="Simplified Arabic" w:hAnsi="Simplified Arabic" w:cs="Simplified Arabic"/>
          <w:b/>
          <w:sz w:val="28"/>
          <w:szCs w:val="28"/>
          <w:rtl/>
        </w:rPr>
        <w:t>الملقات</w:t>
      </w:r>
      <w:proofErr w:type="spellEnd"/>
      <w:r>
        <w:rPr>
          <w:rFonts w:ascii="Simplified Arabic" w:eastAsia="Simplified Arabic" w:hAnsi="Simplified Arabic" w:cs="Simplified Arabic"/>
          <w:b/>
          <w:sz w:val="28"/>
          <w:szCs w:val="28"/>
          <w:rtl/>
        </w:rPr>
        <w:t xml:space="preserve"> على عاتقه بطريقه أفضل. ووضع </w:t>
      </w:r>
      <w:proofErr w:type="spellStart"/>
      <w:r>
        <w:rPr>
          <w:rFonts w:ascii="Simplified Arabic" w:eastAsia="Simplified Arabic" w:hAnsi="Simplified Arabic" w:cs="Simplified Arabic"/>
          <w:b/>
          <w:sz w:val="28"/>
          <w:szCs w:val="28"/>
          <w:rtl/>
        </w:rPr>
        <w:t>الإستراتيجيات</w:t>
      </w:r>
      <w:proofErr w:type="spellEnd"/>
      <w:r>
        <w:rPr>
          <w:rFonts w:ascii="Simplified Arabic" w:eastAsia="Simplified Arabic" w:hAnsi="Simplified Arabic" w:cs="Simplified Arabic"/>
          <w:b/>
          <w:sz w:val="28"/>
          <w:szCs w:val="28"/>
          <w:rtl/>
        </w:rPr>
        <w:t xml:space="preserve"> المسبقة والبديلة التي تتناول المواقف المتوقعة كافة وطرائق التعامل معها.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 xml:space="preserve">2. </w:t>
      </w:r>
      <w:r>
        <w:rPr>
          <w:rFonts w:ascii="Simplified Arabic" w:eastAsia="Simplified Arabic" w:hAnsi="Simplified Arabic" w:cs="Simplified Arabic"/>
          <w:b/>
          <w:color w:val="C00000"/>
          <w:sz w:val="32"/>
          <w:szCs w:val="32"/>
          <w:rtl/>
        </w:rPr>
        <w:t>قبل المنافسات مباشرة:</w:t>
      </w:r>
      <w:r>
        <w:rPr>
          <w:rFonts w:ascii="Simplified Arabic" w:eastAsia="Simplified Arabic" w:hAnsi="Simplified Arabic" w:cs="Simplified Arabic"/>
          <w:b/>
          <w:sz w:val="28"/>
          <w:szCs w:val="28"/>
          <w:rtl/>
        </w:rPr>
        <w:t xml:space="preserve">  يوضح ( </w:t>
      </w:r>
      <w:proofErr w:type="spellStart"/>
      <w:r>
        <w:rPr>
          <w:rFonts w:ascii="Simplified Arabic" w:eastAsia="Simplified Arabic" w:hAnsi="Simplified Arabic" w:cs="Simplified Arabic"/>
          <w:b/>
          <w:sz w:val="28"/>
          <w:szCs w:val="28"/>
          <w:rtl/>
        </w:rPr>
        <w:t>بارجو</w:t>
      </w:r>
      <w:proofErr w:type="spellEnd"/>
      <w:r>
        <w:rPr>
          <w:rFonts w:ascii="Simplified Arabic" w:eastAsia="Simplified Arabic" w:hAnsi="Simplified Arabic" w:cs="Simplified Arabic"/>
          <w:b/>
          <w:sz w:val="28"/>
          <w:szCs w:val="28"/>
          <w:rtl/>
        </w:rPr>
        <w:t xml:space="preserve"> </w:t>
      </w:r>
      <w:proofErr w:type="spellStart"/>
      <w:r>
        <w:rPr>
          <w:rFonts w:ascii="Simplified Arabic" w:eastAsia="Simplified Arabic" w:hAnsi="Simplified Arabic" w:cs="Simplified Arabic"/>
          <w:b/>
          <w:sz w:val="28"/>
          <w:szCs w:val="28"/>
        </w:rPr>
        <w:t>Barago</w:t>
      </w:r>
      <w:proofErr w:type="spellEnd"/>
      <w:r>
        <w:rPr>
          <w:rFonts w:ascii="Simplified Arabic" w:eastAsia="Simplified Arabic" w:hAnsi="Simplified Arabic" w:cs="Simplified Arabic"/>
          <w:b/>
          <w:sz w:val="28"/>
          <w:szCs w:val="28"/>
          <w:rtl/>
        </w:rPr>
        <w:t xml:space="preserve">  ) أن لاعبي المستويات العليا يؤدون التدريب الذهني قبل الاشتراك في المنافسات مباشرةً </w:t>
      </w:r>
      <w:r>
        <w:rPr>
          <w:rFonts w:ascii="Simplified Arabic" w:eastAsia="Simplified Arabic" w:hAnsi="Simplified Arabic" w:cs="Simplified Arabic"/>
          <w:b/>
          <w:sz w:val="28"/>
          <w:szCs w:val="28"/>
          <w:rtl/>
        </w:rPr>
        <w:t xml:space="preserve">لمدة أطول من اللاعبين الأقل مستوى في </w:t>
      </w:r>
      <w:r>
        <w:rPr>
          <w:rFonts w:ascii="Simplified Arabic" w:eastAsia="Simplified Arabic" w:hAnsi="Simplified Arabic" w:cs="Simplified Arabic"/>
          <w:b/>
          <w:sz w:val="28"/>
          <w:szCs w:val="28"/>
          <w:rtl/>
        </w:rPr>
        <w:lastRenderedPageBreak/>
        <w:t xml:space="preserve">الأداء. وغالباً ما يكون اللاعب في حالة </w:t>
      </w:r>
      <w:proofErr w:type="spellStart"/>
      <w:r>
        <w:rPr>
          <w:rFonts w:ascii="Simplified Arabic" w:eastAsia="Simplified Arabic" w:hAnsi="Simplified Arabic" w:cs="Simplified Arabic"/>
          <w:b/>
          <w:sz w:val="28"/>
          <w:szCs w:val="28"/>
          <w:rtl/>
        </w:rPr>
        <w:t>إنفعالية</w:t>
      </w:r>
      <w:proofErr w:type="spellEnd"/>
      <w:r>
        <w:rPr>
          <w:rFonts w:ascii="Simplified Arabic" w:eastAsia="Simplified Arabic" w:hAnsi="Simplified Arabic" w:cs="Simplified Arabic"/>
          <w:b/>
          <w:sz w:val="28"/>
          <w:szCs w:val="28"/>
          <w:rtl/>
        </w:rPr>
        <w:t xml:space="preserve"> غير مستقرة، ويتطلب الأمر الوصول الى المستوى الأمثل من </w:t>
      </w:r>
      <w:proofErr w:type="spellStart"/>
      <w:r>
        <w:rPr>
          <w:rFonts w:ascii="Simplified Arabic" w:eastAsia="Simplified Arabic" w:hAnsi="Simplified Arabic" w:cs="Simplified Arabic"/>
          <w:b/>
          <w:sz w:val="28"/>
          <w:szCs w:val="28"/>
          <w:rtl/>
        </w:rPr>
        <w:t>الإستثارة</w:t>
      </w:r>
      <w:proofErr w:type="spellEnd"/>
      <w:r>
        <w:rPr>
          <w:rFonts w:ascii="Simplified Arabic" w:eastAsia="Simplified Arabic" w:hAnsi="Simplified Arabic" w:cs="Simplified Arabic"/>
          <w:b/>
          <w:sz w:val="28"/>
          <w:szCs w:val="28"/>
          <w:rtl/>
        </w:rPr>
        <w:t xml:space="preserve"> وتركيز </w:t>
      </w:r>
      <w:proofErr w:type="spellStart"/>
      <w:r>
        <w:rPr>
          <w:rFonts w:ascii="Simplified Arabic" w:eastAsia="Simplified Arabic" w:hAnsi="Simplified Arabic" w:cs="Simplified Arabic"/>
          <w:b/>
          <w:sz w:val="28"/>
          <w:szCs w:val="28"/>
          <w:rtl/>
        </w:rPr>
        <w:t>الإنتباه</w:t>
      </w:r>
      <w:proofErr w:type="spellEnd"/>
      <w:r>
        <w:rPr>
          <w:rFonts w:ascii="Simplified Arabic" w:eastAsia="Simplified Arabic" w:hAnsi="Simplified Arabic" w:cs="Simplified Arabic"/>
          <w:b/>
          <w:sz w:val="28"/>
          <w:szCs w:val="28"/>
          <w:rtl/>
        </w:rPr>
        <w:t xml:space="preserve"> وعزل التفكير. ويستخدم التدريب الذهني في هذه المرحلة طرائق الاسترخاء العضلي والعقلي في مساعد</w:t>
      </w:r>
      <w:r>
        <w:rPr>
          <w:rFonts w:ascii="Simplified Arabic" w:eastAsia="Simplified Arabic" w:hAnsi="Simplified Arabic" w:cs="Simplified Arabic"/>
          <w:b/>
          <w:sz w:val="28"/>
          <w:szCs w:val="28"/>
          <w:rtl/>
        </w:rPr>
        <w:t xml:space="preserve">ة اللاعب على التحكم قبل المنافسات مباشرةً.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 xml:space="preserve">3. </w:t>
      </w:r>
      <w:r>
        <w:rPr>
          <w:rFonts w:ascii="Simplified Arabic" w:eastAsia="Simplified Arabic" w:hAnsi="Simplified Arabic" w:cs="Simplified Arabic"/>
          <w:b/>
          <w:color w:val="C00000"/>
          <w:sz w:val="32"/>
          <w:szCs w:val="32"/>
          <w:rtl/>
        </w:rPr>
        <w:t>الأنشطة الرياضية ذات التكرار:</w:t>
      </w:r>
      <w:r>
        <w:rPr>
          <w:rFonts w:ascii="Simplified Arabic" w:eastAsia="Simplified Arabic" w:hAnsi="Simplified Arabic" w:cs="Simplified Arabic"/>
          <w:b/>
          <w:sz w:val="28"/>
          <w:szCs w:val="28"/>
          <w:rtl/>
        </w:rPr>
        <w:t xml:space="preserve">  إذ يستخدم التدريب الذهني في الأنشطة التي تعرف اللاعب مسبقا – قبل الدخول في المنافسات – الأداء الحركي المطلوب منه بالتفاصيل كافة مثل الجمباز والغطس التي تسمح طبيعتها بأداء التدريب</w:t>
      </w:r>
      <w:r>
        <w:rPr>
          <w:rFonts w:ascii="Simplified Arabic" w:eastAsia="Simplified Arabic" w:hAnsi="Simplified Arabic" w:cs="Simplified Arabic"/>
          <w:b/>
          <w:sz w:val="28"/>
          <w:szCs w:val="28"/>
          <w:rtl/>
        </w:rPr>
        <w:t xml:space="preserve"> الذهني بين الأجهزة أو القفزات. </w:t>
      </w:r>
    </w:p>
    <w:p w:rsidR="00AA59E4" w:rsidRDefault="00976557">
      <w:pPr>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ولا يعني هذا التقسيم عدم استخدام التدريب الذهني في الأنشطة ذات المهارات المفتوحة مثل الألعاب الجماعية ( كرة القدم والسلة والطائرة والهوكي واليد وغيرها ) التي تتغير فيها المواقف ويتم التركيز في التدريب الذهني في هذه الألعاب </w:t>
      </w:r>
      <w:r>
        <w:rPr>
          <w:rFonts w:ascii="Simplified Arabic" w:eastAsia="Simplified Arabic" w:hAnsi="Simplified Arabic" w:cs="Simplified Arabic"/>
          <w:b/>
          <w:sz w:val="28"/>
          <w:szCs w:val="28"/>
          <w:rtl/>
        </w:rPr>
        <w:t xml:space="preserve">على </w:t>
      </w:r>
      <w:proofErr w:type="spellStart"/>
      <w:r>
        <w:rPr>
          <w:rFonts w:ascii="Simplified Arabic" w:eastAsia="Simplified Arabic" w:hAnsi="Simplified Arabic" w:cs="Simplified Arabic"/>
          <w:b/>
          <w:sz w:val="28"/>
          <w:szCs w:val="28"/>
          <w:rtl/>
        </w:rPr>
        <w:t>ألإعداد</w:t>
      </w:r>
      <w:proofErr w:type="spellEnd"/>
      <w:r>
        <w:rPr>
          <w:rFonts w:ascii="Simplified Arabic" w:eastAsia="Simplified Arabic" w:hAnsi="Simplified Arabic" w:cs="Simplified Arabic"/>
          <w:b/>
          <w:sz w:val="28"/>
          <w:szCs w:val="28"/>
          <w:rtl/>
        </w:rPr>
        <w:t xml:space="preserve"> </w:t>
      </w:r>
      <w:proofErr w:type="spellStart"/>
      <w:r>
        <w:rPr>
          <w:rFonts w:ascii="Simplified Arabic" w:eastAsia="Simplified Arabic" w:hAnsi="Simplified Arabic" w:cs="Simplified Arabic"/>
          <w:b/>
          <w:sz w:val="28"/>
          <w:szCs w:val="28"/>
          <w:rtl/>
        </w:rPr>
        <w:t>الخططي</w:t>
      </w:r>
      <w:proofErr w:type="spellEnd"/>
      <w:r>
        <w:rPr>
          <w:rFonts w:ascii="Simplified Arabic" w:eastAsia="Simplified Arabic" w:hAnsi="Simplified Arabic" w:cs="Simplified Arabic"/>
          <w:b/>
          <w:sz w:val="28"/>
          <w:szCs w:val="28"/>
          <w:rtl/>
        </w:rPr>
        <w:t xml:space="preserve"> وتنفيذ المهام المطلوبة من الفريق لكل لاعب على حدة.   </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sz w:val="28"/>
          <w:szCs w:val="28"/>
        </w:rPr>
        <w:t xml:space="preserve">4. </w:t>
      </w:r>
      <w:r>
        <w:rPr>
          <w:rFonts w:ascii="Simplified Arabic" w:eastAsia="Simplified Arabic" w:hAnsi="Simplified Arabic" w:cs="Simplified Arabic"/>
          <w:b/>
          <w:color w:val="C00000"/>
          <w:sz w:val="32"/>
          <w:szCs w:val="32"/>
          <w:rtl/>
        </w:rPr>
        <w:t xml:space="preserve">الأنشطة الرياضية التي تستغرق وقتاً طويلاً.  </w:t>
      </w: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t xml:space="preserve">5. الأنشطة الرياضية ذات الدوائر المغلقة.  </w:t>
      </w:r>
    </w:p>
    <w:p w:rsidR="00AA59E4" w:rsidRDefault="00976557">
      <w:pPr>
        <w:jc w:val="both"/>
        <w:rPr>
          <w:rFonts w:ascii="Simplified Arabic" w:eastAsia="Simplified Arabic" w:hAnsi="Simplified Arabic" w:cs="Simplified Arabic"/>
          <w:b/>
          <w:sz w:val="28"/>
          <w:szCs w:val="28"/>
          <w:shd w:val="clear" w:color="auto" w:fill="B3B3B3"/>
        </w:rPr>
      </w:pPr>
      <w:r>
        <w:rPr>
          <w:rFonts w:ascii="Simplified Arabic" w:eastAsia="Simplified Arabic" w:hAnsi="Simplified Arabic" w:cs="Simplified Arabic"/>
          <w:b/>
          <w:color w:val="C00000"/>
          <w:sz w:val="32"/>
          <w:szCs w:val="32"/>
          <w:rtl/>
        </w:rPr>
        <w:t>6. حالات الإصابة والسفر والظروف الخاصة.</w:t>
      </w:r>
    </w:p>
    <w:p w:rsidR="00AA59E4" w:rsidRDefault="00AA59E4">
      <w:pPr>
        <w:jc w:val="both"/>
        <w:rPr>
          <w:rFonts w:ascii="Simplified Arabic" w:eastAsia="Simplified Arabic" w:hAnsi="Simplified Arabic" w:cs="Simplified Arabic"/>
          <w:b/>
          <w:sz w:val="28"/>
          <w:szCs w:val="28"/>
        </w:rPr>
      </w:pPr>
    </w:p>
    <w:p w:rsidR="00AA59E4" w:rsidRDefault="00AA59E4">
      <w:pPr>
        <w:jc w:val="both"/>
        <w:rPr>
          <w:rFonts w:ascii="Simplified Arabic" w:eastAsia="Simplified Arabic" w:hAnsi="Simplified Arabic" w:cs="Simplified Arabic"/>
          <w:b/>
          <w:sz w:val="28"/>
          <w:szCs w:val="28"/>
        </w:rPr>
      </w:pPr>
    </w:p>
    <w:p w:rsidR="00AA59E4" w:rsidRDefault="00976557">
      <w:pPr>
        <w:tabs>
          <w:tab w:val="left" w:pos="2898"/>
        </w:tabs>
        <w:jc w:val="both"/>
        <w:rPr>
          <w:rFonts w:ascii="Simplified Arabic" w:eastAsia="Simplified Arabic" w:hAnsi="Simplified Arabic" w:cs="Simplified Arabic"/>
          <w:b/>
        </w:rPr>
      </w:pPr>
      <w:r>
        <w:rPr>
          <w:rFonts w:ascii="Simplified Arabic" w:eastAsia="Simplified Arabic" w:hAnsi="Simplified Arabic" w:cs="Simplified Arabic"/>
          <w:b/>
        </w:rPr>
        <w:t>____________________</w:t>
      </w:r>
    </w:p>
    <w:p w:rsidR="00AA59E4" w:rsidRDefault="00976557">
      <w:pPr>
        <w:tabs>
          <w:tab w:val="left" w:pos="2898"/>
        </w:tabs>
        <w:jc w:val="both"/>
        <w:rPr>
          <w:rFonts w:ascii="Simplified Arabic" w:eastAsia="Simplified Arabic" w:hAnsi="Simplified Arabic" w:cs="Simplified Arabic" w:hint="cs"/>
          <w:b/>
          <w:rtl/>
          <w:lang w:bidi="ar-IQ"/>
        </w:rPr>
      </w:pPr>
      <w:r>
        <w:rPr>
          <w:rFonts w:ascii="Simplified Arabic" w:eastAsia="Simplified Arabic" w:hAnsi="Simplified Arabic" w:cs="Simplified Arabic"/>
          <w:b/>
        </w:rPr>
        <w:t>(1)</w:t>
      </w:r>
      <w:r>
        <w:rPr>
          <w:rFonts w:ascii="Simplified Arabic" w:eastAsia="Simplified Arabic" w:hAnsi="Simplified Arabic" w:cs="Simplified Arabic"/>
          <w:b/>
          <w:shd w:val="clear" w:color="auto" w:fill="E6E6E6"/>
        </w:rPr>
        <w:t xml:space="preserve"> </w:t>
      </w:r>
      <w:hyperlink r:id="rId11">
        <w:r>
          <w:rPr>
            <w:rFonts w:ascii="Simplified Arabic" w:eastAsia="Simplified Arabic" w:hAnsi="Simplified Arabic" w:cs="Simplified Arabic"/>
            <w:b/>
            <w:color w:val="0000FF"/>
            <w:u w:val="single"/>
            <w:shd w:val="clear" w:color="auto" w:fill="E6E6E6"/>
          </w:rPr>
          <w:t>http://vb.g111g.com/showthread.php?t=10857</w:t>
        </w:r>
      </w:hyperlink>
      <w:r>
        <w:rPr>
          <w:rFonts w:ascii="Simplified Arabic" w:eastAsia="Simplified Arabic" w:hAnsi="Simplified Arabic" w:cs="Simplified Arabic"/>
          <w:b/>
          <w:shd w:val="clear" w:color="auto" w:fill="E6E6E6"/>
          <w:rtl/>
        </w:rPr>
        <w:t xml:space="preserve"> شبكة الانترنيت للمعلومات </w:t>
      </w:r>
      <w:proofErr w:type="spellStart"/>
      <w:r>
        <w:rPr>
          <w:rFonts w:ascii="Simplified Arabic" w:eastAsia="Simplified Arabic" w:hAnsi="Simplified Arabic" w:cs="Simplified Arabic"/>
          <w:b/>
          <w:shd w:val="clear" w:color="auto" w:fill="E6E6E6"/>
          <w:rtl/>
        </w:rPr>
        <w:t>الدولية</w:t>
      </w:r>
      <w:r>
        <w:rPr>
          <w:rFonts w:ascii="Simplified Arabic" w:eastAsia="Simplified Arabic" w:hAnsi="Simplified Arabic" w:cs="Simplified Arabic"/>
          <w:b/>
          <w:rtl/>
        </w:rPr>
        <w:t>.مصدر</w:t>
      </w:r>
      <w:proofErr w:type="spellEnd"/>
      <w:r>
        <w:rPr>
          <w:rFonts w:ascii="Simplified Arabic" w:eastAsia="Simplified Arabic" w:hAnsi="Simplified Arabic" w:cs="Simplified Arabic"/>
          <w:b/>
          <w:rtl/>
        </w:rPr>
        <w:t xml:space="preserve"> سبق ذكره.</w:t>
      </w:r>
    </w:p>
    <w:p w:rsidR="00AA59E4" w:rsidRDefault="00AA59E4">
      <w:pPr>
        <w:jc w:val="both"/>
        <w:rPr>
          <w:rFonts w:ascii="Simplified Arabic" w:eastAsia="Simplified Arabic" w:hAnsi="Simplified Arabic" w:cs="Simplified Arabic"/>
          <w:b/>
          <w:sz w:val="36"/>
          <w:szCs w:val="36"/>
          <w:highlight w:val="yellow"/>
        </w:rPr>
      </w:pPr>
    </w:p>
    <w:p w:rsidR="00AA59E4" w:rsidRDefault="00AA59E4">
      <w:pPr>
        <w:jc w:val="both"/>
        <w:rPr>
          <w:rFonts w:ascii="Simplified Arabic" w:eastAsia="Simplified Arabic" w:hAnsi="Simplified Arabic" w:cs="Simplified Arabic"/>
          <w:b/>
          <w:sz w:val="28"/>
          <w:szCs w:val="28"/>
        </w:rPr>
      </w:pPr>
    </w:p>
    <w:p w:rsidR="00AA59E4" w:rsidRDefault="00976557">
      <w:pPr>
        <w:jc w:val="both"/>
        <w:rPr>
          <w:rFonts w:ascii="Simplified Arabic" w:eastAsia="Simplified Arabic" w:hAnsi="Simplified Arabic" w:cs="Simplified Arabic"/>
          <w:b/>
          <w:color w:val="C00000"/>
          <w:sz w:val="32"/>
          <w:szCs w:val="32"/>
        </w:rPr>
      </w:pPr>
      <w:r>
        <w:rPr>
          <w:rFonts w:ascii="Simplified Arabic" w:eastAsia="Simplified Arabic" w:hAnsi="Simplified Arabic" w:cs="Simplified Arabic"/>
          <w:b/>
          <w:color w:val="C00000"/>
          <w:sz w:val="32"/>
          <w:szCs w:val="32"/>
          <w:rtl/>
        </w:rPr>
        <w:lastRenderedPageBreak/>
        <w:t xml:space="preserve">الفرق بين التدريب العقلي والتصور العقلي: </w:t>
      </w:r>
    </w:p>
    <w:p w:rsidR="00AA59E4" w:rsidRDefault="00976557" w:rsidP="00EB574E">
      <w:pPr>
        <w:pBdr>
          <w:top w:val="nil"/>
          <w:left w:val="nil"/>
          <w:bottom w:val="nil"/>
          <w:right w:val="nil"/>
          <w:between w:val="nil"/>
        </w:pBdr>
        <w:spacing w:before="280" w:after="280"/>
        <w:ind w:left="360"/>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هناك التباس بين مصطلح التدريب العقلي والتصور العقلي، حيث يتم استعمال</w:t>
      </w:r>
      <w:r>
        <w:rPr>
          <w:rFonts w:ascii="Simplified Arabic" w:eastAsia="Simplified Arabic" w:hAnsi="Simplified Arabic" w:cs="Simplified Arabic"/>
          <w:b/>
          <w:color w:val="000000"/>
          <w:sz w:val="28"/>
          <w:szCs w:val="28"/>
          <w:rtl/>
        </w:rPr>
        <w:br/>
        <w:t xml:space="preserve">مصطلح التدريب </w:t>
      </w:r>
      <w:r>
        <w:rPr>
          <w:rFonts w:ascii="Simplified Arabic" w:eastAsia="Simplified Arabic" w:hAnsi="Simplified Arabic" w:cs="Simplified Arabic"/>
          <w:b/>
          <w:color w:val="000000"/>
          <w:sz w:val="28"/>
          <w:szCs w:val="28"/>
          <w:rtl/>
        </w:rPr>
        <w:t>العقلي مرافقًا لمصطلح التصور العقلي. ولكن من</w:t>
      </w:r>
      <w:r>
        <w:rPr>
          <w:rFonts w:ascii="Simplified Arabic" w:eastAsia="Simplified Arabic" w:hAnsi="Simplified Arabic" w:cs="Simplified Arabic"/>
          <w:b/>
          <w:color w:val="000000"/>
          <w:sz w:val="28"/>
          <w:szCs w:val="28"/>
          <w:rtl/>
        </w:rPr>
        <w:br/>
        <w:t>الواجب الفصل التام بينهما</w:t>
      </w:r>
      <w:r>
        <w:rPr>
          <w:rFonts w:ascii="Simplified Arabic" w:eastAsia="Simplified Arabic" w:hAnsi="Simplified Arabic" w:cs="Simplified Arabic"/>
          <w:b/>
          <w:color w:val="000000"/>
          <w:sz w:val="28"/>
          <w:szCs w:val="28"/>
        </w:rPr>
        <w:t>.</w:t>
      </w:r>
      <w:r>
        <w:rPr>
          <w:rFonts w:ascii="Simplified Arabic" w:eastAsia="Simplified Arabic" w:hAnsi="Simplified Arabic" w:cs="Simplified Arabic"/>
          <w:b/>
          <w:color w:val="000000"/>
        </w:rPr>
        <w:t>(1)</w:t>
      </w:r>
    </w:p>
    <w:p w:rsidR="00AA59E4" w:rsidRDefault="00976557" w:rsidP="00EB574E">
      <w:pPr>
        <w:pBdr>
          <w:top w:val="nil"/>
          <w:left w:val="nil"/>
          <w:bottom w:val="nil"/>
          <w:right w:val="nil"/>
          <w:between w:val="nil"/>
        </w:pBdr>
        <w:spacing w:before="280" w:after="280"/>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أن التدريب العقلي لمهارة ما تتضمن ما يلي: </w:t>
      </w:r>
      <w:r>
        <w:rPr>
          <w:rFonts w:ascii="Simplified Arabic" w:eastAsia="Simplified Arabic" w:hAnsi="Simplified Arabic" w:cs="Simplified Arabic"/>
          <w:b/>
          <w:color w:val="000000"/>
          <w:sz w:val="28"/>
          <w:szCs w:val="28"/>
          <w:rtl/>
        </w:rPr>
        <w:br/>
        <w:t xml:space="preserve"> التفكير في المهارة -1</w:t>
      </w:r>
      <w:r>
        <w:rPr>
          <w:rFonts w:ascii="Simplified Arabic" w:eastAsia="Simplified Arabic" w:hAnsi="Simplified Arabic" w:cs="Simplified Arabic"/>
          <w:b/>
          <w:color w:val="000000"/>
          <w:sz w:val="28"/>
          <w:szCs w:val="28"/>
          <w:rtl/>
        </w:rPr>
        <w:br/>
        <w:t xml:space="preserve"> - الحديث الذاتي مع النفس عن خطوات المهارة2</w:t>
      </w:r>
      <w:r>
        <w:rPr>
          <w:rFonts w:ascii="Simplified Arabic" w:eastAsia="Simplified Arabic" w:hAnsi="Simplified Arabic" w:cs="Simplified Arabic"/>
          <w:b/>
          <w:color w:val="000000"/>
          <w:sz w:val="28"/>
          <w:szCs w:val="28"/>
          <w:rtl/>
        </w:rPr>
        <w:br/>
        <w:t xml:space="preserve"> تصور لاعب محترف يؤدي المهارة بصورة مثالية -3</w:t>
      </w:r>
      <w:r>
        <w:rPr>
          <w:rFonts w:ascii="Simplified Arabic" w:eastAsia="Simplified Arabic" w:hAnsi="Simplified Arabic" w:cs="Simplified Arabic"/>
          <w:b/>
          <w:color w:val="000000"/>
          <w:sz w:val="28"/>
          <w:szCs w:val="28"/>
          <w:rtl/>
        </w:rPr>
        <w:br/>
        <w:t xml:space="preserve"> تصور المهارة التي سبق </w:t>
      </w:r>
      <w:r>
        <w:rPr>
          <w:rFonts w:ascii="Simplified Arabic" w:eastAsia="Simplified Arabic" w:hAnsi="Simplified Arabic" w:cs="Simplified Arabic"/>
          <w:b/>
          <w:color w:val="000000"/>
          <w:sz w:val="28"/>
          <w:szCs w:val="28"/>
          <w:rtl/>
        </w:rPr>
        <w:t>أداؤها بطريقة ناجحة</w:t>
      </w:r>
      <w:r>
        <w:rPr>
          <w:rFonts w:ascii="Simplified Arabic" w:eastAsia="Simplified Arabic" w:hAnsi="Simplified Arabic" w:cs="Simplified Arabic"/>
          <w:b/>
          <w:color w:val="000000"/>
          <w:sz w:val="28"/>
          <w:szCs w:val="28"/>
        </w:rPr>
        <w:t xml:space="preserve"> -4</w:t>
      </w:r>
    </w:p>
    <w:p w:rsidR="00AA59E4" w:rsidRDefault="00976557" w:rsidP="00EB574E">
      <w:pPr>
        <w:tabs>
          <w:tab w:val="left" w:pos="2898"/>
        </w:tabs>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ان الخطوات الاربعة السابقة تمثل التدريب العقلي في حين ان الخطوة الرابعة تحديدا هي التي تمثل التصور العقلي للمهارة</w:t>
      </w:r>
    </w:p>
    <w:p w:rsidR="00AA59E4" w:rsidRDefault="00AA59E4" w:rsidP="00EB574E">
      <w:pPr>
        <w:tabs>
          <w:tab w:val="left" w:pos="2898"/>
        </w:tabs>
        <w:rPr>
          <w:rFonts w:ascii="Simplified Arabic" w:eastAsia="Simplified Arabic" w:hAnsi="Simplified Arabic" w:cs="Simplified Arabic"/>
          <w:b/>
          <w:sz w:val="28"/>
          <w:szCs w:val="28"/>
        </w:rPr>
      </w:pPr>
    </w:p>
    <w:p w:rsidR="00AA59E4" w:rsidRDefault="00AA59E4" w:rsidP="00EB574E">
      <w:pPr>
        <w:tabs>
          <w:tab w:val="left" w:pos="2898"/>
        </w:tabs>
        <w:rPr>
          <w:rFonts w:ascii="Simplified Arabic" w:eastAsia="Simplified Arabic" w:hAnsi="Simplified Arabic" w:cs="Simplified Arabic"/>
          <w:b/>
          <w:sz w:val="28"/>
          <w:szCs w:val="28"/>
        </w:rPr>
      </w:pPr>
    </w:p>
    <w:p w:rsidR="00AA59E4" w:rsidRDefault="00AA59E4" w:rsidP="00EB574E">
      <w:pPr>
        <w:tabs>
          <w:tab w:val="left" w:pos="2898"/>
        </w:tabs>
        <w:rPr>
          <w:rFonts w:ascii="Simplified Arabic" w:eastAsia="Simplified Arabic" w:hAnsi="Simplified Arabic" w:cs="Simplified Arabic"/>
          <w:b/>
          <w:sz w:val="28"/>
          <w:szCs w:val="28"/>
        </w:rPr>
      </w:pPr>
    </w:p>
    <w:p w:rsidR="00AA59E4" w:rsidRDefault="00AA59E4" w:rsidP="00EB574E">
      <w:pPr>
        <w:tabs>
          <w:tab w:val="left" w:pos="2898"/>
        </w:tabs>
        <w:rPr>
          <w:rFonts w:ascii="Simplified Arabic" w:eastAsia="Simplified Arabic" w:hAnsi="Simplified Arabic" w:cs="Simplified Arabic"/>
          <w:b/>
          <w:sz w:val="28"/>
          <w:szCs w:val="28"/>
        </w:rPr>
      </w:pPr>
    </w:p>
    <w:p w:rsidR="00AA59E4" w:rsidRDefault="00AA59E4" w:rsidP="00EB574E">
      <w:pPr>
        <w:tabs>
          <w:tab w:val="left" w:pos="2898"/>
        </w:tabs>
        <w:rPr>
          <w:rFonts w:ascii="Simplified Arabic" w:eastAsia="Simplified Arabic" w:hAnsi="Simplified Arabic" w:cs="Simplified Arabic"/>
          <w:b/>
          <w:sz w:val="28"/>
          <w:szCs w:val="28"/>
        </w:rPr>
      </w:pPr>
    </w:p>
    <w:p w:rsidR="00AA59E4" w:rsidRDefault="00AA59E4" w:rsidP="00EB574E">
      <w:pPr>
        <w:tabs>
          <w:tab w:val="left" w:pos="2898"/>
        </w:tabs>
        <w:rPr>
          <w:rFonts w:ascii="Simplified Arabic" w:eastAsia="Simplified Arabic" w:hAnsi="Simplified Arabic" w:cs="Simplified Arabic" w:hint="cs"/>
          <w:b/>
          <w:sz w:val="28"/>
          <w:szCs w:val="28"/>
          <w:lang w:bidi="ar-IQ"/>
        </w:rPr>
      </w:pPr>
    </w:p>
    <w:p w:rsidR="00AA59E4" w:rsidRDefault="00976557">
      <w:pPr>
        <w:tabs>
          <w:tab w:val="left" w:pos="2898"/>
        </w:tabs>
        <w:ind w:left="-341"/>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______________________</w:t>
      </w:r>
    </w:p>
    <w:p w:rsidR="00AA59E4" w:rsidRDefault="00976557">
      <w:pPr>
        <w:numPr>
          <w:ilvl w:val="0"/>
          <w:numId w:val="5"/>
        </w:numPr>
        <w:pBdr>
          <w:top w:val="nil"/>
          <w:left w:val="nil"/>
          <w:bottom w:val="nil"/>
          <w:right w:val="nil"/>
          <w:between w:val="nil"/>
        </w:pBdr>
        <w:tabs>
          <w:tab w:val="left" w:pos="2898"/>
        </w:tabs>
        <w:ind w:left="-58"/>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rtl/>
        </w:rPr>
        <w:t xml:space="preserve">فراس كسوب راشد و اخرون : </w:t>
      </w:r>
      <w:r>
        <w:rPr>
          <w:rFonts w:ascii="Simplified Arabic" w:eastAsia="Simplified Arabic" w:hAnsi="Simplified Arabic" w:cs="Simplified Arabic"/>
          <w:b/>
          <w:color w:val="000000"/>
          <w:u w:val="single"/>
          <w:rtl/>
        </w:rPr>
        <w:t>التعلم والتفكير البصري</w:t>
      </w:r>
      <w:r>
        <w:rPr>
          <w:rFonts w:ascii="Simplified Arabic" w:eastAsia="Simplified Arabic" w:hAnsi="Simplified Arabic" w:cs="Simplified Arabic"/>
          <w:b/>
          <w:color w:val="000000"/>
          <w:rtl/>
        </w:rPr>
        <w:t>, النجف الاشرف, دار الضياء, (2021) , ص</w:t>
      </w:r>
      <w:r>
        <w:rPr>
          <w:rFonts w:ascii="Simplified Arabic" w:eastAsia="Simplified Arabic" w:hAnsi="Simplified Arabic" w:cs="Simplified Arabic"/>
          <w:b/>
          <w:color w:val="000000"/>
          <w:rtl/>
        </w:rPr>
        <w:t xml:space="preserve">161.   </w:t>
      </w:r>
      <w:r>
        <w:rPr>
          <w:rFonts w:ascii="Simplified Arabic" w:eastAsia="Simplified Arabic" w:hAnsi="Simplified Arabic" w:cs="Simplified Arabic"/>
          <w:b/>
          <w:color w:val="000000"/>
          <w:sz w:val="28"/>
          <w:szCs w:val="28"/>
        </w:rPr>
        <w:t xml:space="preserve">               </w:t>
      </w:r>
    </w:p>
    <w:p w:rsidR="00AA59E4" w:rsidRDefault="00AA59E4">
      <w:pPr>
        <w:tabs>
          <w:tab w:val="left" w:pos="2898"/>
        </w:tabs>
        <w:jc w:val="both"/>
        <w:rPr>
          <w:rFonts w:ascii="Simplified Arabic" w:eastAsia="Simplified Arabic" w:hAnsi="Simplified Arabic" w:cs="Simplified Arabic" w:hint="cs"/>
          <w:b/>
          <w:sz w:val="28"/>
          <w:szCs w:val="28"/>
          <w:lang w:bidi="ar-IQ"/>
        </w:rPr>
      </w:pPr>
    </w:p>
    <w:p w:rsidR="00AA59E4" w:rsidRDefault="00976557">
      <w:pPr>
        <w:jc w:val="both"/>
        <w:rPr>
          <w:rFonts w:ascii="Simplified Arabic" w:eastAsia="Simplified Arabic" w:hAnsi="Simplified Arabic" w:cs="Simplified Arabic"/>
          <w:b/>
          <w:color w:val="C00000"/>
          <w:sz w:val="40"/>
          <w:szCs w:val="40"/>
        </w:rPr>
      </w:pPr>
      <w:r>
        <w:rPr>
          <w:rFonts w:ascii="Simplified Arabic" w:eastAsia="Simplified Arabic" w:hAnsi="Simplified Arabic" w:cs="Simplified Arabic"/>
          <w:b/>
          <w:color w:val="C00000"/>
          <w:sz w:val="40"/>
          <w:szCs w:val="40"/>
          <w:rtl/>
        </w:rPr>
        <w:lastRenderedPageBreak/>
        <w:t>المصادر</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عزة شوقي </w:t>
      </w:r>
      <w:proofErr w:type="spellStart"/>
      <w:r>
        <w:rPr>
          <w:rFonts w:ascii="Simplified Arabic" w:eastAsia="Simplified Arabic" w:hAnsi="Simplified Arabic" w:cs="Simplified Arabic"/>
          <w:b/>
          <w:color w:val="000000"/>
          <w:sz w:val="28"/>
          <w:szCs w:val="28"/>
          <w:rtl/>
        </w:rPr>
        <w:t>الوسيمي</w:t>
      </w:r>
      <w:proofErr w:type="spellEnd"/>
      <w:r>
        <w:rPr>
          <w:rFonts w:ascii="Simplified Arabic" w:eastAsia="Simplified Arabic" w:hAnsi="Simplified Arabic" w:cs="Simplified Arabic"/>
          <w:b/>
          <w:color w:val="000000"/>
          <w:sz w:val="28"/>
          <w:szCs w:val="28"/>
          <w:rtl/>
        </w:rPr>
        <w:t xml:space="preserve"> :</w:t>
      </w:r>
      <w:proofErr w:type="spellStart"/>
      <w:r>
        <w:rPr>
          <w:rFonts w:ascii="Simplified Arabic" w:eastAsia="Simplified Arabic" w:hAnsi="Simplified Arabic" w:cs="Simplified Arabic"/>
          <w:b/>
          <w:color w:val="000000"/>
          <w:sz w:val="28"/>
          <w:szCs w:val="28"/>
          <w:u w:val="single"/>
          <w:rtl/>
        </w:rPr>
        <w:t>تاثير</w:t>
      </w:r>
      <w:proofErr w:type="spellEnd"/>
      <w:r>
        <w:rPr>
          <w:rFonts w:ascii="Simplified Arabic" w:eastAsia="Simplified Arabic" w:hAnsi="Simplified Arabic" w:cs="Simplified Arabic"/>
          <w:b/>
          <w:color w:val="000000"/>
          <w:sz w:val="28"/>
          <w:szCs w:val="28"/>
          <w:u w:val="single"/>
          <w:rtl/>
        </w:rPr>
        <w:t xml:space="preserve"> برنامج للتدريب العقلي على النشاط للعضلة الضامة المصابة لدى لاعبي كرة القدم ,</w:t>
      </w:r>
      <w:r>
        <w:rPr>
          <w:rFonts w:ascii="Simplified Arabic" w:eastAsia="Simplified Arabic" w:hAnsi="Simplified Arabic" w:cs="Simplified Arabic"/>
          <w:b/>
          <w:color w:val="000000"/>
          <w:sz w:val="28"/>
          <w:szCs w:val="28"/>
          <w:rtl/>
        </w:rPr>
        <w:t xml:space="preserve">المؤتمر العلمي للتربية الرياضية بجامعة الأمارات </w:t>
      </w:r>
      <w:proofErr w:type="spellStart"/>
      <w:r>
        <w:rPr>
          <w:rFonts w:ascii="Simplified Arabic" w:eastAsia="Simplified Arabic" w:hAnsi="Simplified Arabic" w:cs="Simplified Arabic"/>
          <w:b/>
          <w:color w:val="000000"/>
          <w:sz w:val="28"/>
          <w:szCs w:val="28"/>
          <w:rtl/>
        </w:rPr>
        <w:t>العربيى</w:t>
      </w:r>
      <w:proofErr w:type="spellEnd"/>
      <w:r>
        <w:rPr>
          <w:rFonts w:ascii="Simplified Arabic" w:eastAsia="Simplified Arabic" w:hAnsi="Simplified Arabic" w:cs="Simplified Arabic"/>
          <w:b/>
          <w:color w:val="000000"/>
          <w:sz w:val="28"/>
          <w:szCs w:val="28"/>
          <w:rtl/>
        </w:rPr>
        <w:t xml:space="preserve"> المتحدة , العين , 1999,.</w:t>
      </w: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bookmarkStart w:id="0" w:name="_GoBack"/>
      <w:bookmarkEnd w:id="0"/>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نزار الطالب ، كامل </w:t>
      </w:r>
      <w:proofErr w:type="spellStart"/>
      <w:r>
        <w:rPr>
          <w:rFonts w:ascii="Simplified Arabic" w:eastAsia="Simplified Arabic" w:hAnsi="Simplified Arabic" w:cs="Simplified Arabic"/>
          <w:b/>
          <w:color w:val="000000"/>
          <w:sz w:val="28"/>
          <w:szCs w:val="28"/>
          <w:rtl/>
        </w:rPr>
        <w:t>الويس</w:t>
      </w:r>
      <w:proofErr w:type="spellEnd"/>
      <w:r>
        <w:rPr>
          <w:rFonts w:ascii="Simplified Arabic" w:eastAsia="Simplified Arabic" w:hAnsi="Simplified Arabic" w:cs="Simplified Arabic"/>
          <w:b/>
          <w:color w:val="000000"/>
          <w:sz w:val="28"/>
          <w:szCs w:val="28"/>
          <w:rtl/>
        </w:rPr>
        <w:t xml:space="preserve"> : </w:t>
      </w:r>
      <w:r>
        <w:rPr>
          <w:rFonts w:ascii="Simplified Arabic" w:eastAsia="Simplified Arabic" w:hAnsi="Simplified Arabic" w:cs="Simplified Arabic"/>
          <w:b/>
          <w:color w:val="000000"/>
          <w:sz w:val="28"/>
          <w:szCs w:val="28"/>
          <w:u w:val="single"/>
          <w:rtl/>
        </w:rPr>
        <w:t xml:space="preserve">علم النفس </w:t>
      </w:r>
      <w:r>
        <w:rPr>
          <w:rFonts w:ascii="Simplified Arabic" w:eastAsia="Simplified Arabic" w:hAnsi="Simplified Arabic" w:cs="Simplified Arabic"/>
          <w:b/>
          <w:color w:val="000000"/>
          <w:sz w:val="28"/>
          <w:szCs w:val="28"/>
          <w:u w:val="single"/>
          <w:rtl/>
        </w:rPr>
        <w:t>الرياضي</w:t>
      </w:r>
      <w:r>
        <w:rPr>
          <w:rFonts w:ascii="Simplified Arabic" w:eastAsia="Simplified Arabic" w:hAnsi="Simplified Arabic" w:cs="Simplified Arabic"/>
          <w:b/>
          <w:color w:val="000000"/>
          <w:sz w:val="28"/>
          <w:szCs w:val="28"/>
          <w:rtl/>
        </w:rPr>
        <w:t xml:space="preserve">  ، بغداد ، دار الحكمة ، 2000 ،</w:t>
      </w:r>
    </w:p>
    <w:p w:rsidR="00AA59E4" w:rsidRDefault="00976557">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Pr>
        <w:t xml:space="preserve"> </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محمد العربي شمعون : </w:t>
      </w:r>
      <w:r>
        <w:rPr>
          <w:rFonts w:ascii="Simplified Arabic" w:eastAsia="Simplified Arabic" w:hAnsi="Simplified Arabic" w:cs="Simplified Arabic"/>
          <w:b/>
          <w:color w:val="000000"/>
          <w:sz w:val="28"/>
          <w:szCs w:val="28"/>
          <w:u w:val="single"/>
          <w:rtl/>
        </w:rPr>
        <w:t>التدريب العقلي في المجال الرياضي</w:t>
      </w:r>
      <w:r>
        <w:rPr>
          <w:rFonts w:ascii="Simplified Arabic" w:eastAsia="Simplified Arabic" w:hAnsi="Simplified Arabic" w:cs="Simplified Arabic"/>
          <w:b/>
          <w:color w:val="000000"/>
          <w:sz w:val="28"/>
          <w:szCs w:val="28"/>
          <w:rtl/>
        </w:rPr>
        <w:t xml:space="preserve"> .القاهرة , دار الفكر العربي , 1996.</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يعرب </w:t>
      </w:r>
      <w:proofErr w:type="spellStart"/>
      <w:r>
        <w:rPr>
          <w:rFonts w:ascii="Simplified Arabic" w:eastAsia="Simplified Arabic" w:hAnsi="Simplified Arabic" w:cs="Simplified Arabic"/>
          <w:b/>
          <w:color w:val="000000"/>
          <w:sz w:val="28"/>
          <w:szCs w:val="28"/>
          <w:rtl/>
        </w:rPr>
        <w:t>خيون</w:t>
      </w:r>
      <w:proofErr w:type="spellEnd"/>
      <w:r>
        <w:rPr>
          <w:rFonts w:ascii="Simplified Arabic" w:eastAsia="Simplified Arabic" w:hAnsi="Simplified Arabic" w:cs="Simplified Arabic"/>
          <w:b/>
          <w:color w:val="000000"/>
          <w:sz w:val="28"/>
          <w:szCs w:val="28"/>
          <w:rtl/>
        </w:rPr>
        <w:t xml:space="preserve"> : </w:t>
      </w:r>
      <w:r>
        <w:rPr>
          <w:rFonts w:ascii="Simplified Arabic" w:eastAsia="Simplified Arabic" w:hAnsi="Simplified Arabic" w:cs="Simplified Arabic"/>
          <w:b/>
          <w:color w:val="000000"/>
          <w:sz w:val="28"/>
          <w:szCs w:val="28"/>
          <w:u w:val="single"/>
          <w:rtl/>
        </w:rPr>
        <w:t>التعلم الحركي بين المبدأ والتطبيق</w:t>
      </w:r>
      <w:r>
        <w:rPr>
          <w:rFonts w:ascii="Simplified Arabic" w:eastAsia="Simplified Arabic" w:hAnsi="Simplified Arabic" w:cs="Simplified Arabic"/>
          <w:b/>
          <w:color w:val="000000"/>
          <w:sz w:val="28"/>
          <w:szCs w:val="28"/>
          <w:rtl/>
        </w:rPr>
        <w:t xml:space="preserve"> , بغداد , مكتب الصخر للطباعة / العراق , 2002.</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وجيه محجوب : </w:t>
      </w:r>
      <w:r>
        <w:rPr>
          <w:rFonts w:ascii="Simplified Arabic" w:eastAsia="Simplified Arabic" w:hAnsi="Simplified Arabic" w:cs="Simplified Arabic"/>
          <w:b/>
          <w:color w:val="000000"/>
          <w:sz w:val="28"/>
          <w:szCs w:val="28"/>
          <w:u w:val="single"/>
          <w:rtl/>
        </w:rPr>
        <w:t xml:space="preserve">محاضرات في التعلم </w:t>
      </w:r>
      <w:r>
        <w:rPr>
          <w:rFonts w:ascii="Simplified Arabic" w:eastAsia="Simplified Arabic" w:hAnsi="Simplified Arabic" w:cs="Simplified Arabic"/>
          <w:b/>
          <w:color w:val="000000"/>
          <w:sz w:val="28"/>
          <w:szCs w:val="28"/>
          <w:u w:val="single"/>
          <w:rtl/>
        </w:rPr>
        <w:t>الحركي</w:t>
      </w:r>
      <w:r>
        <w:rPr>
          <w:rFonts w:ascii="Simplified Arabic" w:eastAsia="Simplified Arabic" w:hAnsi="Simplified Arabic" w:cs="Simplified Arabic"/>
          <w:b/>
          <w:color w:val="000000"/>
          <w:sz w:val="28"/>
          <w:szCs w:val="28"/>
          <w:rtl/>
        </w:rPr>
        <w:t xml:space="preserve"> , لطلبة الماجستير , كلية التربية الرياضية جامعة بابل , 2001م</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اسامة كامل </w:t>
      </w:r>
      <w:proofErr w:type="spellStart"/>
      <w:r>
        <w:rPr>
          <w:rFonts w:ascii="Simplified Arabic" w:eastAsia="Simplified Arabic" w:hAnsi="Simplified Arabic" w:cs="Simplified Arabic"/>
          <w:b/>
          <w:color w:val="000000"/>
          <w:sz w:val="28"/>
          <w:szCs w:val="28"/>
          <w:rtl/>
        </w:rPr>
        <w:t>راتب:</w:t>
      </w:r>
      <w:r>
        <w:rPr>
          <w:rFonts w:ascii="Simplified Arabic" w:eastAsia="Simplified Arabic" w:hAnsi="Simplified Arabic" w:cs="Simplified Arabic"/>
          <w:b/>
          <w:color w:val="000000"/>
          <w:sz w:val="28"/>
          <w:szCs w:val="28"/>
          <w:u w:val="single"/>
          <w:rtl/>
        </w:rPr>
        <w:t>علم</w:t>
      </w:r>
      <w:proofErr w:type="spellEnd"/>
      <w:r>
        <w:rPr>
          <w:rFonts w:ascii="Simplified Arabic" w:eastAsia="Simplified Arabic" w:hAnsi="Simplified Arabic" w:cs="Simplified Arabic"/>
          <w:b/>
          <w:color w:val="000000"/>
          <w:sz w:val="28"/>
          <w:szCs w:val="28"/>
          <w:u w:val="single"/>
          <w:rtl/>
        </w:rPr>
        <w:t xml:space="preserve"> النفس الرياضي مفاهيم –تطبيقات </w:t>
      </w:r>
      <w:r>
        <w:rPr>
          <w:rFonts w:ascii="Simplified Arabic" w:eastAsia="Simplified Arabic" w:hAnsi="Simplified Arabic" w:cs="Simplified Arabic"/>
          <w:b/>
          <w:color w:val="000000"/>
          <w:sz w:val="28"/>
          <w:szCs w:val="28"/>
          <w:rtl/>
        </w:rPr>
        <w:t>, دار الفكر العربي , القاهرة , 1995.</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tl/>
        </w:rPr>
        <w:t xml:space="preserve">محمود عبد الفتاح </w:t>
      </w:r>
      <w:proofErr w:type="spellStart"/>
      <w:r>
        <w:rPr>
          <w:rFonts w:ascii="Simplified Arabic" w:eastAsia="Simplified Arabic" w:hAnsi="Simplified Arabic" w:cs="Simplified Arabic"/>
          <w:b/>
          <w:color w:val="000000"/>
          <w:sz w:val="28"/>
          <w:szCs w:val="28"/>
          <w:rtl/>
        </w:rPr>
        <w:t>عنأن</w:t>
      </w:r>
      <w:proofErr w:type="spellEnd"/>
      <w:r>
        <w:rPr>
          <w:rFonts w:ascii="Simplified Arabic" w:eastAsia="Simplified Arabic" w:hAnsi="Simplified Arabic" w:cs="Simplified Arabic"/>
          <w:b/>
          <w:color w:val="000000"/>
          <w:sz w:val="28"/>
          <w:szCs w:val="28"/>
          <w:rtl/>
        </w:rPr>
        <w:t xml:space="preserve"> :</w:t>
      </w:r>
      <w:proofErr w:type="spellStart"/>
      <w:r>
        <w:rPr>
          <w:rFonts w:ascii="Simplified Arabic" w:eastAsia="Simplified Arabic" w:hAnsi="Simplified Arabic" w:cs="Simplified Arabic"/>
          <w:b/>
          <w:color w:val="000000"/>
          <w:sz w:val="28"/>
          <w:szCs w:val="28"/>
          <w:u w:val="single"/>
          <w:rtl/>
        </w:rPr>
        <w:t>سيكوليجية</w:t>
      </w:r>
      <w:proofErr w:type="spellEnd"/>
      <w:r>
        <w:rPr>
          <w:rFonts w:ascii="Simplified Arabic" w:eastAsia="Simplified Arabic" w:hAnsi="Simplified Arabic" w:cs="Simplified Arabic"/>
          <w:b/>
          <w:color w:val="000000"/>
          <w:sz w:val="28"/>
          <w:szCs w:val="28"/>
          <w:u w:val="single"/>
          <w:rtl/>
        </w:rPr>
        <w:t xml:space="preserve"> التربية البدنية الرياضية –النظرية والتطبيق والتجريب </w:t>
      </w:r>
      <w:r>
        <w:rPr>
          <w:rFonts w:ascii="Simplified Arabic" w:eastAsia="Simplified Arabic" w:hAnsi="Simplified Arabic" w:cs="Simplified Arabic"/>
          <w:b/>
          <w:color w:val="000000"/>
          <w:sz w:val="28"/>
          <w:szCs w:val="28"/>
          <w:rtl/>
        </w:rPr>
        <w:t xml:space="preserve">,ط1 , دار الفكر </w:t>
      </w:r>
      <w:r>
        <w:rPr>
          <w:rFonts w:ascii="Simplified Arabic" w:eastAsia="Simplified Arabic" w:hAnsi="Simplified Arabic" w:cs="Simplified Arabic"/>
          <w:b/>
          <w:color w:val="000000"/>
          <w:sz w:val="28"/>
          <w:szCs w:val="28"/>
          <w:rtl/>
        </w:rPr>
        <w:t>العربي , القاهرة , 1995.</w:t>
      </w:r>
    </w:p>
    <w:p w:rsidR="00AA59E4" w:rsidRDefault="00AA59E4">
      <w:pPr>
        <w:pBdr>
          <w:top w:val="nil"/>
          <w:left w:val="nil"/>
          <w:bottom w:val="nil"/>
          <w:right w:val="nil"/>
          <w:between w:val="nil"/>
        </w:pBdr>
        <w:spacing w:after="0"/>
        <w:ind w:left="36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ind w:left="720"/>
        <w:jc w:val="both"/>
        <w:rPr>
          <w:rFonts w:ascii="Simplified Arabic" w:eastAsia="Simplified Arabic" w:hAnsi="Simplified Arabic" w:cs="Simplified Arabic"/>
          <w:b/>
          <w:color w:val="000000"/>
          <w:sz w:val="28"/>
          <w:szCs w:val="28"/>
        </w:rPr>
      </w:pPr>
    </w:p>
    <w:p w:rsidR="00AA59E4" w:rsidRDefault="00976557">
      <w:pPr>
        <w:numPr>
          <w:ilvl w:val="0"/>
          <w:numId w:val="2"/>
        </w:numPr>
        <w:pBdr>
          <w:top w:val="nil"/>
          <w:left w:val="nil"/>
          <w:bottom w:val="nil"/>
          <w:right w:val="nil"/>
          <w:between w:val="nil"/>
        </w:pBdr>
        <w:spacing w:after="0"/>
        <w:jc w:val="both"/>
        <w:rPr>
          <w:b/>
          <w:color w:val="000000"/>
          <w:sz w:val="28"/>
          <w:szCs w:val="28"/>
          <w:highlight w:val="white"/>
        </w:rPr>
      </w:pPr>
      <w:r>
        <w:rPr>
          <w:rFonts w:ascii="Simplified Arabic" w:eastAsia="Simplified Arabic" w:hAnsi="Simplified Arabic" w:cs="Simplified Arabic"/>
          <w:b/>
          <w:color w:val="000000"/>
          <w:sz w:val="28"/>
          <w:szCs w:val="28"/>
          <w:highlight w:val="white"/>
          <w:rtl/>
        </w:rPr>
        <w:t>فراس كسوب راشد و اخرون : التعلم والتفكير البصري, النجف الاشرف, دار الضياء, (2021) , ص161.</w:t>
      </w: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976557">
      <w:pPr>
        <w:jc w:val="both"/>
        <w:rPr>
          <w:rFonts w:ascii="Simplified Arabic" w:eastAsia="Simplified Arabic" w:hAnsi="Simplified Arabic" w:cs="Simplified Arabic"/>
          <w:b/>
          <w:sz w:val="36"/>
          <w:szCs w:val="36"/>
          <w:highlight w:val="yellow"/>
        </w:rPr>
      </w:pPr>
      <w:r>
        <w:rPr>
          <w:rFonts w:ascii="Simplified Arabic" w:eastAsia="Simplified Arabic" w:hAnsi="Simplified Arabic" w:cs="Simplified Arabic"/>
          <w:b/>
          <w:sz w:val="36"/>
          <w:szCs w:val="36"/>
          <w:highlight w:val="yellow"/>
          <w:rtl/>
        </w:rPr>
        <w:lastRenderedPageBreak/>
        <w:t>المصادر الاجنبية</w:t>
      </w: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Pr>
        <w:t xml:space="preserve">Weinberg . </w:t>
      </w:r>
      <w:proofErr w:type="spellStart"/>
      <w:r>
        <w:rPr>
          <w:rFonts w:ascii="Simplified Arabic" w:eastAsia="Simplified Arabic" w:hAnsi="Simplified Arabic" w:cs="Simplified Arabic"/>
          <w:b/>
          <w:color w:val="000000"/>
          <w:sz w:val="28"/>
          <w:szCs w:val="28"/>
        </w:rPr>
        <w:t>R.Hakes.Djackson</w:t>
      </w:r>
      <w:proofErr w:type="spellEnd"/>
      <w:r>
        <w:rPr>
          <w:rFonts w:ascii="Simplified Arabic" w:eastAsia="Simplified Arabic" w:hAnsi="Simplified Arabic" w:cs="Simplified Arabic"/>
          <w:b/>
          <w:color w:val="000000"/>
          <w:sz w:val="28"/>
          <w:szCs w:val="28"/>
        </w:rPr>
        <w:t xml:space="preserve"> </w:t>
      </w:r>
      <w:proofErr w:type="spellStart"/>
      <w:r>
        <w:rPr>
          <w:rFonts w:ascii="Simplified Arabic" w:eastAsia="Simplified Arabic" w:hAnsi="Simplified Arabic" w:cs="Simplified Arabic"/>
          <w:b/>
          <w:color w:val="000000"/>
          <w:sz w:val="28"/>
          <w:szCs w:val="28"/>
        </w:rPr>
        <w:t>A.Effect</w:t>
      </w:r>
      <w:proofErr w:type="spellEnd"/>
      <w:r>
        <w:rPr>
          <w:rFonts w:ascii="Simplified Arabic" w:eastAsia="Simplified Arabic" w:hAnsi="Simplified Arabic" w:cs="Simplified Arabic"/>
          <w:b/>
          <w:color w:val="000000"/>
          <w:sz w:val="28"/>
          <w:szCs w:val="28"/>
        </w:rPr>
        <w:t xml:space="preserve"> of the length and Temporal of the Mental Preparation Interval on </w:t>
      </w:r>
      <w:proofErr w:type="spellStart"/>
      <w:r>
        <w:rPr>
          <w:rFonts w:ascii="Simplified Arabic" w:eastAsia="Simplified Arabic" w:hAnsi="Simplified Arabic" w:cs="Simplified Arabic"/>
          <w:b/>
          <w:color w:val="000000"/>
          <w:sz w:val="28"/>
          <w:szCs w:val="28"/>
        </w:rPr>
        <w:t>Basketbull</w:t>
      </w:r>
      <w:proofErr w:type="spellEnd"/>
      <w:r>
        <w:rPr>
          <w:rFonts w:ascii="Simplified Arabic" w:eastAsia="Simplified Arabic" w:hAnsi="Simplified Arabic" w:cs="Simplified Arabic"/>
          <w:b/>
          <w:color w:val="000000"/>
          <w:sz w:val="28"/>
          <w:szCs w:val="28"/>
        </w:rPr>
        <w:t xml:space="preserve"> Shooting </w:t>
      </w:r>
      <w:proofErr w:type="spellStart"/>
      <w:r>
        <w:rPr>
          <w:rFonts w:ascii="Simplified Arabic" w:eastAsia="Simplified Arabic" w:hAnsi="Simplified Arabic" w:cs="Simplified Arabic"/>
          <w:b/>
          <w:color w:val="000000"/>
          <w:sz w:val="28"/>
          <w:szCs w:val="28"/>
        </w:rPr>
        <w:t>Perfomance</w:t>
      </w:r>
      <w:proofErr w:type="spellEnd"/>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b/>
          <w:color w:val="000000"/>
          <w:sz w:val="28"/>
          <w:szCs w:val="28"/>
          <w:u w:val="single"/>
        </w:rPr>
        <w:t>International Journal of Sport Psychology ,</w:t>
      </w:r>
      <w:r>
        <w:rPr>
          <w:rFonts w:ascii="Simplified Arabic" w:eastAsia="Simplified Arabic" w:hAnsi="Simplified Arabic" w:cs="Simplified Arabic"/>
          <w:b/>
          <w:color w:val="000000"/>
          <w:sz w:val="28"/>
          <w:szCs w:val="28"/>
        </w:rPr>
        <w:t>1991,p22</w:t>
      </w: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976557">
      <w:pPr>
        <w:numPr>
          <w:ilvl w:val="0"/>
          <w:numId w:val="2"/>
        </w:numPr>
        <w:pBdr>
          <w:top w:val="nil"/>
          <w:left w:val="nil"/>
          <w:bottom w:val="nil"/>
          <w:right w:val="nil"/>
          <w:between w:val="nil"/>
        </w:pBdr>
        <w:spacing w:after="0"/>
        <w:jc w:val="both"/>
        <w:rPr>
          <w:b/>
          <w:color w:val="000000"/>
          <w:sz w:val="28"/>
          <w:szCs w:val="28"/>
        </w:rPr>
      </w:pPr>
      <w:proofErr w:type="spellStart"/>
      <w:r>
        <w:rPr>
          <w:rFonts w:ascii="Simplified Arabic" w:eastAsia="Simplified Arabic" w:hAnsi="Simplified Arabic" w:cs="Simplified Arabic"/>
          <w:b/>
          <w:color w:val="000000"/>
          <w:sz w:val="28"/>
          <w:szCs w:val="28"/>
        </w:rPr>
        <w:t>Schmidt.R.A.craig</w:t>
      </w:r>
      <w:proofErr w:type="spellEnd"/>
      <w:r>
        <w:rPr>
          <w:rFonts w:ascii="Simplified Arabic" w:eastAsia="Simplified Arabic" w:hAnsi="Simplified Arabic" w:cs="Simplified Arabic"/>
          <w:b/>
          <w:color w:val="000000"/>
          <w:sz w:val="28"/>
          <w:szCs w:val="28"/>
        </w:rPr>
        <w:t xml:space="preserve"> .</w:t>
      </w:r>
      <w:proofErr w:type="spellStart"/>
      <w:r>
        <w:rPr>
          <w:rFonts w:ascii="Simplified Arabic" w:eastAsia="Simplified Arabic" w:hAnsi="Simplified Arabic" w:cs="Simplified Arabic"/>
          <w:b/>
          <w:color w:val="000000"/>
          <w:sz w:val="28"/>
          <w:szCs w:val="28"/>
        </w:rPr>
        <w:t>A.wrisberg</w:t>
      </w:r>
      <w:proofErr w:type="spellEnd"/>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b/>
          <w:color w:val="000000"/>
          <w:sz w:val="28"/>
          <w:szCs w:val="28"/>
          <w:u w:val="single"/>
        </w:rPr>
        <w:t xml:space="preserve">Motor Learning and </w:t>
      </w:r>
      <w:proofErr w:type="spellStart"/>
      <w:r>
        <w:rPr>
          <w:rFonts w:ascii="Simplified Arabic" w:eastAsia="Simplified Arabic" w:hAnsi="Simplified Arabic" w:cs="Simplified Arabic"/>
          <w:b/>
          <w:color w:val="000000"/>
          <w:sz w:val="28"/>
          <w:szCs w:val="28"/>
          <w:u w:val="single"/>
        </w:rPr>
        <w:t>Perfromance</w:t>
      </w:r>
      <w:proofErr w:type="spellEnd"/>
      <w:r>
        <w:rPr>
          <w:rFonts w:ascii="Simplified Arabic" w:eastAsia="Simplified Arabic" w:hAnsi="Simplified Arabic" w:cs="Simplified Arabic"/>
          <w:b/>
          <w:color w:val="000000"/>
          <w:sz w:val="28"/>
          <w:szCs w:val="28"/>
          <w:u w:val="single"/>
        </w:rPr>
        <w:t xml:space="preserve"> </w:t>
      </w:r>
      <w:r>
        <w:rPr>
          <w:rFonts w:ascii="Simplified Arabic" w:eastAsia="Simplified Arabic" w:hAnsi="Simplified Arabic" w:cs="Simplified Arabic"/>
          <w:b/>
          <w:color w:val="000000"/>
          <w:sz w:val="28"/>
          <w:szCs w:val="28"/>
        </w:rPr>
        <w:t>. Seco</w:t>
      </w:r>
      <w:r>
        <w:rPr>
          <w:rFonts w:ascii="Simplified Arabic" w:eastAsia="Simplified Arabic" w:hAnsi="Simplified Arabic" w:cs="Simplified Arabic"/>
          <w:b/>
          <w:color w:val="000000"/>
          <w:sz w:val="28"/>
          <w:szCs w:val="28"/>
        </w:rPr>
        <w:t xml:space="preserve">nd </w:t>
      </w:r>
      <w:proofErr w:type="spellStart"/>
      <w:r>
        <w:rPr>
          <w:rFonts w:ascii="Simplified Arabic" w:eastAsia="Simplified Arabic" w:hAnsi="Simplified Arabic" w:cs="Simplified Arabic"/>
          <w:b/>
          <w:color w:val="000000"/>
          <w:sz w:val="28"/>
          <w:szCs w:val="28"/>
        </w:rPr>
        <w:t>Edibion</w:t>
      </w:r>
      <w:proofErr w:type="spellEnd"/>
      <w:r>
        <w:rPr>
          <w:rFonts w:ascii="Simplified Arabic" w:eastAsia="Simplified Arabic" w:hAnsi="Simplified Arabic" w:cs="Simplified Arabic"/>
          <w:b/>
          <w:color w:val="000000"/>
          <w:sz w:val="28"/>
          <w:szCs w:val="28"/>
        </w:rPr>
        <w:t xml:space="preserve"> ,2000,p130.</w:t>
      </w:r>
    </w:p>
    <w:p w:rsidR="00AA59E4" w:rsidRDefault="00AA59E4">
      <w:pPr>
        <w:pBdr>
          <w:top w:val="nil"/>
          <w:left w:val="nil"/>
          <w:bottom w:val="nil"/>
          <w:right w:val="nil"/>
          <w:between w:val="nil"/>
        </w:pBdr>
        <w:spacing w:after="0"/>
        <w:ind w:left="360"/>
        <w:jc w:val="both"/>
        <w:rPr>
          <w:rFonts w:ascii="Simplified Arabic" w:eastAsia="Simplified Arabic" w:hAnsi="Simplified Arabic" w:cs="Simplified Arabic"/>
          <w:b/>
          <w:color w:val="000000"/>
          <w:sz w:val="28"/>
          <w:szCs w:val="28"/>
        </w:rPr>
      </w:pPr>
    </w:p>
    <w:p w:rsidR="00AA59E4" w:rsidRDefault="00AA59E4">
      <w:pPr>
        <w:pBdr>
          <w:top w:val="nil"/>
          <w:left w:val="nil"/>
          <w:bottom w:val="nil"/>
          <w:right w:val="nil"/>
          <w:between w:val="nil"/>
        </w:pBdr>
        <w:spacing w:after="0"/>
        <w:ind w:left="360"/>
        <w:jc w:val="both"/>
        <w:rPr>
          <w:rFonts w:ascii="Simplified Arabic" w:eastAsia="Simplified Arabic" w:hAnsi="Simplified Arabic" w:cs="Simplified Arabic"/>
          <w:b/>
          <w:color w:val="000000"/>
          <w:sz w:val="28"/>
          <w:szCs w:val="28"/>
        </w:rPr>
      </w:pPr>
    </w:p>
    <w:p w:rsidR="00AA59E4" w:rsidRDefault="00976557">
      <w:pPr>
        <w:numPr>
          <w:ilvl w:val="0"/>
          <w:numId w:val="3"/>
        </w:numPr>
        <w:pBdr>
          <w:top w:val="nil"/>
          <w:left w:val="nil"/>
          <w:bottom w:val="nil"/>
          <w:right w:val="nil"/>
          <w:between w:val="nil"/>
        </w:pBdr>
        <w:spacing w:after="0"/>
        <w:jc w:val="both"/>
        <w:rPr>
          <w:b/>
          <w:color w:val="000000"/>
          <w:sz w:val="28"/>
          <w:szCs w:val="28"/>
        </w:rPr>
      </w:pPr>
      <w:r>
        <w:rPr>
          <w:rFonts w:ascii="Simplified Arabic" w:eastAsia="Simplified Arabic" w:hAnsi="Simplified Arabic" w:cs="Simplified Arabic"/>
          <w:b/>
          <w:color w:val="000000"/>
          <w:sz w:val="28"/>
          <w:szCs w:val="28"/>
        </w:rPr>
        <w:t>Williams L.R &amp;</w:t>
      </w:r>
      <w:proofErr w:type="spellStart"/>
      <w:r>
        <w:rPr>
          <w:rFonts w:ascii="Simplified Arabic" w:eastAsia="Simplified Arabic" w:hAnsi="Simplified Arabic" w:cs="Simplified Arabic"/>
          <w:b/>
          <w:color w:val="000000"/>
          <w:sz w:val="28"/>
          <w:szCs w:val="28"/>
        </w:rPr>
        <w:t>Saac</w:t>
      </w:r>
      <w:proofErr w:type="spellEnd"/>
      <w:r>
        <w:rPr>
          <w:rFonts w:ascii="Simplified Arabic" w:eastAsia="Simplified Arabic" w:hAnsi="Simplified Arabic" w:cs="Simplified Arabic"/>
          <w:b/>
          <w:color w:val="000000"/>
          <w:sz w:val="28"/>
          <w:szCs w:val="28"/>
        </w:rPr>
        <w:t xml:space="preserve"> </w:t>
      </w:r>
      <w:proofErr w:type="spellStart"/>
      <w:r>
        <w:rPr>
          <w:rFonts w:ascii="Simplified Arabic" w:eastAsia="Simplified Arabic" w:hAnsi="Simplified Arabic" w:cs="Simplified Arabic"/>
          <w:b/>
          <w:color w:val="000000"/>
          <w:sz w:val="28"/>
          <w:szCs w:val="28"/>
        </w:rPr>
        <w:t>A.R.</w:t>
      </w:r>
      <w:r>
        <w:rPr>
          <w:rFonts w:ascii="Simplified Arabic" w:eastAsia="Simplified Arabic" w:hAnsi="Simplified Arabic" w:cs="Simplified Arabic"/>
          <w:b/>
          <w:color w:val="000000"/>
          <w:sz w:val="28"/>
          <w:szCs w:val="28"/>
          <w:u w:val="single"/>
        </w:rPr>
        <w:t>Skill</w:t>
      </w:r>
      <w:proofErr w:type="spellEnd"/>
      <w:r>
        <w:rPr>
          <w:rFonts w:ascii="Simplified Arabic" w:eastAsia="Simplified Arabic" w:hAnsi="Simplified Arabic" w:cs="Simplified Arabic"/>
          <w:b/>
          <w:color w:val="000000"/>
          <w:sz w:val="28"/>
          <w:szCs w:val="28"/>
          <w:u w:val="single"/>
        </w:rPr>
        <w:t xml:space="preserve"> Differences Associated with Movement Performance.</w:t>
      </w:r>
      <w:r>
        <w:rPr>
          <w:rFonts w:ascii="Simplified Arabic" w:eastAsia="Simplified Arabic" w:hAnsi="Simplified Arabic" w:cs="Simplified Arabic"/>
          <w:b/>
          <w:color w:val="000000"/>
          <w:sz w:val="28"/>
          <w:szCs w:val="28"/>
        </w:rPr>
        <w:t xml:space="preserve"> Journal of Human Movement Studies .Vol21.1993.p129-139</w:t>
      </w:r>
    </w:p>
    <w:p w:rsidR="00AA59E4" w:rsidRDefault="00AA59E4">
      <w:pPr>
        <w:pBdr>
          <w:top w:val="nil"/>
          <w:left w:val="nil"/>
          <w:bottom w:val="nil"/>
          <w:right w:val="nil"/>
          <w:between w:val="nil"/>
        </w:pBdr>
        <w:spacing w:after="0"/>
        <w:jc w:val="both"/>
        <w:rPr>
          <w:rFonts w:ascii="Simplified Arabic" w:eastAsia="Simplified Arabic" w:hAnsi="Simplified Arabic" w:cs="Simplified Arabic"/>
          <w:b/>
          <w:color w:val="000000"/>
          <w:sz w:val="28"/>
          <w:szCs w:val="28"/>
        </w:rPr>
      </w:pPr>
    </w:p>
    <w:p w:rsidR="00AA59E4" w:rsidRDefault="00976557">
      <w:pPr>
        <w:numPr>
          <w:ilvl w:val="0"/>
          <w:numId w:val="3"/>
        </w:numPr>
        <w:pBdr>
          <w:top w:val="nil"/>
          <w:left w:val="nil"/>
          <w:bottom w:val="nil"/>
          <w:right w:val="nil"/>
          <w:between w:val="nil"/>
        </w:pBdr>
        <w:tabs>
          <w:tab w:val="left" w:pos="2898"/>
        </w:tabs>
        <w:spacing w:after="0"/>
        <w:jc w:val="both"/>
        <w:rPr>
          <w:b/>
          <w:color w:val="000000"/>
          <w:sz w:val="28"/>
          <w:szCs w:val="28"/>
        </w:rPr>
      </w:pPr>
      <w:r>
        <w:rPr>
          <w:rFonts w:ascii="Simplified Arabic" w:eastAsia="Simplified Arabic" w:hAnsi="Simplified Arabic" w:cs="Simplified Arabic"/>
          <w:b/>
          <w:color w:val="000000"/>
          <w:sz w:val="28"/>
          <w:szCs w:val="28"/>
        </w:rPr>
        <w:t>Martens .R.1987.</w:t>
      </w:r>
      <w:r>
        <w:rPr>
          <w:rFonts w:ascii="Simplified Arabic" w:eastAsia="Simplified Arabic" w:hAnsi="Simplified Arabic" w:cs="Simplified Arabic"/>
          <w:b/>
          <w:color w:val="000000"/>
          <w:sz w:val="28"/>
          <w:szCs w:val="28"/>
          <w:u w:val="single"/>
        </w:rPr>
        <w:t xml:space="preserve">Coaches Guide To Sport </w:t>
      </w:r>
      <w:proofErr w:type="spellStart"/>
      <w:r>
        <w:rPr>
          <w:rFonts w:ascii="Simplified Arabic" w:eastAsia="Simplified Arabic" w:hAnsi="Simplified Arabic" w:cs="Simplified Arabic"/>
          <w:b/>
          <w:color w:val="000000"/>
          <w:sz w:val="28"/>
          <w:szCs w:val="28"/>
          <w:u w:val="single"/>
        </w:rPr>
        <w:t>Psycholog</w:t>
      </w:r>
      <w:proofErr w:type="spellEnd"/>
      <w:r>
        <w:rPr>
          <w:rFonts w:ascii="Simplified Arabic" w:eastAsia="Simplified Arabic" w:hAnsi="Simplified Arabic" w:cs="Simplified Arabic"/>
          <w:b/>
          <w:color w:val="000000"/>
          <w:sz w:val="28"/>
          <w:szCs w:val="28"/>
          <w:u w:val="single"/>
        </w:rPr>
        <w:t xml:space="preserve"> </w:t>
      </w:r>
      <w:r>
        <w:rPr>
          <w:rFonts w:ascii="Simplified Arabic" w:eastAsia="Simplified Arabic" w:hAnsi="Simplified Arabic" w:cs="Simplified Arabic"/>
          <w:b/>
          <w:color w:val="000000"/>
          <w:sz w:val="28"/>
          <w:szCs w:val="28"/>
        </w:rPr>
        <w:t>. Human Kinetics Publishers Inc. Champaign</w:t>
      </w:r>
    </w:p>
    <w:p w:rsidR="00AA59E4" w:rsidRDefault="00AA59E4">
      <w:pPr>
        <w:pBdr>
          <w:top w:val="nil"/>
          <w:left w:val="nil"/>
          <w:bottom w:val="nil"/>
          <w:right w:val="nil"/>
          <w:between w:val="nil"/>
        </w:pBdr>
        <w:ind w:left="720"/>
        <w:rPr>
          <w:rFonts w:ascii="Simplified Arabic" w:eastAsia="Simplified Arabic" w:hAnsi="Simplified Arabic" w:cs="Simplified Arabic"/>
          <w:b/>
          <w:color w:val="000000"/>
          <w:sz w:val="28"/>
          <w:szCs w:val="28"/>
        </w:rPr>
      </w:pPr>
    </w:p>
    <w:p w:rsidR="00AA59E4" w:rsidRDefault="00976557">
      <w:pPr>
        <w:numPr>
          <w:ilvl w:val="0"/>
          <w:numId w:val="3"/>
        </w:numPr>
        <w:pBdr>
          <w:top w:val="nil"/>
          <w:left w:val="nil"/>
          <w:bottom w:val="nil"/>
          <w:right w:val="nil"/>
          <w:between w:val="nil"/>
        </w:pBdr>
        <w:spacing w:after="0" w:line="240" w:lineRule="auto"/>
        <w:rPr>
          <w:b/>
          <w:color w:val="000000"/>
          <w:sz w:val="28"/>
          <w:szCs w:val="28"/>
        </w:rPr>
      </w:pPr>
      <w:proofErr w:type="spellStart"/>
      <w:r>
        <w:rPr>
          <w:rFonts w:ascii="Simplified Arabic" w:eastAsia="Simplified Arabic" w:hAnsi="Simplified Arabic" w:cs="Simplified Arabic"/>
          <w:b/>
          <w:color w:val="000000"/>
          <w:sz w:val="28"/>
          <w:szCs w:val="28"/>
        </w:rPr>
        <w:t>Mc</w:t>
      </w:r>
      <w:proofErr w:type="spellEnd"/>
      <w:r>
        <w:rPr>
          <w:rFonts w:ascii="Simplified Arabic" w:eastAsia="Simplified Arabic" w:hAnsi="Simplified Arabic" w:cs="Simplified Arabic"/>
          <w:b/>
          <w:color w:val="000000"/>
          <w:sz w:val="28"/>
          <w:szCs w:val="28"/>
        </w:rPr>
        <w:t xml:space="preserve"> </w:t>
      </w:r>
      <w:proofErr w:type="spellStart"/>
      <w:r>
        <w:rPr>
          <w:rFonts w:ascii="Simplified Arabic" w:eastAsia="Simplified Arabic" w:hAnsi="Simplified Arabic" w:cs="Simplified Arabic"/>
          <w:b/>
          <w:color w:val="000000"/>
          <w:sz w:val="28"/>
          <w:szCs w:val="28"/>
        </w:rPr>
        <w:t>Caffery</w:t>
      </w:r>
      <w:proofErr w:type="spellEnd"/>
      <w:r>
        <w:rPr>
          <w:rFonts w:ascii="Simplified Arabic" w:eastAsia="Simplified Arabic" w:hAnsi="Simplified Arabic" w:cs="Simplified Arabic"/>
          <w:b/>
          <w:color w:val="000000"/>
          <w:sz w:val="28"/>
          <w:szCs w:val="28"/>
        </w:rPr>
        <w:t xml:space="preserve"> , N,&amp; </w:t>
      </w:r>
      <w:proofErr w:type="spellStart"/>
      <w:r>
        <w:rPr>
          <w:rFonts w:ascii="Simplified Arabic" w:eastAsia="Simplified Arabic" w:hAnsi="Simplified Arabic" w:cs="Simplified Arabic"/>
          <w:b/>
          <w:color w:val="000000"/>
          <w:sz w:val="28"/>
          <w:szCs w:val="28"/>
        </w:rPr>
        <w:t>Orlick</w:t>
      </w:r>
      <w:proofErr w:type="spellEnd"/>
      <w:r>
        <w:rPr>
          <w:rFonts w:ascii="Simplified Arabic" w:eastAsia="Simplified Arabic" w:hAnsi="Simplified Arabic" w:cs="Simplified Arabic"/>
          <w:b/>
          <w:color w:val="000000"/>
          <w:sz w:val="28"/>
          <w:szCs w:val="28"/>
        </w:rPr>
        <w:t xml:space="preserve">, T.1989.Mental Factors Related  To Excellence Among  Top </w:t>
      </w:r>
      <w:proofErr w:type="spellStart"/>
      <w:r>
        <w:rPr>
          <w:rFonts w:ascii="Simplified Arabic" w:eastAsia="Simplified Arabic" w:hAnsi="Simplified Arabic" w:cs="Simplified Arabic"/>
          <w:b/>
          <w:color w:val="000000"/>
          <w:sz w:val="28"/>
          <w:szCs w:val="28"/>
        </w:rPr>
        <w:t>Prpfessional</w:t>
      </w:r>
      <w:proofErr w:type="spellEnd"/>
      <w:r>
        <w:rPr>
          <w:rFonts w:ascii="Simplified Arabic" w:eastAsia="Simplified Arabic" w:hAnsi="Simplified Arabic" w:cs="Simplified Arabic"/>
          <w:b/>
          <w:color w:val="000000"/>
          <w:sz w:val="28"/>
          <w:szCs w:val="28"/>
        </w:rPr>
        <w:t xml:space="preserve"> Golfers .</w:t>
      </w:r>
      <w:proofErr w:type="spellStart"/>
      <w:r>
        <w:rPr>
          <w:rFonts w:ascii="Simplified Arabic" w:eastAsia="Simplified Arabic" w:hAnsi="Simplified Arabic" w:cs="Simplified Arabic"/>
          <w:b/>
          <w:color w:val="000000"/>
          <w:sz w:val="28"/>
          <w:szCs w:val="28"/>
        </w:rPr>
        <w:t>Tnternational</w:t>
      </w:r>
      <w:proofErr w:type="spellEnd"/>
      <w:r>
        <w:rPr>
          <w:rFonts w:ascii="Simplified Arabic" w:eastAsia="Simplified Arabic" w:hAnsi="Simplified Arabic" w:cs="Simplified Arabic"/>
          <w:b/>
          <w:color w:val="000000"/>
          <w:sz w:val="28"/>
          <w:szCs w:val="28"/>
        </w:rPr>
        <w:t xml:space="preserve">  </w:t>
      </w:r>
      <w:proofErr w:type="spellStart"/>
      <w:r>
        <w:rPr>
          <w:rFonts w:ascii="Simplified Arabic" w:eastAsia="Simplified Arabic" w:hAnsi="Simplified Arabic" w:cs="Simplified Arabic"/>
          <w:b/>
          <w:color w:val="000000"/>
          <w:sz w:val="28"/>
          <w:szCs w:val="28"/>
        </w:rPr>
        <w:t>Jouranal</w:t>
      </w:r>
      <w:proofErr w:type="spellEnd"/>
      <w:r>
        <w:rPr>
          <w:rFonts w:ascii="Simplified Arabic" w:eastAsia="Simplified Arabic" w:hAnsi="Simplified Arabic" w:cs="Simplified Arabic"/>
          <w:b/>
          <w:color w:val="000000"/>
          <w:sz w:val="28"/>
          <w:szCs w:val="28"/>
        </w:rPr>
        <w:t xml:space="preserve"> of Sport Psychology ,20,256-278.</w:t>
      </w:r>
    </w:p>
    <w:p w:rsidR="00AA59E4" w:rsidRDefault="00AA59E4">
      <w:pPr>
        <w:pBdr>
          <w:top w:val="nil"/>
          <w:left w:val="nil"/>
          <w:bottom w:val="nil"/>
          <w:right w:val="nil"/>
          <w:between w:val="nil"/>
        </w:pBdr>
        <w:ind w:left="720"/>
        <w:rPr>
          <w:rFonts w:ascii="Simplified Arabic" w:eastAsia="Simplified Arabic" w:hAnsi="Simplified Arabic" w:cs="Simplified Arabic"/>
          <w:color w:val="000000"/>
          <w:sz w:val="28"/>
          <w:szCs w:val="28"/>
        </w:rPr>
      </w:pPr>
    </w:p>
    <w:p w:rsidR="00AA59E4" w:rsidRDefault="00976557">
      <w:pPr>
        <w:numPr>
          <w:ilvl w:val="0"/>
          <w:numId w:val="3"/>
        </w:numPr>
        <w:pBdr>
          <w:top w:val="nil"/>
          <w:left w:val="nil"/>
          <w:bottom w:val="nil"/>
          <w:right w:val="nil"/>
          <w:between w:val="nil"/>
        </w:pBdr>
        <w:spacing w:after="0" w:line="240" w:lineRule="auto"/>
        <w:rPr>
          <w:b/>
          <w:color w:val="000000"/>
          <w:sz w:val="28"/>
          <w:szCs w:val="28"/>
        </w:rPr>
      </w:pPr>
      <w:hyperlink r:id="rId12">
        <w:r>
          <w:rPr>
            <w:rFonts w:ascii="Times New Roman" w:eastAsia="Times New Roman" w:hAnsi="Times New Roman" w:cs="Times New Roman"/>
            <w:b/>
            <w:color w:val="000000"/>
            <w:sz w:val="28"/>
            <w:szCs w:val="28"/>
          </w:rPr>
          <w:t>http://vb.g111g.com/showthread.php?t=10857</w:t>
        </w:r>
      </w:hyperlink>
      <w:r>
        <w:rPr>
          <w:rFonts w:ascii="Simplified Arabic" w:eastAsia="Simplified Arabic" w:hAnsi="Simplified Arabic" w:cs="Simplified Arabic"/>
          <w:b/>
          <w:color w:val="000000"/>
          <w:sz w:val="28"/>
          <w:szCs w:val="28"/>
        </w:rPr>
        <w:t xml:space="preserve"> </w:t>
      </w:r>
      <w:r>
        <w:rPr>
          <w:rFonts w:ascii="Simplified Arabic" w:eastAsia="Simplified Arabic" w:hAnsi="Simplified Arabic" w:cs="Simplified Arabic"/>
          <w:b/>
          <w:color w:val="000000"/>
          <w:sz w:val="28"/>
          <w:szCs w:val="28"/>
          <w:rtl/>
        </w:rPr>
        <w:t>شبكة الانترنيت للمعلومات الدولية</w:t>
      </w:r>
    </w:p>
    <w:p w:rsidR="00AA59E4" w:rsidRDefault="00AA59E4">
      <w:pPr>
        <w:pBdr>
          <w:top w:val="nil"/>
          <w:left w:val="nil"/>
          <w:bottom w:val="nil"/>
          <w:right w:val="nil"/>
          <w:between w:val="nil"/>
        </w:pBdr>
        <w:tabs>
          <w:tab w:val="left" w:pos="2898"/>
        </w:tabs>
        <w:ind w:left="720"/>
        <w:jc w:val="both"/>
        <w:rPr>
          <w:rFonts w:ascii="Simplified Arabic" w:eastAsia="Simplified Arabic" w:hAnsi="Simplified Arabic" w:cs="Simplified Arabic"/>
          <w:b/>
          <w:color w:val="000000"/>
          <w:sz w:val="28"/>
          <w:szCs w:val="28"/>
        </w:rPr>
      </w:pPr>
    </w:p>
    <w:sectPr w:rsidR="00AA59E4">
      <w:headerReference w:type="default" r:id="rId13"/>
      <w:footerReference w:type="default" r:id="rId14"/>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57" w:rsidRDefault="00976557">
      <w:pPr>
        <w:spacing w:after="0" w:line="240" w:lineRule="auto"/>
      </w:pPr>
      <w:r>
        <w:separator/>
      </w:r>
    </w:p>
  </w:endnote>
  <w:endnote w:type="continuationSeparator" w:id="0">
    <w:p w:rsidR="00976557" w:rsidRDefault="0097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E4" w:rsidRDefault="00AA59E4">
    <w:pPr>
      <w:pBdr>
        <w:top w:val="nil"/>
        <w:left w:val="nil"/>
        <w:bottom w:val="nil"/>
        <w:right w:val="nil"/>
        <w:between w:val="nil"/>
      </w:pBdr>
      <w:tabs>
        <w:tab w:val="center" w:pos="4153"/>
        <w:tab w:val="right" w:pos="8306"/>
      </w:tabs>
      <w:spacing w:after="0" w:line="240" w:lineRule="auto"/>
      <w:jc w:val="center"/>
      <w:rPr>
        <w:color w:val="000000"/>
        <w:sz w:val="56"/>
        <w:szCs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57" w:rsidRDefault="00976557">
      <w:pPr>
        <w:spacing w:after="0" w:line="240" w:lineRule="auto"/>
      </w:pPr>
      <w:r>
        <w:separator/>
      </w:r>
    </w:p>
  </w:footnote>
  <w:footnote w:type="continuationSeparator" w:id="0">
    <w:p w:rsidR="00976557" w:rsidRDefault="00976557">
      <w:pPr>
        <w:spacing w:after="0" w:line="240" w:lineRule="auto"/>
      </w:pPr>
      <w:r>
        <w:continuationSeparator/>
      </w:r>
    </w:p>
  </w:footnote>
  <w:footnote w:id="1">
    <w:p w:rsidR="00AA59E4" w:rsidRDefault="0097655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b/>
          <w:color w:val="000000"/>
          <w:vertAlign w:val="superscript"/>
        </w:rPr>
        <w:t xml:space="preserve">(1) </w:t>
      </w:r>
      <w:r>
        <w:rPr>
          <w:rFonts w:ascii="Times New Roman" w:eastAsia="Times New Roman" w:hAnsi="Times New Roman" w:cs="Times New Roman"/>
          <w:b/>
          <w:color w:val="000000"/>
        </w:rPr>
        <w:t xml:space="preserve">Weinberg . </w:t>
      </w:r>
      <w:proofErr w:type="spellStart"/>
      <w:r>
        <w:rPr>
          <w:rFonts w:ascii="Times New Roman" w:eastAsia="Times New Roman" w:hAnsi="Times New Roman" w:cs="Times New Roman"/>
          <w:b/>
          <w:color w:val="000000"/>
        </w:rPr>
        <w:t>R.Hakes.Djackson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A.Effect</w:t>
      </w:r>
      <w:proofErr w:type="spellEnd"/>
      <w:r>
        <w:rPr>
          <w:rFonts w:ascii="Times New Roman" w:eastAsia="Times New Roman" w:hAnsi="Times New Roman" w:cs="Times New Roman"/>
          <w:b/>
          <w:color w:val="000000"/>
        </w:rPr>
        <w:t xml:space="preserve"> of the length and Temporal of the Mental </w:t>
      </w:r>
      <w:r>
        <w:rPr>
          <w:rFonts w:ascii="Times New Roman" w:eastAsia="Times New Roman" w:hAnsi="Times New Roman" w:cs="Times New Roman"/>
          <w:b/>
          <w:color w:val="000000"/>
          <w:sz w:val="20"/>
          <w:szCs w:val="20"/>
        </w:rPr>
        <w:t xml:space="preserve">Preparation Interval on </w:t>
      </w:r>
      <w:proofErr w:type="spellStart"/>
      <w:r>
        <w:rPr>
          <w:rFonts w:ascii="Times New Roman" w:eastAsia="Times New Roman" w:hAnsi="Times New Roman" w:cs="Times New Roman"/>
          <w:b/>
          <w:color w:val="000000"/>
          <w:sz w:val="20"/>
          <w:szCs w:val="20"/>
        </w:rPr>
        <w:t>Basketbull</w:t>
      </w:r>
      <w:proofErr w:type="spellEnd"/>
      <w:r>
        <w:rPr>
          <w:rFonts w:ascii="Times New Roman" w:eastAsia="Times New Roman" w:hAnsi="Times New Roman" w:cs="Times New Roman"/>
          <w:b/>
          <w:color w:val="000000"/>
          <w:sz w:val="20"/>
          <w:szCs w:val="20"/>
        </w:rPr>
        <w:t xml:space="preserve"> Shooting </w:t>
      </w:r>
      <w:proofErr w:type="spellStart"/>
      <w:r>
        <w:rPr>
          <w:rFonts w:ascii="Times New Roman" w:eastAsia="Times New Roman" w:hAnsi="Times New Roman" w:cs="Times New Roman"/>
          <w:b/>
          <w:color w:val="000000"/>
          <w:sz w:val="20"/>
          <w:szCs w:val="20"/>
        </w:rPr>
        <w:t>Perfomance</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u w:val="single"/>
        </w:rPr>
        <w:t>International Journal of Sport Psychology ,</w:t>
      </w:r>
      <w:r>
        <w:rPr>
          <w:rFonts w:ascii="Times New Roman" w:eastAsia="Times New Roman" w:hAnsi="Times New Roman" w:cs="Times New Roman"/>
          <w:b/>
          <w:color w:val="000000"/>
          <w:sz w:val="20"/>
          <w:szCs w:val="20"/>
        </w:rPr>
        <w:t>1991,p22</w:t>
      </w:r>
    </w:p>
  </w:footnote>
  <w:footnote w:id="2">
    <w:p w:rsidR="00AA59E4" w:rsidRDefault="00976557">
      <w:pPr>
        <w:pBdr>
          <w:top w:val="nil"/>
          <w:left w:val="nil"/>
          <w:bottom w:val="nil"/>
          <w:right w:val="nil"/>
          <w:between w:val="nil"/>
        </w:pBdr>
        <w:spacing w:after="0" w:line="240" w:lineRule="auto"/>
        <w:rPr>
          <w:rFonts w:ascii="Times New Roman" w:eastAsia="Times New Roman" w:hAnsi="Times New Roman" w:cs="Times New Roman" w:hint="cs"/>
          <w:color w:val="000000"/>
          <w:sz w:val="18"/>
          <w:szCs w:val="18"/>
          <w:rtl/>
          <w:lang w:bidi="ar-IQ"/>
        </w:rPr>
      </w:pPr>
      <w:r>
        <w:rPr>
          <w:vertAlign w:val="superscript"/>
        </w:rPr>
        <w:footnoteRef/>
      </w:r>
      <w:r>
        <w:rPr>
          <w:rFonts w:ascii="Times New Roman" w:eastAsia="Times New Roman" w:hAnsi="Times New Roman" w:cs="Times New Roman"/>
          <w:b/>
          <w:color w:val="000000"/>
          <w:sz w:val="20"/>
          <w:szCs w:val="20"/>
          <w:vertAlign w:val="superscript"/>
        </w:rPr>
        <w:t xml:space="preserve">(2) </w:t>
      </w:r>
      <w:proofErr w:type="spellStart"/>
      <w:r>
        <w:rPr>
          <w:rFonts w:ascii="Times New Roman" w:eastAsia="Times New Roman" w:hAnsi="Times New Roman" w:cs="Times New Roman"/>
          <w:b/>
          <w:color w:val="000000"/>
          <w:sz w:val="20"/>
          <w:szCs w:val="20"/>
        </w:rPr>
        <w:t>Schmidt.R.A.craig</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A.wrisberg</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u w:val="single"/>
        </w:rPr>
        <w:t xml:space="preserve">Motor Learning and </w:t>
      </w:r>
      <w:proofErr w:type="spellStart"/>
      <w:r>
        <w:rPr>
          <w:rFonts w:ascii="Times New Roman" w:eastAsia="Times New Roman" w:hAnsi="Times New Roman" w:cs="Times New Roman"/>
          <w:b/>
          <w:color w:val="000000"/>
          <w:sz w:val="20"/>
          <w:szCs w:val="20"/>
          <w:u w:val="single"/>
        </w:rPr>
        <w:t>Perfromance</w:t>
      </w:r>
      <w:proofErr w:type="spellEnd"/>
      <w:r>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rPr>
        <w:t xml:space="preserve">. Second </w:t>
      </w:r>
      <w:proofErr w:type="spellStart"/>
      <w:r>
        <w:rPr>
          <w:rFonts w:ascii="Times New Roman" w:eastAsia="Times New Roman" w:hAnsi="Times New Roman" w:cs="Times New Roman"/>
          <w:b/>
          <w:color w:val="000000"/>
          <w:sz w:val="20"/>
          <w:szCs w:val="20"/>
        </w:rPr>
        <w:t>Edibion</w:t>
      </w:r>
      <w:proofErr w:type="spellEnd"/>
      <w:r>
        <w:rPr>
          <w:rFonts w:ascii="Times New Roman" w:eastAsia="Times New Roman" w:hAnsi="Times New Roman" w:cs="Times New Roman"/>
          <w:b/>
          <w:color w:val="000000"/>
          <w:sz w:val="20"/>
          <w:szCs w:val="20"/>
        </w:rPr>
        <w:t xml:space="preserve"> ,2000,p130</w:t>
      </w:r>
      <w:r>
        <w:rPr>
          <w:rFonts w:ascii="Times New Roman" w:eastAsia="Times New Roman" w:hAnsi="Times New Roman" w:cs="Times New Roman"/>
          <w:color w:val="000000"/>
          <w:sz w:val="18"/>
          <w:szCs w:val="18"/>
        </w:rPr>
        <w:t>.</w:t>
      </w:r>
    </w:p>
  </w:footnote>
  <w:footnote w:id="3">
    <w:p w:rsidR="00AA59E4" w:rsidRDefault="00976557">
      <w:pPr>
        <w:pBdr>
          <w:top w:val="nil"/>
          <w:left w:val="nil"/>
          <w:bottom w:val="nil"/>
          <w:right w:val="nil"/>
          <w:between w:val="nil"/>
        </w:pBdr>
        <w:spacing w:after="0" w:line="240" w:lineRule="auto"/>
        <w:jc w:val="both"/>
        <w:rPr>
          <w:rFonts w:ascii="Simplified Arabic" w:eastAsia="Simplified Arabic" w:hAnsi="Simplified Arabic" w:cs="Simplified Arabic"/>
          <w:b/>
          <w:color w:val="000000"/>
          <w:vertAlign w:val="superscript"/>
        </w:rPr>
      </w:pPr>
      <w:r>
        <w:rPr>
          <w:vertAlign w:val="superscript"/>
        </w:rPr>
        <w:footnoteRef/>
      </w:r>
      <w:r>
        <w:rPr>
          <w:rFonts w:ascii="Simplified Arabic" w:eastAsia="Simplified Arabic" w:hAnsi="Simplified Arabic" w:cs="Simplified Arabic"/>
          <w:b/>
          <w:color w:val="000000"/>
          <w:sz w:val="20"/>
          <w:szCs w:val="20"/>
          <w:vertAlign w:val="superscript"/>
        </w:rPr>
        <w:t>(</w:t>
      </w:r>
      <w:r>
        <w:rPr>
          <w:rFonts w:ascii="Simplified Arabic" w:eastAsia="Simplified Arabic" w:hAnsi="Simplified Arabic" w:cs="Simplified Arabic"/>
          <w:b/>
          <w:color w:val="000000"/>
          <w:vertAlign w:val="superscript"/>
        </w:rPr>
        <w:t>3)</w:t>
      </w:r>
      <w:r>
        <w:rPr>
          <w:rFonts w:ascii="Simplified Arabic" w:eastAsia="Simplified Arabic" w:hAnsi="Simplified Arabic" w:cs="Simplified Arabic"/>
          <w:b/>
          <w:color w:val="000000"/>
          <w:rtl/>
        </w:rPr>
        <w:t xml:space="preserve"> نزار الطالب ، كامل </w:t>
      </w:r>
      <w:proofErr w:type="spellStart"/>
      <w:r>
        <w:rPr>
          <w:rFonts w:ascii="Simplified Arabic" w:eastAsia="Simplified Arabic" w:hAnsi="Simplified Arabic" w:cs="Simplified Arabic"/>
          <w:b/>
          <w:color w:val="000000"/>
          <w:rtl/>
        </w:rPr>
        <w:t>الويس</w:t>
      </w:r>
      <w:proofErr w:type="spellEnd"/>
      <w:r>
        <w:rPr>
          <w:rFonts w:ascii="Simplified Arabic" w:eastAsia="Simplified Arabic" w:hAnsi="Simplified Arabic" w:cs="Simplified Arabic"/>
          <w:b/>
          <w:color w:val="000000"/>
          <w:rtl/>
        </w:rPr>
        <w:t xml:space="preserve"> : </w:t>
      </w:r>
      <w:r>
        <w:rPr>
          <w:rFonts w:ascii="Simplified Arabic" w:eastAsia="Simplified Arabic" w:hAnsi="Simplified Arabic" w:cs="Simplified Arabic"/>
          <w:b/>
          <w:color w:val="000000"/>
          <w:u w:val="single"/>
          <w:rtl/>
        </w:rPr>
        <w:t>علم النفس الرياضي</w:t>
      </w:r>
      <w:r>
        <w:rPr>
          <w:rFonts w:ascii="Simplified Arabic" w:eastAsia="Simplified Arabic" w:hAnsi="Simplified Arabic" w:cs="Simplified Arabic"/>
          <w:b/>
          <w:color w:val="000000"/>
          <w:rtl/>
        </w:rPr>
        <w:t xml:space="preserve">  ، بغداد ، دار الحكمة ، 2000 ، ص60 .</w:t>
      </w:r>
    </w:p>
    <w:p w:rsidR="00AA59E4" w:rsidRDefault="00976557">
      <w:pPr>
        <w:pBdr>
          <w:top w:val="nil"/>
          <w:left w:val="nil"/>
          <w:bottom w:val="nil"/>
          <w:right w:val="nil"/>
          <w:between w:val="nil"/>
        </w:pBdr>
        <w:spacing w:after="0" w:line="240" w:lineRule="auto"/>
        <w:jc w:val="both"/>
        <w:rPr>
          <w:rFonts w:ascii="Simplified Arabic" w:eastAsia="Simplified Arabic" w:hAnsi="Simplified Arabic" w:cs="Simplified Arabic"/>
          <w:b/>
          <w:color w:val="000000"/>
        </w:rPr>
      </w:pPr>
      <w:r>
        <w:rPr>
          <w:rFonts w:ascii="Simplified Arabic" w:eastAsia="Simplified Arabic" w:hAnsi="Simplified Arabic" w:cs="Simplified Arabic"/>
          <w:b/>
          <w:color w:val="000000"/>
          <w:vertAlign w:val="superscript"/>
        </w:rPr>
        <w:t xml:space="preserve"> (4)</w:t>
      </w:r>
      <w:r>
        <w:rPr>
          <w:rFonts w:ascii="Simplified Arabic" w:eastAsia="Simplified Arabic" w:hAnsi="Simplified Arabic" w:cs="Simplified Arabic"/>
          <w:b/>
          <w:color w:val="000000"/>
          <w:rtl/>
        </w:rPr>
        <w:t xml:space="preserve"> عزة شوقي </w:t>
      </w:r>
      <w:proofErr w:type="spellStart"/>
      <w:r>
        <w:rPr>
          <w:rFonts w:ascii="Simplified Arabic" w:eastAsia="Simplified Arabic" w:hAnsi="Simplified Arabic" w:cs="Simplified Arabic"/>
          <w:b/>
          <w:color w:val="000000"/>
          <w:rtl/>
        </w:rPr>
        <w:t>الوسيمي</w:t>
      </w:r>
      <w:proofErr w:type="spellEnd"/>
      <w:r>
        <w:rPr>
          <w:rFonts w:ascii="Simplified Arabic" w:eastAsia="Simplified Arabic" w:hAnsi="Simplified Arabic" w:cs="Simplified Arabic"/>
          <w:b/>
          <w:color w:val="000000"/>
          <w:rtl/>
        </w:rPr>
        <w:t xml:space="preserve"> :</w:t>
      </w:r>
      <w:proofErr w:type="spellStart"/>
      <w:r>
        <w:rPr>
          <w:rFonts w:ascii="Simplified Arabic" w:eastAsia="Simplified Arabic" w:hAnsi="Simplified Arabic" w:cs="Simplified Arabic"/>
          <w:b/>
          <w:color w:val="000000"/>
          <w:u w:val="single"/>
          <w:rtl/>
        </w:rPr>
        <w:t>تاثير</w:t>
      </w:r>
      <w:proofErr w:type="spellEnd"/>
      <w:r>
        <w:rPr>
          <w:rFonts w:ascii="Simplified Arabic" w:eastAsia="Simplified Arabic" w:hAnsi="Simplified Arabic" w:cs="Simplified Arabic"/>
          <w:b/>
          <w:color w:val="000000"/>
          <w:u w:val="single"/>
          <w:rtl/>
        </w:rPr>
        <w:t xml:space="preserve"> برنامج للتدريب العقلي على النشاط للعضلة الضامة المصابة لدى لاعبي كرة القدم ,</w:t>
      </w:r>
      <w:r>
        <w:rPr>
          <w:rFonts w:ascii="Simplified Arabic" w:eastAsia="Simplified Arabic" w:hAnsi="Simplified Arabic" w:cs="Simplified Arabic"/>
          <w:b/>
          <w:color w:val="000000"/>
          <w:rtl/>
        </w:rPr>
        <w:t xml:space="preserve">المؤتمر العلمي للتربية الرياضية بجامعة الأمارات </w:t>
      </w:r>
      <w:proofErr w:type="spellStart"/>
      <w:r>
        <w:rPr>
          <w:rFonts w:ascii="Simplified Arabic" w:eastAsia="Simplified Arabic" w:hAnsi="Simplified Arabic" w:cs="Simplified Arabic"/>
          <w:b/>
          <w:color w:val="000000"/>
          <w:rtl/>
        </w:rPr>
        <w:t>العربيى</w:t>
      </w:r>
      <w:proofErr w:type="spellEnd"/>
      <w:r>
        <w:rPr>
          <w:rFonts w:ascii="Simplified Arabic" w:eastAsia="Simplified Arabic" w:hAnsi="Simplified Arabic" w:cs="Simplified Arabic"/>
          <w:b/>
          <w:color w:val="000000"/>
          <w:rtl/>
        </w:rPr>
        <w:t xml:space="preserve"> المتحدة , العين , 1999, ص1.</w:t>
      </w:r>
    </w:p>
    <w:p w:rsidR="00AA59E4" w:rsidRDefault="00AA59E4">
      <w:pPr>
        <w:pBdr>
          <w:top w:val="nil"/>
          <w:left w:val="nil"/>
          <w:bottom w:val="nil"/>
          <w:right w:val="nil"/>
          <w:between w:val="nil"/>
        </w:pBdr>
        <w:spacing w:after="0" w:line="240" w:lineRule="auto"/>
        <w:jc w:val="both"/>
        <w:rPr>
          <w:rFonts w:ascii="Simplified Arabic" w:eastAsia="Simplified Arabic" w:hAnsi="Simplified Arabic" w:cs="Simplified Arabic"/>
          <w:b/>
          <w:color w:val="000000"/>
        </w:rPr>
      </w:pPr>
    </w:p>
  </w:footnote>
  <w:footnote w:id="4">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vertAlign w:val="superscript"/>
        </w:rPr>
        <w:footnoteRef/>
      </w:r>
      <w:r>
        <w:rPr>
          <w:rFonts w:ascii="Times New Roman" w:eastAsia="Times New Roman" w:hAnsi="Times New Roman" w:cs="Times New Roman"/>
          <w:b/>
          <w:color w:val="000000"/>
        </w:rPr>
        <w:t>(1)</w:t>
      </w:r>
      <w:r>
        <w:rPr>
          <w:rFonts w:ascii="Times New Roman" w:eastAsia="Times New Roman" w:hAnsi="Times New Roman" w:cs="Times New Roman"/>
          <w:b/>
          <w:color w:val="000000"/>
          <w:sz w:val="18"/>
          <w:szCs w:val="18"/>
          <w:rtl/>
        </w:rPr>
        <w:t xml:space="preserve">يعرب </w:t>
      </w:r>
      <w:proofErr w:type="spellStart"/>
      <w:r>
        <w:rPr>
          <w:rFonts w:ascii="Times New Roman" w:eastAsia="Times New Roman" w:hAnsi="Times New Roman" w:cs="Times New Roman"/>
          <w:b/>
          <w:color w:val="000000"/>
          <w:sz w:val="18"/>
          <w:szCs w:val="18"/>
          <w:rtl/>
        </w:rPr>
        <w:t>خيون</w:t>
      </w:r>
      <w:proofErr w:type="spellEnd"/>
      <w:r>
        <w:rPr>
          <w:rFonts w:ascii="Times New Roman" w:eastAsia="Times New Roman" w:hAnsi="Times New Roman" w:cs="Times New Roman"/>
          <w:b/>
          <w:color w:val="000000"/>
          <w:sz w:val="18"/>
          <w:szCs w:val="18"/>
          <w:rtl/>
        </w:rPr>
        <w:t xml:space="preserve"> : </w:t>
      </w:r>
      <w:r>
        <w:rPr>
          <w:rFonts w:ascii="Times New Roman" w:eastAsia="Times New Roman" w:hAnsi="Times New Roman" w:cs="Times New Roman"/>
          <w:b/>
          <w:color w:val="000000"/>
          <w:sz w:val="18"/>
          <w:szCs w:val="18"/>
          <w:u w:val="single"/>
          <w:rtl/>
        </w:rPr>
        <w:t>التعلم الحرك</w:t>
      </w:r>
      <w:r>
        <w:rPr>
          <w:rFonts w:ascii="Times New Roman" w:eastAsia="Times New Roman" w:hAnsi="Times New Roman" w:cs="Times New Roman"/>
          <w:b/>
          <w:color w:val="000000"/>
          <w:sz w:val="18"/>
          <w:szCs w:val="18"/>
          <w:u w:val="single"/>
          <w:rtl/>
        </w:rPr>
        <w:t>ي بين المبدأ والتطبيق</w:t>
      </w:r>
      <w:r>
        <w:rPr>
          <w:rFonts w:ascii="Times New Roman" w:eastAsia="Times New Roman" w:hAnsi="Times New Roman" w:cs="Times New Roman"/>
          <w:b/>
          <w:color w:val="000000"/>
          <w:sz w:val="18"/>
          <w:szCs w:val="18"/>
          <w:rtl/>
        </w:rPr>
        <w:t xml:space="preserve"> , بغداد , مكتب الصخر للطباعة / العراق , 2002 , ص119 .</w:t>
      </w:r>
    </w:p>
    <w:p w:rsidR="00AA59E4" w:rsidRDefault="00AA59E4">
      <w:pPr>
        <w:pBdr>
          <w:top w:val="nil"/>
          <w:left w:val="nil"/>
          <w:bottom w:val="nil"/>
          <w:right w:val="nil"/>
          <w:between w:val="nil"/>
        </w:pBdr>
        <w:spacing w:after="0" w:line="240" w:lineRule="auto"/>
        <w:jc w:val="both"/>
        <w:rPr>
          <w:rFonts w:ascii="Times New Roman" w:eastAsia="Times New Roman" w:hAnsi="Times New Roman" w:cs="Times New Roman" w:hint="cs"/>
          <w:b/>
          <w:color w:val="000000"/>
          <w:sz w:val="18"/>
          <w:szCs w:val="18"/>
          <w:lang w:bidi="ar-IQ"/>
        </w:rPr>
      </w:pPr>
    </w:p>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8"/>
          <w:szCs w:val="28"/>
          <w:vertAlign w:val="superscript"/>
        </w:rPr>
        <w:t>(2)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18"/>
          <w:szCs w:val="18"/>
          <w:rtl/>
        </w:rPr>
        <w:t xml:space="preserve">وجيه محجوب : </w:t>
      </w:r>
      <w:r>
        <w:rPr>
          <w:rFonts w:ascii="Times New Roman" w:eastAsia="Times New Roman" w:hAnsi="Times New Roman" w:cs="Times New Roman"/>
          <w:b/>
          <w:color w:val="000000"/>
          <w:sz w:val="18"/>
          <w:szCs w:val="18"/>
          <w:u w:val="single"/>
          <w:rtl/>
        </w:rPr>
        <w:t>محاضرات في التعلم الحركي</w:t>
      </w:r>
      <w:r>
        <w:rPr>
          <w:rFonts w:ascii="Times New Roman" w:eastAsia="Times New Roman" w:hAnsi="Times New Roman" w:cs="Times New Roman"/>
          <w:b/>
          <w:color w:val="000000"/>
          <w:sz w:val="18"/>
          <w:szCs w:val="18"/>
          <w:rtl/>
        </w:rPr>
        <w:t xml:space="preserve"> , لطلبة الماجستير , كلية التربية الرياضية جامعة بابل , 2001م , ص12 .</w:t>
      </w:r>
    </w:p>
  </w:footnote>
  <w:footnote w:id="5">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vertAlign w:val="superscript"/>
        </w:rPr>
        <w:footnoteRef/>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Pr>
        <w:t>1</w:t>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tl/>
        </w:rPr>
        <w:t xml:space="preserve"> اسامة كامل </w:t>
      </w:r>
      <w:proofErr w:type="spellStart"/>
      <w:r>
        <w:rPr>
          <w:rFonts w:ascii="Times New Roman" w:eastAsia="Times New Roman" w:hAnsi="Times New Roman" w:cs="Times New Roman"/>
          <w:b/>
          <w:color w:val="000000"/>
          <w:rtl/>
        </w:rPr>
        <w:t>راتب:</w:t>
      </w:r>
      <w:r>
        <w:rPr>
          <w:rFonts w:ascii="Times New Roman" w:eastAsia="Times New Roman" w:hAnsi="Times New Roman" w:cs="Times New Roman"/>
          <w:b/>
          <w:color w:val="000000"/>
          <w:u w:val="single"/>
          <w:rtl/>
        </w:rPr>
        <w:t>علم</w:t>
      </w:r>
      <w:proofErr w:type="spellEnd"/>
      <w:r>
        <w:rPr>
          <w:rFonts w:ascii="Times New Roman" w:eastAsia="Times New Roman" w:hAnsi="Times New Roman" w:cs="Times New Roman"/>
          <w:b/>
          <w:color w:val="000000"/>
          <w:u w:val="single"/>
          <w:rtl/>
        </w:rPr>
        <w:t xml:space="preserve"> النفس الرياضي مفاهيم –تطبيقات </w:t>
      </w:r>
      <w:r>
        <w:rPr>
          <w:rFonts w:ascii="Times New Roman" w:eastAsia="Times New Roman" w:hAnsi="Times New Roman" w:cs="Times New Roman"/>
          <w:b/>
          <w:color w:val="000000"/>
          <w:rtl/>
        </w:rPr>
        <w:t xml:space="preserve">, دار الفكر </w:t>
      </w:r>
      <w:r>
        <w:rPr>
          <w:rFonts w:ascii="Times New Roman" w:eastAsia="Times New Roman" w:hAnsi="Times New Roman" w:cs="Times New Roman"/>
          <w:b/>
          <w:color w:val="000000"/>
          <w:rtl/>
        </w:rPr>
        <w:t>العربي , القاهرة ,(1995),ص275 .</w:t>
      </w:r>
    </w:p>
  </w:footnote>
  <w:footnote w:id="6">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vertAlign w:val="superscript"/>
        </w:rPr>
        <w:footnoteRef/>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Pr>
        <w:t>2</w:t>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tl/>
        </w:rPr>
        <w:t xml:space="preserve"> محمد العربي شمعون : </w:t>
      </w:r>
      <w:r>
        <w:rPr>
          <w:rFonts w:ascii="Times New Roman" w:eastAsia="Times New Roman" w:hAnsi="Times New Roman" w:cs="Times New Roman"/>
          <w:b/>
          <w:color w:val="000000"/>
          <w:u w:val="single"/>
          <w:rtl/>
        </w:rPr>
        <w:t xml:space="preserve">مصدر سبق ذكره </w:t>
      </w:r>
      <w:r>
        <w:rPr>
          <w:rFonts w:ascii="Times New Roman" w:eastAsia="Times New Roman" w:hAnsi="Times New Roman" w:cs="Times New Roman"/>
          <w:b/>
          <w:color w:val="000000"/>
          <w:rtl/>
        </w:rPr>
        <w:t>1996 ، ص182 .</w:t>
      </w:r>
    </w:p>
  </w:footnote>
  <w:footnote w:id="7">
    <w:p w:rsidR="00AA59E4" w:rsidRDefault="00976557">
      <w:pPr>
        <w:pBdr>
          <w:top w:val="nil"/>
          <w:left w:val="nil"/>
          <w:bottom w:val="nil"/>
          <w:right w:val="nil"/>
          <w:between w:val="nil"/>
        </w:pBdr>
        <w:spacing w:after="0" w:line="240" w:lineRule="auto"/>
        <w:rPr>
          <w:rFonts w:ascii="Times New Roman" w:eastAsia="Times New Roman" w:hAnsi="Times New Roman" w:cs="Times New Roman"/>
          <w:b/>
          <w:color w:val="000000"/>
        </w:rPr>
      </w:pPr>
      <w:r>
        <w:rPr>
          <w:vertAlign w:val="superscript"/>
        </w:rPr>
        <w:footnoteRef/>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xml:space="preserve"> Williams L.R &amp;</w:t>
      </w:r>
      <w:proofErr w:type="spellStart"/>
      <w:r>
        <w:rPr>
          <w:rFonts w:ascii="Times New Roman" w:eastAsia="Times New Roman" w:hAnsi="Times New Roman" w:cs="Times New Roman"/>
          <w:b/>
          <w:color w:val="000000"/>
        </w:rPr>
        <w:t>Saac</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A.R.</w:t>
      </w:r>
      <w:r>
        <w:rPr>
          <w:rFonts w:ascii="Times New Roman" w:eastAsia="Times New Roman" w:hAnsi="Times New Roman" w:cs="Times New Roman"/>
          <w:b/>
          <w:color w:val="000000"/>
          <w:u w:val="single"/>
        </w:rPr>
        <w:t>Skill</w:t>
      </w:r>
      <w:proofErr w:type="spellEnd"/>
      <w:r>
        <w:rPr>
          <w:rFonts w:ascii="Times New Roman" w:eastAsia="Times New Roman" w:hAnsi="Times New Roman" w:cs="Times New Roman"/>
          <w:b/>
          <w:color w:val="000000"/>
          <w:u w:val="single"/>
        </w:rPr>
        <w:t xml:space="preserve"> Differences Associated with Movement Performance.</w:t>
      </w:r>
      <w:r>
        <w:rPr>
          <w:rFonts w:ascii="Times New Roman" w:eastAsia="Times New Roman" w:hAnsi="Times New Roman" w:cs="Times New Roman"/>
          <w:b/>
          <w:color w:val="000000"/>
        </w:rPr>
        <w:t xml:space="preserve"> Journal of Human Movement Studies .Vol21.1993.p129-139.</w:t>
      </w:r>
    </w:p>
  </w:footnote>
  <w:footnote w:id="8">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vertAlign w:val="superscript"/>
        </w:rPr>
        <w:footnoteRef/>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tl/>
        </w:rPr>
        <w:t xml:space="preserve"> محمد العربي شمعون </w:t>
      </w:r>
      <w:r>
        <w:rPr>
          <w:rFonts w:ascii="Times New Roman" w:eastAsia="Times New Roman" w:hAnsi="Times New Roman" w:cs="Times New Roman"/>
          <w:b/>
          <w:color w:val="000000"/>
          <w:u w:val="single"/>
          <w:rtl/>
        </w:rPr>
        <w:t>(مصدر سب</w:t>
      </w:r>
      <w:r>
        <w:rPr>
          <w:rFonts w:ascii="Times New Roman" w:eastAsia="Times New Roman" w:hAnsi="Times New Roman" w:cs="Times New Roman"/>
          <w:b/>
          <w:color w:val="000000"/>
          <w:u w:val="single"/>
          <w:rtl/>
        </w:rPr>
        <w:t>ق ذكره</w:t>
      </w:r>
      <w:r>
        <w:rPr>
          <w:rFonts w:ascii="Times New Roman" w:eastAsia="Times New Roman" w:hAnsi="Times New Roman" w:cs="Times New Roman"/>
          <w:b/>
          <w:color w:val="000000"/>
          <w:rtl/>
        </w:rPr>
        <w:t xml:space="preserve"> ),1996ط1, ص168 .</w:t>
      </w:r>
    </w:p>
  </w:footnote>
  <w:footnote w:id="9">
    <w:p w:rsidR="00AA59E4" w:rsidRDefault="0097655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b/>
          <w:color w:val="000000"/>
          <w:sz w:val="20"/>
          <w:szCs w:val="20"/>
          <w:vertAlign w:val="superscript"/>
        </w:rPr>
        <w:t>)</w:t>
      </w:r>
      <w:proofErr w:type="spellStart"/>
      <w:r>
        <w:rPr>
          <w:rFonts w:ascii="Times New Roman" w:eastAsia="Times New Roman" w:hAnsi="Times New Roman" w:cs="Times New Roman"/>
          <w:b/>
          <w:color w:val="000000"/>
          <w:sz w:val="20"/>
          <w:szCs w:val="20"/>
        </w:rPr>
        <w:t>Mc</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Caffery</w:t>
      </w:r>
      <w:proofErr w:type="spellEnd"/>
      <w:r>
        <w:rPr>
          <w:rFonts w:ascii="Times New Roman" w:eastAsia="Times New Roman" w:hAnsi="Times New Roman" w:cs="Times New Roman"/>
          <w:b/>
          <w:color w:val="000000"/>
          <w:sz w:val="20"/>
          <w:szCs w:val="20"/>
        </w:rPr>
        <w:t xml:space="preserve"> , N,&amp; </w:t>
      </w:r>
      <w:proofErr w:type="spellStart"/>
      <w:r>
        <w:rPr>
          <w:rFonts w:ascii="Times New Roman" w:eastAsia="Times New Roman" w:hAnsi="Times New Roman" w:cs="Times New Roman"/>
          <w:b/>
          <w:color w:val="000000"/>
          <w:sz w:val="20"/>
          <w:szCs w:val="20"/>
        </w:rPr>
        <w:t>Orlick</w:t>
      </w:r>
      <w:proofErr w:type="spellEnd"/>
      <w:r>
        <w:rPr>
          <w:rFonts w:ascii="Times New Roman" w:eastAsia="Times New Roman" w:hAnsi="Times New Roman" w:cs="Times New Roman"/>
          <w:b/>
          <w:color w:val="000000"/>
          <w:sz w:val="20"/>
          <w:szCs w:val="20"/>
        </w:rPr>
        <w:t xml:space="preserve">, T.1989.Mental Factors Related  To Excellence Among  Top </w:t>
      </w:r>
      <w:proofErr w:type="spellStart"/>
      <w:r>
        <w:rPr>
          <w:rFonts w:ascii="Times New Roman" w:eastAsia="Times New Roman" w:hAnsi="Times New Roman" w:cs="Times New Roman"/>
          <w:b/>
          <w:color w:val="000000"/>
          <w:sz w:val="20"/>
          <w:szCs w:val="20"/>
        </w:rPr>
        <w:t>Prpfessional</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Golfers .</w:t>
      </w:r>
      <w:proofErr w:type="spellStart"/>
      <w:r>
        <w:rPr>
          <w:rFonts w:ascii="Times New Roman" w:eastAsia="Times New Roman" w:hAnsi="Times New Roman" w:cs="Times New Roman"/>
          <w:b/>
          <w:color w:val="000000"/>
          <w:sz w:val="20"/>
          <w:szCs w:val="20"/>
          <w:u w:val="single"/>
        </w:rPr>
        <w:t>Tnternational</w:t>
      </w:r>
      <w:proofErr w:type="spellEnd"/>
      <w:r>
        <w:rPr>
          <w:rFonts w:ascii="Times New Roman" w:eastAsia="Times New Roman" w:hAnsi="Times New Roman" w:cs="Times New Roman"/>
          <w:b/>
          <w:color w:val="000000"/>
          <w:sz w:val="20"/>
          <w:szCs w:val="20"/>
          <w:u w:val="single"/>
        </w:rPr>
        <w:t xml:space="preserve">  </w:t>
      </w:r>
      <w:proofErr w:type="spellStart"/>
      <w:r>
        <w:rPr>
          <w:rFonts w:ascii="Times New Roman" w:eastAsia="Times New Roman" w:hAnsi="Times New Roman" w:cs="Times New Roman"/>
          <w:b/>
          <w:color w:val="000000"/>
          <w:sz w:val="20"/>
          <w:szCs w:val="20"/>
          <w:u w:val="single"/>
        </w:rPr>
        <w:t>Jouranal</w:t>
      </w:r>
      <w:proofErr w:type="spellEnd"/>
      <w:r>
        <w:rPr>
          <w:rFonts w:ascii="Times New Roman" w:eastAsia="Times New Roman" w:hAnsi="Times New Roman" w:cs="Times New Roman"/>
          <w:b/>
          <w:color w:val="000000"/>
          <w:sz w:val="20"/>
          <w:szCs w:val="20"/>
          <w:u w:val="single"/>
        </w:rPr>
        <w:t xml:space="preserve"> of Sport Psychology ,</w:t>
      </w:r>
      <w:r>
        <w:rPr>
          <w:rFonts w:ascii="Times New Roman" w:eastAsia="Times New Roman" w:hAnsi="Times New Roman" w:cs="Times New Roman"/>
          <w:b/>
          <w:color w:val="000000"/>
          <w:sz w:val="20"/>
          <w:szCs w:val="20"/>
        </w:rPr>
        <w:t>20,256-278.</w:t>
      </w:r>
    </w:p>
  </w:footnote>
  <w:footnote w:id="10">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vertAlign w:val="superscript"/>
        </w:rPr>
        <w:footnoteRef/>
      </w:r>
    </w:p>
    <w:p w:rsidR="00AA59E4" w:rsidRDefault="0097655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 </w:t>
      </w:r>
      <w:r>
        <w:rPr>
          <w:rFonts w:ascii="Times New Roman" w:eastAsia="Times New Roman" w:hAnsi="Times New Roman" w:cs="Times New Roman"/>
          <w:b/>
          <w:color w:val="000000"/>
          <w:sz w:val="24"/>
          <w:szCs w:val="24"/>
          <w:rtl/>
        </w:rPr>
        <w:t>اسامة كامل راتب :نفس المصدر السابق , 1995،ص278 .</w:t>
      </w:r>
    </w:p>
    <w:p w:rsidR="00AA59E4" w:rsidRDefault="00AA59E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AA59E4" w:rsidRDefault="00976557">
      <w:pPr>
        <w:numPr>
          <w:ilvl w:val="0"/>
          <w:numId w:val="2"/>
        </w:numPr>
        <w:pBdr>
          <w:top w:val="nil"/>
          <w:left w:val="nil"/>
          <w:bottom w:val="nil"/>
          <w:right w:val="nil"/>
          <w:between w:val="nil"/>
        </w:pBdr>
        <w:spacing w:after="0"/>
        <w:jc w:val="both"/>
        <w:rPr>
          <w:b/>
          <w:color w:val="000000"/>
          <w:sz w:val="28"/>
          <w:szCs w:val="28"/>
        </w:rPr>
      </w:pPr>
      <w:r>
        <w:rPr>
          <w:rFonts w:ascii="Times New Roman" w:eastAsia="Times New Roman" w:hAnsi="Times New Roman" w:cs="Times New Roman"/>
          <w:b/>
          <w:color w:val="000000"/>
          <w:sz w:val="24"/>
          <w:szCs w:val="24"/>
          <w:rtl/>
        </w:rPr>
        <w:t xml:space="preserve">(2) محمود </w:t>
      </w:r>
      <w:r>
        <w:rPr>
          <w:rFonts w:ascii="Times New Roman" w:eastAsia="Times New Roman" w:hAnsi="Times New Roman" w:cs="Times New Roman"/>
          <w:b/>
          <w:color w:val="000000"/>
          <w:sz w:val="24"/>
          <w:szCs w:val="24"/>
          <w:rtl/>
        </w:rPr>
        <w:t xml:space="preserve">عبد الفتاح </w:t>
      </w:r>
      <w:proofErr w:type="spellStart"/>
      <w:r>
        <w:rPr>
          <w:rFonts w:ascii="Times New Roman" w:eastAsia="Times New Roman" w:hAnsi="Times New Roman" w:cs="Times New Roman"/>
          <w:b/>
          <w:color w:val="000000"/>
          <w:sz w:val="24"/>
          <w:szCs w:val="24"/>
          <w:rtl/>
        </w:rPr>
        <w:t>عنأن</w:t>
      </w:r>
      <w:proofErr w:type="spellEnd"/>
      <w:r>
        <w:rPr>
          <w:rFonts w:ascii="Times New Roman" w:eastAsia="Times New Roman" w:hAnsi="Times New Roman" w:cs="Times New Roman"/>
          <w:b/>
          <w:color w:val="000000"/>
          <w:sz w:val="24"/>
          <w:szCs w:val="24"/>
          <w:rtl/>
        </w:rPr>
        <w:t xml:space="preserve"> :</w:t>
      </w:r>
      <w:proofErr w:type="spellStart"/>
      <w:r>
        <w:rPr>
          <w:rFonts w:ascii="Times New Roman" w:eastAsia="Times New Roman" w:hAnsi="Times New Roman" w:cs="Times New Roman"/>
          <w:b/>
          <w:color w:val="000000"/>
          <w:sz w:val="24"/>
          <w:szCs w:val="24"/>
          <w:rtl/>
        </w:rPr>
        <w:t>سيكوليجية</w:t>
      </w:r>
      <w:proofErr w:type="spellEnd"/>
      <w:r>
        <w:rPr>
          <w:rFonts w:ascii="Times New Roman" w:eastAsia="Times New Roman" w:hAnsi="Times New Roman" w:cs="Times New Roman"/>
          <w:b/>
          <w:color w:val="000000"/>
          <w:sz w:val="24"/>
          <w:szCs w:val="24"/>
          <w:rtl/>
        </w:rPr>
        <w:t xml:space="preserve"> التربية البدنية الرياضية –النظرية والتطبيق والتجريب ,ط1 , دار الفكر العربي , القاهرة , 1995</w:t>
      </w:r>
      <w:r>
        <w:rPr>
          <w:rFonts w:ascii="Simplified Arabic" w:eastAsia="Simplified Arabic" w:hAnsi="Simplified Arabic" w:cs="Simplified Arabic"/>
          <w:b/>
          <w:color w:val="000000"/>
          <w:sz w:val="28"/>
          <w:szCs w:val="28"/>
        </w:rPr>
        <w:t>.</w:t>
      </w:r>
    </w:p>
    <w:p w:rsidR="00AA59E4" w:rsidRDefault="00AA59E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E4" w:rsidRDefault="00976557">
    <w:pPr>
      <w:pBdr>
        <w:top w:val="nil"/>
        <w:left w:val="nil"/>
        <w:bottom w:val="nil"/>
        <w:right w:val="nil"/>
        <w:between w:val="nil"/>
      </w:pBdr>
      <w:tabs>
        <w:tab w:val="center" w:pos="4153"/>
        <w:tab w:val="right" w:pos="8306"/>
      </w:tabs>
      <w:spacing w:after="0" w:line="240" w:lineRule="auto"/>
      <w:ind w:right="-1134"/>
      <w:jc w:val="right"/>
      <w:rPr>
        <w:b/>
        <w:color w:val="000000"/>
        <w:sz w:val="48"/>
        <w:szCs w:val="48"/>
      </w:rPr>
    </w:pPr>
    <w:r>
      <w:rPr>
        <w:b/>
        <w:color w:val="000000"/>
        <w:sz w:val="32"/>
        <w:szCs w:val="32"/>
      </w:rPr>
      <w:fldChar w:fldCharType="begin"/>
    </w:r>
    <w:r>
      <w:rPr>
        <w:b/>
        <w:color w:val="000000"/>
        <w:sz w:val="32"/>
        <w:szCs w:val="32"/>
      </w:rPr>
      <w:instrText>PAGE</w:instrText>
    </w:r>
    <w:r w:rsidR="004F55D1">
      <w:rPr>
        <w:b/>
        <w:color w:val="000000"/>
        <w:sz w:val="32"/>
        <w:szCs w:val="32"/>
      </w:rPr>
      <w:fldChar w:fldCharType="separate"/>
    </w:r>
    <w:r w:rsidR="00EB574E">
      <w:rPr>
        <w:rFonts w:cs="Times New Roman"/>
        <w:b/>
        <w:noProof/>
        <w:color w:val="000000"/>
        <w:sz w:val="32"/>
        <w:szCs w:val="32"/>
        <w:rtl/>
      </w:rPr>
      <w:t>15</w:t>
    </w:r>
    <w:r>
      <w:rPr>
        <w:b/>
        <w:color w:val="000000"/>
        <w:sz w:val="32"/>
        <w:szCs w:val="32"/>
      </w:rPr>
      <w:fldChar w:fldCharType="end"/>
    </w:r>
    <w:r>
      <w:rPr>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00BD"/>
    <w:multiLevelType w:val="multilevel"/>
    <w:tmpl w:val="F5A4329A"/>
    <w:lvl w:ilvl="0">
      <w:start w:val="1"/>
      <w:numFmt w:val="bullet"/>
      <w:lvlText w:val="●"/>
      <w:lvlJc w:val="left"/>
      <w:pPr>
        <w:ind w:left="1229"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2B05134"/>
    <w:multiLevelType w:val="multilevel"/>
    <w:tmpl w:val="FDF43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1D077E"/>
    <w:multiLevelType w:val="multilevel"/>
    <w:tmpl w:val="57EC51D6"/>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A0A0C14"/>
    <w:multiLevelType w:val="multilevel"/>
    <w:tmpl w:val="3994587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DA00D4A"/>
    <w:multiLevelType w:val="multilevel"/>
    <w:tmpl w:val="26BA18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7C5B88"/>
    <w:multiLevelType w:val="multilevel"/>
    <w:tmpl w:val="76C8546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43B56EC"/>
    <w:multiLevelType w:val="hybridMultilevel"/>
    <w:tmpl w:val="A4107E0A"/>
    <w:lvl w:ilvl="0" w:tplc="020827AE">
      <w:start w:val="1"/>
      <w:numFmt w:val="decimal"/>
      <w:lvlText w:val="(%1)"/>
      <w:lvlJc w:val="left"/>
      <w:pPr>
        <w:ind w:left="5790" w:hanging="5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59E4"/>
    <w:rsid w:val="004F55D1"/>
    <w:rsid w:val="00976557"/>
    <w:rsid w:val="00AA59E4"/>
    <w:rsid w:val="00EB5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spacing w:after="0" w:line="240" w:lineRule="auto"/>
      <w:ind w:firstLine="509"/>
      <w:jc w:val="both"/>
      <w:outlineLvl w:val="3"/>
    </w:pPr>
    <w:rPr>
      <w:rFonts w:ascii="Times New Roman" w:eastAsia="Times New Roman" w:hAnsi="Times New Roman" w:cs="Times New Roman"/>
      <w:sz w:val="24"/>
      <w:szCs w:val="24"/>
    </w:rPr>
  </w:style>
  <w:style w:type="paragraph" w:styleId="5">
    <w:name w:val="heading 5"/>
    <w:basedOn w:val="a"/>
    <w:next w:val="a"/>
    <w:pPr>
      <w:keepNext/>
      <w:spacing w:after="0" w:line="240" w:lineRule="auto"/>
      <w:ind w:firstLine="368"/>
      <w:jc w:val="both"/>
      <w:outlineLvl w:val="4"/>
    </w:pPr>
    <w:rPr>
      <w:rFonts w:ascii="Times New Roman" w:eastAsia="Times New Roman" w:hAnsi="Times New Roman" w:cs="Times New Roman"/>
      <w:sz w:val="24"/>
      <w:szCs w:val="24"/>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F55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55D1"/>
    <w:rPr>
      <w:rFonts w:ascii="Tahoma" w:hAnsi="Tahoma" w:cs="Tahoma"/>
      <w:sz w:val="16"/>
      <w:szCs w:val="16"/>
    </w:rPr>
  </w:style>
  <w:style w:type="paragraph" w:styleId="a6">
    <w:name w:val="List Paragraph"/>
    <w:basedOn w:val="a"/>
    <w:uiPriority w:val="34"/>
    <w:qFormat/>
    <w:rsid w:val="00EB5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spacing w:after="0" w:line="240" w:lineRule="auto"/>
      <w:ind w:firstLine="509"/>
      <w:jc w:val="both"/>
      <w:outlineLvl w:val="3"/>
    </w:pPr>
    <w:rPr>
      <w:rFonts w:ascii="Times New Roman" w:eastAsia="Times New Roman" w:hAnsi="Times New Roman" w:cs="Times New Roman"/>
      <w:sz w:val="24"/>
      <w:szCs w:val="24"/>
    </w:rPr>
  </w:style>
  <w:style w:type="paragraph" w:styleId="5">
    <w:name w:val="heading 5"/>
    <w:basedOn w:val="a"/>
    <w:next w:val="a"/>
    <w:pPr>
      <w:keepNext/>
      <w:spacing w:after="0" w:line="240" w:lineRule="auto"/>
      <w:ind w:firstLine="368"/>
      <w:jc w:val="both"/>
      <w:outlineLvl w:val="4"/>
    </w:pPr>
    <w:rPr>
      <w:rFonts w:ascii="Times New Roman" w:eastAsia="Times New Roman" w:hAnsi="Times New Roman" w:cs="Times New Roman"/>
      <w:sz w:val="24"/>
      <w:szCs w:val="24"/>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F55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55D1"/>
    <w:rPr>
      <w:rFonts w:ascii="Tahoma" w:hAnsi="Tahoma" w:cs="Tahoma"/>
      <w:sz w:val="16"/>
      <w:szCs w:val="16"/>
    </w:rPr>
  </w:style>
  <w:style w:type="paragraph" w:styleId="a6">
    <w:name w:val="List Paragraph"/>
    <w:basedOn w:val="a"/>
    <w:uiPriority w:val="34"/>
    <w:qFormat/>
    <w:rsid w:val="00EB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b.g111g.com/showthread.php?t=108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b.g111g.com/showthread.php?t=108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b.g111g.com/showthread.php?t=108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2253</Words>
  <Characters>12847</Characters>
  <Application>Microsoft Office Word</Application>
  <DocSecurity>0</DocSecurity>
  <Lines>107</Lines>
  <Paragraphs>30</Paragraphs>
  <ScaleCrop>false</ScaleCrop>
  <Company>SACC</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3</cp:revision>
  <dcterms:created xsi:type="dcterms:W3CDTF">2025-04-05T18:14:00Z</dcterms:created>
  <dcterms:modified xsi:type="dcterms:W3CDTF">2025-04-05T18:21:00Z</dcterms:modified>
</cp:coreProperties>
</file>