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84" w:rsidRDefault="0052227B">
      <w:pPr>
        <w:spacing w:line="240" w:lineRule="auto"/>
        <w:rPr>
          <w:b/>
          <w:sz w:val="24"/>
          <w:szCs w:val="24"/>
        </w:rPr>
      </w:pPr>
      <w:r>
        <w:rPr>
          <w:b/>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page">
              <wp:posOffset>885825</wp:posOffset>
            </wp:positionV>
            <wp:extent cx="1295400" cy="12807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95400" cy="1280795"/>
                    </a:xfrm>
                    <a:prstGeom prst="rect">
                      <a:avLst/>
                    </a:prstGeom>
                    <a:ln/>
                  </pic:spPr>
                </pic:pic>
              </a:graphicData>
            </a:graphic>
          </wp:anchor>
        </w:drawing>
      </w:r>
      <w:r>
        <w:rPr>
          <w:rFonts w:cs="Times New Roman"/>
          <w:b/>
          <w:sz w:val="24"/>
          <w:szCs w:val="24"/>
          <w:rtl/>
        </w:rPr>
        <w:t xml:space="preserve">وزارة التعليم العالي والبحث العلمي </w:t>
      </w:r>
    </w:p>
    <w:p w:rsidR="000D5284" w:rsidRDefault="0052227B">
      <w:pPr>
        <w:spacing w:line="240" w:lineRule="auto"/>
        <w:rPr>
          <w:b/>
          <w:sz w:val="24"/>
          <w:szCs w:val="24"/>
        </w:rPr>
      </w:pPr>
      <w:r>
        <w:rPr>
          <w:rFonts w:cs="Times New Roman"/>
          <w:b/>
          <w:sz w:val="24"/>
          <w:szCs w:val="24"/>
          <w:rtl/>
        </w:rPr>
        <w:t xml:space="preserve">            جامعه بغداد </w:t>
      </w:r>
    </w:p>
    <w:p w:rsidR="000D5284" w:rsidRDefault="0052227B">
      <w:pPr>
        <w:spacing w:line="240" w:lineRule="auto"/>
        <w:rPr>
          <w:b/>
          <w:sz w:val="24"/>
          <w:szCs w:val="24"/>
        </w:rPr>
      </w:pPr>
      <w:r>
        <w:rPr>
          <w:rFonts w:cs="Times New Roman"/>
          <w:b/>
          <w:sz w:val="24"/>
          <w:szCs w:val="24"/>
          <w:rtl/>
        </w:rPr>
        <w:t xml:space="preserve"> كلية التربية البدنية وعلوم الرياضة  </w:t>
      </w:r>
    </w:p>
    <w:p w:rsidR="000D5284" w:rsidRDefault="0052227B">
      <w:pPr>
        <w:spacing w:line="240" w:lineRule="auto"/>
        <w:rPr>
          <w:sz w:val="28"/>
          <w:szCs w:val="28"/>
        </w:rPr>
      </w:pPr>
      <w:r>
        <w:rPr>
          <w:rFonts w:cs="Times New Roman"/>
          <w:b/>
          <w:sz w:val="24"/>
          <w:szCs w:val="24"/>
          <w:rtl/>
        </w:rPr>
        <w:t xml:space="preserve">قسم الدراسات العليا </w:t>
      </w:r>
      <w:r>
        <w:rPr>
          <w:b/>
          <w:sz w:val="24"/>
          <w:szCs w:val="24"/>
          <w:rtl/>
        </w:rPr>
        <w:t xml:space="preserve">/ </w:t>
      </w:r>
      <w:r>
        <w:rPr>
          <w:rFonts w:cs="Times New Roman"/>
          <w:b/>
          <w:sz w:val="24"/>
          <w:szCs w:val="24"/>
          <w:rtl/>
        </w:rPr>
        <w:t>دكتوراه</w:t>
      </w:r>
      <w:r>
        <w:rPr>
          <w:sz w:val="28"/>
          <w:szCs w:val="28"/>
        </w:rPr>
        <w:t xml:space="preserve"> </w:t>
      </w:r>
      <w:r>
        <w:rPr>
          <w:sz w:val="28"/>
          <w:szCs w:val="28"/>
        </w:rPr>
        <w:tab/>
      </w:r>
    </w:p>
    <w:p w:rsidR="000D5284" w:rsidRDefault="000D5284">
      <w:pPr>
        <w:rPr>
          <w:b/>
          <w:sz w:val="28"/>
          <w:szCs w:val="28"/>
        </w:rPr>
      </w:pPr>
    </w:p>
    <w:p w:rsidR="000D5284" w:rsidRDefault="000D5284">
      <w:pPr>
        <w:rPr>
          <w:rFonts w:hint="cs"/>
          <w:b/>
          <w:sz w:val="28"/>
          <w:szCs w:val="28"/>
          <w:rtl/>
        </w:rPr>
      </w:pPr>
    </w:p>
    <w:p w:rsidR="008600F4" w:rsidRDefault="008600F4">
      <w:pPr>
        <w:rPr>
          <w:rFonts w:hint="cs"/>
          <w:b/>
          <w:sz w:val="28"/>
          <w:szCs w:val="28"/>
          <w:rtl/>
        </w:rPr>
      </w:pPr>
    </w:p>
    <w:p w:rsidR="008600F4" w:rsidRDefault="008600F4">
      <w:pPr>
        <w:rPr>
          <w:b/>
          <w:sz w:val="28"/>
          <w:szCs w:val="28"/>
        </w:rPr>
      </w:pPr>
    </w:p>
    <w:p w:rsidR="000D5284" w:rsidRPr="008600F4" w:rsidRDefault="000D5284">
      <w:pPr>
        <w:tabs>
          <w:tab w:val="left" w:pos="7552"/>
        </w:tabs>
        <w:rPr>
          <w:rFonts w:cstheme="minorBidi" w:hint="cs"/>
          <w:b/>
          <w:lang w:bidi="ar-IQ"/>
        </w:rPr>
      </w:pPr>
    </w:p>
    <w:p w:rsidR="000D5284" w:rsidRDefault="0052227B">
      <w:pPr>
        <w:rPr>
          <w:b/>
          <w:color w:val="4472C4"/>
          <w:sz w:val="48"/>
          <w:szCs w:val="48"/>
        </w:rPr>
      </w:pPr>
      <w:r>
        <w:rPr>
          <w:b/>
          <w:color w:val="4472C4"/>
          <w:sz w:val="48"/>
          <w:szCs w:val="48"/>
        </w:rPr>
        <w:t xml:space="preserve">                         </w:t>
      </w:r>
      <w:r>
        <w:rPr>
          <w:noProof/>
        </w:rPr>
        <mc:AlternateContent>
          <mc:Choice Requires="wps">
            <w:drawing>
              <wp:anchor distT="0" distB="0" distL="114300" distR="114300" simplePos="0" relativeHeight="251659264" behindDoc="0" locked="0" layoutInCell="1" hidden="0" allowOverlap="1">
                <wp:simplePos x="0" y="0"/>
                <wp:positionH relativeFrom="column">
                  <wp:posOffset>709448</wp:posOffset>
                </wp:positionH>
                <wp:positionV relativeFrom="paragraph">
                  <wp:posOffset>171472</wp:posOffset>
                </wp:positionV>
                <wp:extent cx="4556235" cy="788276"/>
                <wp:effectExtent l="0" t="0" r="15875" b="12065"/>
                <wp:wrapNone/>
                <wp:docPr id="1" name="مستطيل مستدير الزوايا 1"/>
                <wp:cNvGraphicFramePr/>
                <a:graphic xmlns:a="http://schemas.openxmlformats.org/drawingml/2006/main">
                  <a:graphicData uri="http://schemas.microsoft.com/office/word/2010/wordprocessingShape">
                    <wps:wsp>
                      <wps:cNvSpPr/>
                      <wps:spPr>
                        <a:xfrm>
                          <a:off x="0" y="0"/>
                          <a:ext cx="4556235" cy="78827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100E7" w:rsidRPr="00F100E7" w:rsidRDefault="0052227B" w:rsidP="00F100E7">
                            <w:pPr>
                              <w:jc w:val="center"/>
                              <w:rPr>
                                <w:sz w:val="72"/>
                                <w:szCs w:val="72"/>
                                <w:lang w:bidi="ar-IQ"/>
                              </w:rPr>
                            </w:pPr>
                            <w:r w:rsidRPr="00F100E7">
                              <w:rPr>
                                <w:rFonts w:cs="Times New Roman" w:hint="cs"/>
                                <w:sz w:val="72"/>
                                <w:szCs w:val="72"/>
                                <w:rtl/>
                                <w:lang w:bidi="ar-IQ"/>
                              </w:rPr>
                              <w:t xml:space="preserve">التعلم البصري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709448</wp:posOffset>
                </wp:positionH>
                <wp:positionV relativeFrom="paragraph">
                  <wp:posOffset>171472</wp:posOffset>
                </wp:positionV>
                <wp:extent cx="4572110" cy="800341"/>
                <wp:effectExtent b="0" l="0" r="0" t="0"/>
                <wp:wrapNone/>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72110" cy="800341"/>
                        </a:xfrm>
                        <a:prstGeom prst="rect"/>
                        <a:ln/>
                      </pic:spPr>
                    </pic:pic>
                  </a:graphicData>
                </a:graphic>
              </wp:anchor>
            </w:drawing>
          </mc:Fallback>
        </mc:AlternateContent>
      </w:r>
    </w:p>
    <w:p w:rsidR="000D5284" w:rsidRDefault="0052227B">
      <w:pPr>
        <w:jc w:val="center"/>
        <w:rPr>
          <w:b/>
          <w:color w:val="FF0000"/>
          <w:sz w:val="32"/>
          <w:szCs w:val="32"/>
        </w:rPr>
      </w:pPr>
      <w:r>
        <w:rPr>
          <w:rFonts w:cs="Times New Roman"/>
          <w:b/>
          <w:color w:val="FF0000"/>
          <w:sz w:val="32"/>
          <w:szCs w:val="32"/>
          <w:rtl/>
        </w:rPr>
        <w:t xml:space="preserve">التعلم البصري </w:t>
      </w:r>
    </w:p>
    <w:p w:rsidR="000D5284" w:rsidRDefault="000D5284">
      <w:pPr>
        <w:rPr>
          <w:rFonts w:hint="cs"/>
          <w:b/>
          <w:color w:val="ED7D31"/>
          <w:sz w:val="32"/>
          <w:szCs w:val="32"/>
          <w:rtl/>
        </w:rPr>
      </w:pPr>
    </w:p>
    <w:p w:rsidR="008600F4" w:rsidRDefault="008600F4">
      <w:pPr>
        <w:rPr>
          <w:rFonts w:hint="cs"/>
          <w:b/>
          <w:color w:val="ED7D31"/>
          <w:sz w:val="32"/>
          <w:szCs w:val="32"/>
          <w:rtl/>
        </w:rPr>
      </w:pPr>
    </w:p>
    <w:p w:rsidR="008600F4" w:rsidRDefault="008600F4">
      <w:pPr>
        <w:rPr>
          <w:b/>
          <w:color w:val="ED7D31"/>
          <w:sz w:val="32"/>
          <w:szCs w:val="32"/>
        </w:rPr>
      </w:pPr>
    </w:p>
    <w:p w:rsidR="000D5284" w:rsidRPr="008600F4" w:rsidRDefault="008600F4">
      <w:pPr>
        <w:jc w:val="center"/>
        <w:rPr>
          <w:b/>
          <w:color w:val="000000"/>
          <w:sz w:val="44"/>
          <w:szCs w:val="44"/>
        </w:rPr>
      </w:pPr>
      <w:r>
        <w:rPr>
          <w:rFonts w:cs="Times New Roman"/>
          <w:b/>
          <w:color w:val="000000"/>
          <w:sz w:val="44"/>
          <w:szCs w:val="44"/>
          <w:rtl/>
        </w:rPr>
        <w:t>محاضرة مقدمة من قبل</w:t>
      </w:r>
    </w:p>
    <w:p w:rsidR="000D5284" w:rsidRPr="008600F4" w:rsidRDefault="0052227B">
      <w:pPr>
        <w:rPr>
          <w:b/>
          <w:color w:val="000000"/>
          <w:sz w:val="44"/>
          <w:szCs w:val="44"/>
        </w:rPr>
      </w:pPr>
      <w:r w:rsidRPr="008600F4">
        <w:rPr>
          <w:rFonts w:cs="Times New Roman"/>
          <w:b/>
          <w:color w:val="000000"/>
          <w:sz w:val="44"/>
          <w:szCs w:val="44"/>
          <w:rtl/>
        </w:rPr>
        <w:t xml:space="preserve">             </w:t>
      </w:r>
      <w:r w:rsidR="008600F4" w:rsidRPr="008600F4">
        <w:rPr>
          <w:rFonts w:cs="Times New Roman"/>
          <w:b/>
          <w:color w:val="000000"/>
          <w:sz w:val="44"/>
          <w:szCs w:val="44"/>
          <w:rtl/>
        </w:rPr>
        <w:t xml:space="preserve">                 </w:t>
      </w:r>
      <w:r w:rsidRPr="008600F4">
        <w:rPr>
          <w:rFonts w:cs="Times New Roman"/>
          <w:b/>
          <w:color w:val="000000"/>
          <w:sz w:val="44"/>
          <w:szCs w:val="44"/>
          <w:rtl/>
        </w:rPr>
        <w:t xml:space="preserve">     </w:t>
      </w:r>
    </w:p>
    <w:p w:rsidR="000D5284" w:rsidRPr="008600F4" w:rsidRDefault="000D5284" w:rsidP="008600F4">
      <w:pPr>
        <w:rPr>
          <w:b/>
          <w:color w:val="000000"/>
          <w:sz w:val="44"/>
          <w:szCs w:val="44"/>
        </w:rPr>
      </w:pPr>
    </w:p>
    <w:p w:rsidR="000D5284" w:rsidRPr="008600F4" w:rsidRDefault="000D5284">
      <w:pPr>
        <w:tabs>
          <w:tab w:val="left" w:pos="2607"/>
        </w:tabs>
        <w:jc w:val="center"/>
        <w:rPr>
          <w:b/>
          <w:color w:val="4472C4"/>
          <w:sz w:val="44"/>
          <w:szCs w:val="44"/>
        </w:rPr>
      </w:pPr>
    </w:p>
    <w:p w:rsidR="000D5284" w:rsidRPr="008600F4" w:rsidRDefault="0052227B">
      <w:pPr>
        <w:tabs>
          <w:tab w:val="left" w:pos="2607"/>
        </w:tabs>
        <w:jc w:val="center"/>
        <w:rPr>
          <w:b/>
          <w:color w:val="4472C4"/>
          <w:sz w:val="44"/>
          <w:szCs w:val="44"/>
        </w:rPr>
      </w:pPr>
      <w:r w:rsidRPr="008600F4">
        <w:rPr>
          <w:rFonts w:cs="Times New Roman"/>
          <w:b/>
          <w:color w:val="4472C4"/>
          <w:sz w:val="44"/>
          <w:szCs w:val="44"/>
          <w:rtl/>
        </w:rPr>
        <w:t>بأشراف</w:t>
      </w:r>
    </w:p>
    <w:p w:rsidR="000D5284" w:rsidRPr="008600F4" w:rsidRDefault="0052227B">
      <w:pPr>
        <w:pBdr>
          <w:top w:val="nil"/>
          <w:left w:val="nil"/>
          <w:bottom w:val="nil"/>
          <w:right w:val="nil"/>
          <w:between w:val="nil"/>
        </w:pBdr>
        <w:tabs>
          <w:tab w:val="left" w:pos="2607"/>
        </w:tabs>
        <w:spacing w:after="0"/>
        <w:ind w:left="720"/>
        <w:rPr>
          <w:b/>
          <w:color w:val="4472C4"/>
          <w:sz w:val="44"/>
          <w:szCs w:val="44"/>
        </w:rPr>
      </w:pPr>
      <w:r w:rsidRPr="008600F4">
        <w:rPr>
          <w:rFonts w:cs="Times New Roman"/>
          <w:b/>
          <w:color w:val="4472C4"/>
          <w:sz w:val="44"/>
          <w:szCs w:val="44"/>
          <w:rtl/>
        </w:rPr>
        <w:t xml:space="preserve">                   </w:t>
      </w:r>
      <w:r w:rsidR="008600F4" w:rsidRPr="008600F4">
        <w:rPr>
          <w:rFonts w:cs="Times New Roman" w:hint="cs"/>
          <w:b/>
          <w:color w:val="4472C4"/>
          <w:sz w:val="44"/>
          <w:szCs w:val="44"/>
          <w:rtl/>
        </w:rPr>
        <w:t xml:space="preserve"> </w:t>
      </w:r>
      <w:r w:rsidR="008600F4">
        <w:rPr>
          <w:rFonts w:cs="Times New Roman" w:hint="cs"/>
          <w:b/>
          <w:color w:val="4472C4"/>
          <w:sz w:val="44"/>
          <w:szCs w:val="44"/>
          <w:rtl/>
        </w:rPr>
        <w:t xml:space="preserve">    </w:t>
      </w:r>
      <w:r w:rsidRPr="008600F4">
        <w:rPr>
          <w:rFonts w:cs="Times New Roman"/>
          <w:b/>
          <w:color w:val="4472C4"/>
          <w:sz w:val="44"/>
          <w:szCs w:val="44"/>
          <w:rtl/>
        </w:rPr>
        <w:t xml:space="preserve"> أ</w:t>
      </w:r>
      <w:r w:rsidRPr="008600F4">
        <w:rPr>
          <w:b/>
          <w:color w:val="4472C4"/>
          <w:sz w:val="44"/>
          <w:szCs w:val="44"/>
          <w:rtl/>
        </w:rPr>
        <w:t>.</w:t>
      </w:r>
      <w:r w:rsidRPr="008600F4">
        <w:rPr>
          <w:rFonts w:cs="Times New Roman"/>
          <w:b/>
          <w:color w:val="4472C4"/>
          <w:sz w:val="44"/>
          <w:szCs w:val="44"/>
          <w:rtl/>
        </w:rPr>
        <w:t xml:space="preserve">د اسيل جليل كاطع </w:t>
      </w:r>
    </w:p>
    <w:p w:rsidR="000D5284" w:rsidRDefault="000D5284" w:rsidP="008600F4">
      <w:pPr>
        <w:pBdr>
          <w:top w:val="nil"/>
          <w:left w:val="nil"/>
          <w:bottom w:val="nil"/>
          <w:right w:val="nil"/>
          <w:between w:val="nil"/>
        </w:pBdr>
        <w:tabs>
          <w:tab w:val="left" w:pos="2607"/>
        </w:tabs>
        <w:rPr>
          <w:b/>
          <w:color w:val="000000"/>
          <w:sz w:val="32"/>
          <w:szCs w:val="32"/>
        </w:rPr>
      </w:pPr>
    </w:p>
    <w:p w:rsidR="000D5284" w:rsidRDefault="000D5284">
      <w:pPr>
        <w:jc w:val="center"/>
      </w:pPr>
    </w:p>
    <w:p w:rsidR="000D5284" w:rsidRDefault="000D5284">
      <w:pPr>
        <w:jc w:val="center"/>
      </w:pPr>
    </w:p>
    <w:p w:rsidR="000D5284" w:rsidRDefault="000D5284">
      <w:pPr>
        <w:jc w:val="center"/>
      </w:pPr>
    </w:p>
    <w:p w:rsidR="000D5284" w:rsidRDefault="0052227B">
      <w:pPr>
        <w:spacing w:line="360" w:lineRule="auto"/>
        <w:jc w:val="both"/>
        <w:rPr>
          <w:color w:val="4472C4"/>
          <w:sz w:val="32"/>
          <w:szCs w:val="32"/>
        </w:rPr>
      </w:pPr>
      <w:r>
        <w:rPr>
          <w:rFonts w:cs="Times New Roman"/>
          <w:color w:val="4472C4"/>
          <w:sz w:val="32"/>
          <w:szCs w:val="32"/>
          <w:rtl/>
        </w:rPr>
        <w:t>المقدمة</w:t>
      </w:r>
      <w:r>
        <w:rPr>
          <w:color w:val="4472C4"/>
          <w:sz w:val="32"/>
          <w:szCs w:val="32"/>
          <w:rtl/>
        </w:rPr>
        <w:t>:</w:t>
      </w:r>
    </w:p>
    <w:p w:rsidR="000D5284" w:rsidRDefault="0052227B">
      <w:pPr>
        <w:spacing w:line="360" w:lineRule="auto"/>
        <w:jc w:val="both"/>
        <w:rPr>
          <w:sz w:val="28"/>
          <w:szCs w:val="28"/>
        </w:rPr>
      </w:pPr>
      <w:r>
        <w:rPr>
          <w:rFonts w:cs="Times New Roman"/>
          <w:sz w:val="28"/>
          <w:szCs w:val="28"/>
          <w:rtl/>
        </w:rPr>
        <w:t>نعمة البصر التي أنعم الله بها علينا تؤدي دورًا رئيسا في حياتنا اليومية، ليس فقط لإننا نعيش في واقع من الصور الثابتة والصور المتحركة ولكن ما أكثر من ذل</w:t>
      </w:r>
      <w:r>
        <w:rPr>
          <w:rFonts w:cs="Times New Roman"/>
          <w:sz w:val="28"/>
          <w:szCs w:val="28"/>
          <w:rtl/>
        </w:rPr>
        <w:t xml:space="preserve">ك عمقًا، أننا نحلم ونفكر في الواقع من خلال الصور، فوجودنا كله يدور حول مفهوم الصور المرئية </w:t>
      </w:r>
      <w:r>
        <w:rPr>
          <w:sz w:val="28"/>
          <w:szCs w:val="28"/>
          <w:rtl/>
        </w:rPr>
        <w:t>(2015),</w:t>
      </w:r>
      <w:r>
        <w:rPr>
          <w:sz w:val="28"/>
          <w:szCs w:val="28"/>
        </w:rPr>
        <w:t>Adam Sicinski</w:t>
      </w:r>
      <w:r>
        <w:rPr>
          <w:sz w:val="28"/>
          <w:szCs w:val="28"/>
          <w:rtl/>
        </w:rPr>
        <w:t>)</w:t>
      </w:r>
    </w:p>
    <w:p w:rsidR="000D5284" w:rsidRDefault="0052227B">
      <w:pPr>
        <w:spacing w:line="360" w:lineRule="auto"/>
        <w:jc w:val="both"/>
        <w:rPr>
          <w:sz w:val="28"/>
          <w:szCs w:val="28"/>
        </w:rPr>
      </w:pPr>
      <w:r>
        <w:rPr>
          <w:rFonts w:cs="Times New Roman"/>
          <w:sz w:val="28"/>
          <w:szCs w:val="28"/>
          <w:rtl/>
        </w:rPr>
        <w:t>يعني أن الصور لها دور في حياتنا بشكل عام وفي التعليم بشكل خاص</w:t>
      </w:r>
      <w:r>
        <w:rPr>
          <w:sz w:val="28"/>
          <w:szCs w:val="28"/>
          <w:rtl/>
        </w:rPr>
        <w:t xml:space="preserve">. </w:t>
      </w:r>
      <w:r>
        <w:rPr>
          <w:rFonts w:cs="Times New Roman"/>
          <w:sz w:val="28"/>
          <w:szCs w:val="28"/>
          <w:rtl/>
        </w:rPr>
        <w:t xml:space="preserve">ورغم ذلك فإن التعليم الراهن يعتمد في معظمه على التعليم اللغوي اللفظي، فحياتنا </w:t>
      </w:r>
      <w:r>
        <w:rPr>
          <w:rFonts w:cs="Times New Roman"/>
          <w:sz w:val="28"/>
          <w:szCs w:val="28"/>
          <w:rtl/>
        </w:rPr>
        <w:t>الدراسية ما هي إلا مجموعة من الألفاظ والمصطلحات والتعريفات وقليل من الصور والرسوم التوضيحية، لذا فالطلاب المتفوقين هم أصحاب الذكاء اللفظي؛ لأن التعليم ينسجم مع ذكائهم</w:t>
      </w:r>
      <w:r>
        <w:rPr>
          <w:sz w:val="28"/>
          <w:szCs w:val="28"/>
          <w:rtl/>
        </w:rPr>
        <w:t>.</w:t>
      </w:r>
    </w:p>
    <w:p w:rsidR="000D5284" w:rsidRDefault="0052227B">
      <w:pPr>
        <w:spacing w:line="360" w:lineRule="auto"/>
        <w:jc w:val="both"/>
        <w:rPr>
          <w:sz w:val="28"/>
          <w:szCs w:val="28"/>
        </w:rPr>
      </w:pPr>
      <w:r>
        <w:rPr>
          <w:rFonts w:cs="Times New Roman"/>
          <w:sz w:val="28"/>
          <w:szCs w:val="28"/>
          <w:rtl/>
        </w:rPr>
        <w:t>وقد تبين أهميه أبعاد هذه القضية من خلال جانبين، الجانب الأول مع ظهور عديد من المصطلحات أ</w:t>
      </w:r>
      <w:r>
        <w:rPr>
          <w:rFonts w:cs="Times New Roman"/>
          <w:sz w:val="28"/>
          <w:szCs w:val="28"/>
          <w:rtl/>
        </w:rPr>
        <w:t xml:space="preserve">همها مصطلح التعلم البصري </w:t>
      </w:r>
      <w:r>
        <w:rPr>
          <w:sz w:val="28"/>
          <w:szCs w:val="28"/>
        </w:rPr>
        <w:t>Visual learning</w:t>
      </w:r>
      <w:r>
        <w:rPr>
          <w:rFonts w:cs="Times New Roman"/>
          <w:sz w:val="28"/>
          <w:szCs w:val="28"/>
          <w:rtl/>
        </w:rPr>
        <w:t>، فهو نمط من أنماط التعلم يحقق من خلاله المتعلم فهما أفضل، واحتفاظا أطول للمعلومات، وخاصها عندما ترتبط الأفكار والمعلومات والمفاهيم مع الصور، وتشير البحوث إلى أن الغالبية العظمى من الطلاب في الفصول الدراسية بحاجة إلى</w:t>
      </w:r>
      <w:r>
        <w:rPr>
          <w:rFonts w:cs="Times New Roman"/>
          <w:sz w:val="28"/>
          <w:szCs w:val="28"/>
          <w:rtl/>
        </w:rPr>
        <w:t xml:space="preserve"> رؤية المعلومات من أجل تعلمها، وعلى هذا فإن الاهتمام بالتعلم البصري في المواقف التعليمية يساعد الطلاب على توضيح أفكارهم، وتنظيم وتحليل المعلومات، ودمج المعارف الجديدة مع المعارف القديمة </w:t>
      </w:r>
      <w:r>
        <w:rPr>
          <w:sz w:val="28"/>
          <w:szCs w:val="28"/>
          <w:rtl/>
        </w:rPr>
        <w:t>(</w:t>
      </w:r>
      <w:r>
        <w:rPr>
          <w:rFonts w:cs="Times New Roman"/>
          <w:sz w:val="28"/>
          <w:szCs w:val="28"/>
          <w:rtl/>
        </w:rPr>
        <w:t>عبداللطيف عبد القادر، ۲۰۱۱</w:t>
      </w:r>
      <w:r>
        <w:rPr>
          <w:sz w:val="28"/>
          <w:szCs w:val="28"/>
          <w:rtl/>
        </w:rPr>
        <w:t>).</w:t>
      </w:r>
    </w:p>
    <w:p w:rsidR="000D5284" w:rsidRDefault="0052227B">
      <w:pPr>
        <w:spacing w:line="360" w:lineRule="auto"/>
        <w:jc w:val="both"/>
        <w:rPr>
          <w:color w:val="4472C4"/>
          <w:sz w:val="32"/>
          <w:szCs w:val="32"/>
        </w:rPr>
      </w:pPr>
      <w:r>
        <w:rPr>
          <w:rFonts w:cs="Times New Roman"/>
          <w:color w:val="4472C4"/>
          <w:sz w:val="32"/>
          <w:szCs w:val="32"/>
          <w:rtl/>
        </w:rPr>
        <w:t xml:space="preserve">مفهوم التعلم البصري </w:t>
      </w:r>
      <w:r>
        <w:rPr>
          <w:color w:val="4472C4"/>
          <w:sz w:val="32"/>
          <w:szCs w:val="32"/>
          <w:rtl/>
        </w:rPr>
        <w:t>:</w:t>
      </w:r>
    </w:p>
    <w:p w:rsidR="000D5284" w:rsidRDefault="0052227B">
      <w:pPr>
        <w:spacing w:line="360" w:lineRule="auto"/>
        <w:jc w:val="both"/>
        <w:rPr>
          <w:color w:val="000000"/>
          <w:sz w:val="28"/>
          <w:szCs w:val="28"/>
        </w:rPr>
      </w:pPr>
      <w:r>
        <w:rPr>
          <w:rFonts w:cs="Times New Roman"/>
          <w:color w:val="000000"/>
          <w:sz w:val="28"/>
          <w:szCs w:val="28"/>
          <w:rtl/>
        </w:rPr>
        <w:t xml:space="preserve">  ان استخدام </w:t>
      </w:r>
      <w:r>
        <w:rPr>
          <w:rFonts w:cs="Times New Roman"/>
          <w:color w:val="000000"/>
          <w:sz w:val="28"/>
          <w:szCs w:val="28"/>
          <w:rtl/>
        </w:rPr>
        <w:t xml:space="preserve">التكنولوجيا البصرية يعزز التعلم من خلال توفير فهم أفضل للموضوع والعمل على تحفيز الطلاب، وهنا يأتي دور أساليب التصور على </w:t>
      </w:r>
      <w:r>
        <w:rPr>
          <w:color w:val="000000"/>
          <w:sz w:val="28"/>
          <w:szCs w:val="28"/>
          <w:rtl/>
        </w:rPr>
        <w:t>)</w:t>
      </w:r>
      <w:r>
        <w:rPr>
          <w:color w:val="000000"/>
          <w:sz w:val="28"/>
          <w:szCs w:val="28"/>
        </w:rPr>
        <w:t>P.Idowu, G. Brinton &amp; E</w:t>
      </w:r>
      <w:r>
        <w:rPr>
          <w:color w:val="000000"/>
          <w:sz w:val="28"/>
          <w:szCs w:val="28"/>
          <w:rtl/>
        </w:rPr>
        <w:t xml:space="preserve">. </w:t>
      </w:r>
      <w:r>
        <w:rPr>
          <w:rFonts w:cs="Times New Roman"/>
          <w:color w:val="000000"/>
          <w:sz w:val="28"/>
          <w:szCs w:val="28"/>
          <w:rtl/>
        </w:rPr>
        <w:t xml:space="preserve">نطاق واسع لتبسيط عرض الموضوعات الصعبة </w:t>
      </w:r>
      <w:r>
        <w:rPr>
          <w:color w:val="000000"/>
          <w:sz w:val="28"/>
          <w:szCs w:val="28"/>
          <w:rtl/>
        </w:rPr>
        <w:t>(2006 ,</w:t>
      </w:r>
      <w:r>
        <w:rPr>
          <w:color w:val="000000"/>
          <w:sz w:val="28"/>
          <w:szCs w:val="28"/>
        </w:rPr>
        <w:t>Boyer</w:t>
      </w:r>
      <w:r>
        <w:rPr>
          <w:rFonts w:cs="Times New Roman"/>
          <w:color w:val="000000"/>
          <w:sz w:val="28"/>
          <w:szCs w:val="28"/>
          <w:rtl/>
        </w:rPr>
        <w:t xml:space="preserve"> ، فتصور المحتوى يسهل اكتساب المتعلم للمعلومات ولكنها متعلقة</w:t>
      </w:r>
      <w:r>
        <w:rPr>
          <w:rFonts w:cs="Times New Roman"/>
          <w:color w:val="000000"/>
          <w:sz w:val="28"/>
          <w:szCs w:val="28"/>
          <w:rtl/>
        </w:rPr>
        <w:t xml:space="preserve"> بمستوى الإدراكي للفرد لحدوث ذلك النوع من التعلم، ولاستخدام اسلوب تصور للمحتوى يجب أن يكون الفرد علي مستوي من الخبرة نضج بما يكفي، </w:t>
      </w:r>
      <w:r>
        <w:rPr>
          <w:color w:val="000000"/>
          <w:sz w:val="28"/>
          <w:szCs w:val="28"/>
          <w:rtl/>
        </w:rPr>
        <w:t xml:space="preserve">.) </w:t>
      </w:r>
      <w:r>
        <w:rPr>
          <w:color w:val="000000"/>
          <w:sz w:val="28"/>
          <w:szCs w:val="28"/>
        </w:rPr>
        <w:t>C. Lantz</w:t>
      </w:r>
      <w:r>
        <w:rPr>
          <w:color w:val="000000"/>
          <w:sz w:val="28"/>
          <w:szCs w:val="28"/>
          <w:rtl/>
        </w:rPr>
        <w:t xml:space="preserve">, 2000, 19-27( </w:t>
      </w:r>
      <w:r>
        <w:rPr>
          <w:rFonts w:cs="Times New Roman"/>
          <w:color w:val="000000"/>
          <w:sz w:val="28"/>
          <w:szCs w:val="28"/>
          <w:rtl/>
        </w:rPr>
        <w:t>لأنها محاولة لتمثيل الواقع بشكل مفوض</w:t>
      </w:r>
    </w:p>
    <w:p w:rsidR="000D5284" w:rsidRDefault="0052227B">
      <w:pPr>
        <w:spacing w:line="360" w:lineRule="auto"/>
        <w:jc w:val="both"/>
        <w:rPr>
          <w:color w:val="000000"/>
          <w:sz w:val="28"/>
          <w:szCs w:val="28"/>
        </w:rPr>
      </w:pPr>
      <w:r>
        <w:rPr>
          <w:rFonts w:cs="Times New Roman"/>
          <w:color w:val="000000"/>
          <w:sz w:val="28"/>
          <w:szCs w:val="28"/>
          <w:rtl/>
        </w:rPr>
        <w:t xml:space="preserve">ومن الدراسات التي اهتمت بالتعلم البصري دراسة </w:t>
      </w:r>
      <w:r>
        <w:rPr>
          <w:color w:val="000000"/>
          <w:sz w:val="28"/>
          <w:szCs w:val="28"/>
          <w:rtl/>
        </w:rPr>
        <w:t>"</w:t>
      </w:r>
      <w:r>
        <w:rPr>
          <w:rFonts w:cs="Times New Roman"/>
          <w:color w:val="000000"/>
          <w:sz w:val="28"/>
          <w:szCs w:val="28"/>
          <w:rtl/>
        </w:rPr>
        <w:t>بيتروس</w:t>
      </w:r>
      <w:r>
        <w:rPr>
          <w:color w:val="000000"/>
          <w:sz w:val="28"/>
          <w:szCs w:val="28"/>
          <w:rtl/>
        </w:rPr>
        <w:t xml:space="preserve">" </w:t>
      </w:r>
      <w:r>
        <w:rPr>
          <w:color w:val="000000"/>
          <w:sz w:val="28"/>
          <w:szCs w:val="28"/>
        </w:rPr>
        <w:t xml:space="preserve">Petros) </w:t>
      </w:r>
      <w:r>
        <w:rPr>
          <w:color w:val="000000"/>
          <w:sz w:val="28"/>
          <w:szCs w:val="28"/>
        </w:rPr>
        <w:t>(2010 ,Katsioloudis</w:t>
      </w:r>
      <w:r>
        <w:rPr>
          <w:rFonts w:cs="Times New Roman"/>
          <w:color w:val="000000"/>
          <w:sz w:val="28"/>
          <w:szCs w:val="28"/>
          <w:rtl/>
        </w:rPr>
        <w:t xml:space="preserve"> التي توصلت إلى أن استخدام الوسائل البصرية يساعد على تحسين تحصيل الطلاب وصولاً للأهداف التعليمية </w:t>
      </w:r>
      <w:r>
        <w:rPr>
          <w:rFonts w:cs="Times New Roman"/>
          <w:color w:val="000000"/>
          <w:sz w:val="28"/>
          <w:szCs w:val="28"/>
          <w:rtl/>
        </w:rPr>
        <w:lastRenderedPageBreak/>
        <w:t>المحددة، وعلى هذا فأن فيجب أن يكون لدى المعلمون القدرة على تقديم تلك المواد البصرية، واستخدامها ومن جانب أخر فالتطور التقني المتسارع الذي يح</w:t>
      </w:r>
      <w:r>
        <w:rPr>
          <w:rFonts w:cs="Times New Roman"/>
          <w:color w:val="000000"/>
          <w:sz w:val="28"/>
          <w:szCs w:val="28"/>
          <w:rtl/>
        </w:rPr>
        <w:t>اول بكل طرقه لفت الأنظار لما يثني بين طياته من انفجار معرفي، ووضع أمام الفرد تحديات تجعله يعيش بين التسارع والجودة وكلاهما مطلوب، وفي نفس الوقت ظهرت الأبحاث الخاصة بعلاقة المخ البشري بالتفكير والتعلم لكشف ملامح لمواجهة تلك التحديات، فأثبتت عديد من الدراسات</w:t>
      </w:r>
      <w:r>
        <w:rPr>
          <w:rFonts w:cs="Times New Roman"/>
          <w:color w:val="000000"/>
          <w:sz w:val="28"/>
          <w:szCs w:val="28"/>
          <w:rtl/>
        </w:rPr>
        <w:t xml:space="preserve"> وجود علاقة وثيقة بين أسلوب التعلم وجانبي المخ، فالمخ الإنساني يعمل في أرقي حالاته عندما يعمل فصين المخ فاستخدام التكنولوجيا البصرية يعزز التعلم من خلال توفير فهم أفضل للموضوع والعمل على تحفيز الطلاب، وهنا يأتي دور أساليب التصور على </w:t>
      </w:r>
      <w:r>
        <w:rPr>
          <w:color w:val="000000"/>
          <w:sz w:val="28"/>
          <w:szCs w:val="28"/>
          <w:rtl/>
        </w:rPr>
        <w:t>)</w:t>
      </w:r>
      <w:r>
        <w:rPr>
          <w:color w:val="000000"/>
          <w:sz w:val="28"/>
          <w:szCs w:val="28"/>
        </w:rPr>
        <w:t xml:space="preserve">P.Idowu, G. Brinton &amp; </w:t>
      </w:r>
      <w:r>
        <w:rPr>
          <w:color w:val="000000"/>
          <w:sz w:val="28"/>
          <w:szCs w:val="28"/>
        </w:rPr>
        <w:t>E</w:t>
      </w:r>
      <w:r>
        <w:rPr>
          <w:color w:val="000000"/>
          <w:sz w:val="28"/>
          <w:szCs w:val="28"/>
          <w:rtl/>
        </w:rPr>
        <w:t xml:space="preserve">. </w:t>
      </w:r>
      <w:r>
        <w:rPr>
          <w:rFonts w:cs="Times New Roman"/>
          <w:color w:val="000000"/>
          <w:sz w:val="28"/>
          <w:szCs w:val="28"/>
          <w:rtl/>
        </w:rPr>
        <w:t xml:space="preserve">نطاق واسع لتبسيط عرض الموضوعات الصعبة </w:t>
      </w:r>
      <w:r>
        <w:rPr>
          <w:color w:val="000000"/>
          <w:sz w:val="28"/>
          <w:szCs w:val="28"/>
          <w:rtl/>
        </w:rPr>
        <w:t>(2006 ,</w:t>
      </w:r>
      <w:r>
        <w:rPr>
          <w:color w:val="000000"/>
          <w:sz w:val="28"/>
          <w:szCs w:val="28"/>
        </w:rPr>
        <w:t>Boyer</w:t>
      </w:r>
      <w:r>
        <w:rPr>
          <w:rFonts w:cs="Times New Roman"/>
          <w:color w:val="000000"/>
          <w:sz w:val="28"/>
          <w:szCs w:val="28"/>
          <w:rtl/>
        </w:rPr>
        <w:t xml:space="preserve"> ، فتصور المحتوى يسهل اكتساب المتعلم للمعلومات ولكنها متعلقة بمستوى الإدراكي للفرد لحدوث ذلك النوع من التعلم، ولاستخدام اسلوب تصور للمحتوى يجب أن يكون الفرد علي مستوي من الخبرة نضج بما يكفي، </w:t>
      </w:r>
      <w:r>
        <w:rPr>
          <w:color w:val="000000"/>
          <w:sz w:val="28"/>
          <w:szCs w:val="28"/>
          <w:rtl/>
        </w:rPr>
        <w:t xml:space="preserve">.( </w:t>
      </w:r>
      <w:r>
        <w:rPr>
          <w:color w:val="000000"/>
          <w:sz w:val="28"/>
          <w:szCs w:val="28"/>
        </w:rPr>
        <w:t>C. Lantz</w:t>
      </w:r>
      <w:r>
        <w:rPr>
          <w:color w:val="000000"/>
          <w:sz w:val="28"/>
          <w:szCs w:val="28"/>
          <w:rtl/>
        </w:rPr>
        <w:t>,</w:t>
      </w:r>
      <w:r>
        <w:rPr>
          <w:color w:val="000000"/>
          <w:sz w:val="28"/>
          <w:szCs w:val="28"/>
          <w:rtl/>
        </w:rPr>
        <w:t xml:space="preserve"> 2000, 19-27)</w:t>
      </w:r>
    </w:p>
    <w:p w:rsidR="000D5284" w:rsidRDefault="0052227B">
      <w:pPr>
        <w:spacing w:line="360" w:lineRule="auto"/>
        <w:jc w:val="both"/>
        <w:rPr>
          <w:color w:val="000000"/>
          <w:sz w:val="28"/>
          <w:szCs w:val="28"/>
        </w:rPr>
      </w:pPr>
      <w:r>
        <w:rPr>
          <w:rFonts w:cs="Times New Roman"/>
          <w:color w:val="000000"/>
          <w:sz w:val="28"/>
          <w:szCs w:val="28"/>
          <w:rtl/>
        </w:rPr>
        <w:t xml:space="preserve">ومن الدراسات التي اهتمت بالتعلم البصري دراسة </w:t>
      </w:r>
      <w:r>
        <w:rPr>
          <w:color w:val="000000"/>
          <w:sz w:val="28"/>
          <w:szCs w:val="28"/>
          <w:rtl/>
        </w:rPr>
        <w:t>"</w:t>
      </w:r>
      <w:r>
        <w:rPr>
          <w:rFonts w:cs="Times New Roman"/>
          <w:color w:val="000000"/>
          <w:sz w:val="28"/>
          <w:szCs w:val="28"/>
          <w:rtl/>
        </w:rPr>
        <w:t>بيتروس</w:t>
      </w:r>
      <w:r>
        <w:rPr>
          <w:color w:val="000000"/>
          <w:sz w:val="28"/>
          <w:szCs w:val="28"/>
          <w:rtl/>
        </w:rPr>
        <w:t xml:space="preserve">" </w:t>
      </w:r>
      <w:r>
        <w:rPr>
          <w:color w:val="000000"/>
          <w:sz w:val="28"/>
          <w:szCs w:val="28"/>
        </w:rPr>
        <w:t>Petros) (2010 ,Katsioloudis</w:t>
      </w:r>
      <w:r>
        <w:rPr>
          <w:rFonts w:cs="Times New Roman"/>
          <w:color w:val="000000"/>
          <w:sz w:val="28"/>
          <w:szCs w:val="28"/>
          <w:rtl/>
        </w:rPr>
        <w:t xml:space="preserve"> التي توصلت إلى أن استخدام الوسائل البصرية يساعد على تحسين تحصيل الطلاب وصولاً للأهداف التعليمية المحددة، وعلى هذا فيجب أن يكون لدى المعلمون القدرة على تقديم تلك</w:t>
      </w:r>
      <w:r>
        <w:rPr>
          <w:rFonts w:cs="Times New Roman"/>
          <w:color w:val="000000"/>
          <w:sz w:val="28"/>
          <w:szCs w:val="28"/>
          <w:rtl/>
        </w:rPr>
        <w:t xml:space="preserve"> المواد البصرية، واستخدامها</w:t>
      </w:r>
    </w:p>
    <w:p w:rsidR="000D5284" w:rsidRDefault="0052227B">
      <w:pPr>
        <w:spacing w:line="360" w:lineRule="auto"/>
        <w:jc w:val="both"/>
        <w:rPr>
          <w:color w:val="000000"/>
          <w:sz w:val="28"/>
          <w:szCs w:val="28"/>
        </w:rPr>
      </w:pPr>
      <w:r>
        <w:rPr>
          <w:rFonts w:cs="Times New Roman"/>
          <w:color w:val="000000"/>
          <w:sz w:val="28"/>
          <w:szCs w:val="28"/>
          <w:rtl/>
        </w:rPr>
        <w:t>من الفوائد للمواد التعليمية البصرية في الصفوف ۷</w:t>
      </w:r>
      <w:r>
        <w:rPr>
          <w:color w:val="000000"/>
          <w:sz w:val="28"/>
          <w:szCs w:val="28"/>
          <w:rtl/>
        </w:rPr>
        <w:t>-</w:t>
      </w:r>
      <w:r>
        <w:rPr>
          <w:rFonts w:cs="Times New Roman"/>
          <w:color w:val="000000"/>
          <w:sz w:val="28"/>
          <w:szCs w:val="28"/>
          <w:rtl/>
        </w:rPr>
        <w:t>۱۲ لتكنولوجيا التعليم</w:t>
      </w:r>
      <w:r>
        <w:rPr>
          <w:color w:val="000000"/>
          <w:sz w:val="28"/>
          <w:szCs w:val="28"/>
          <w:rtl/>
        </w:rPr>
        <w:t xml:space="preserve">. </w:t>
      </w:r>
      <w:r>
        <w:rPr>
          <w:rFonts w:cs="Times New Roman"/>
          <w:color w:val="000000"/>
          <w:sz w:val="28"/>
          <w:szCs w:val="28"/>
          <w:rtl/>
        </w:rPr>
        <w:t>ومن جانب أخر فالتطور التقني المتسارع الذي يحاول بكل طرقه لفت الأنظار لما يثني بين طياته من انفجار معرفي، ووضع أمام الفرد تحديات تجعله يعيش بين التسارع والجود</w:t>
      </w:r>
      <w:r>
        <w:rPr>
          <w:rFonts w:cs="Times New Roman"/>
          <w:color w:val="000000"/>
          <w:sz w:val="28"/>
          <w:szCs w:val="28"/>
          <w:rtl/>
        </w:rPr>
        <w:t>ة وكلاهما مطلوب، وفي نفس الوقت ظهرت الأبحاث الخاصة بعلاقة المخ البشري بالتفكير والتعلم لكشف ملامح لمواجهة تلك التحديات، فأثبتت عديد من الدراسات وجود علاقة وثيقة بين أسلوب التعلم وجانبي المخ، فالمخ الإنساني يعمل في أرقي حالاته عندما يعمل فصين المخ معاً بتكا</w:t>
      </w:r>
      <w:r>
        <w:rPr>
          <w:rFonts w:cs="Times New Roman"/>
          <w:color w:val="000000"/>
          <w:sz w:val="28"/>
          <w:szCs w:val="28"/>
          <w:rtl/>
        </w:rPr>
        <w:t>مل ليحقق الجودة المطلوبة محمد عوض نفين حمزة، ۲۰۱۳، ۸</w:t>
      </w:r>
      <w:r>
        <w:rPr>
          <w:color w:val="000000"/>
          <w:sz w:val="28"/>
          <w:szCs w:val="28"/>
          <w:rtl/>
        </w:rPr>
        <w:t xml:space="preserve">) </w:t>
      </w:r>
      <w:r>
        <w:rPr>
          <w:rFonts w:cs="Times New Roman"/>
          <w:color w:val="000000"/>
          <w:sz w:val="28"/>
          <w:szCs w:val="28"/>
          <w:rtl/>
        </w:rPr>
        <w:t xml:space="preserve">فتوصلت دراسة جينسن إيريك جينسن، </w:t>
      </w:r>
      <w:r>
        <w:rPr>
          <w:color w:val="000000"/>
          <w:sz w:val="28"/>
          <w:szCs w:val="28"/>
          <w:rtl/>
        </w:rPr>
        <w:t>(</w:t>
      </w:r>
      <w:r>
        <w:rPr>
          <w:rFonts w:cs="Times New Roman"/>
          <w:color w:val="000000"/>
          <w:sz w:val="28"/>
          <w:szCs w:val="28"/>
          <w:rtl/>
        </w:rPr>
        <w:t xml:space="preserve">۲۰۰۸ ، </w:t>
      </w:r>
      <w:r>
        <w:rPr>
          <w:color w:val="000000"/>
          <w:sz w:val="28"/>
          <w:szCs w:val="28"/>
          <w:rtl/>
        </w:rPr>
        <w:t>(</w:t>
      </w:r>
      <w:r>
        <w:rPr>
          <w:rFonts w:cs="Times New Roman"/>
          <w:color w:val="000000"/>
          <w:sz w:val="28"/>
          <w:szCs w:val="28"/>
          <w:rtl/>
        </w:rPr>
        <w:t>۷۳</w:t>
      </w:r>
      <w:r>
        <w:rPr>
          <w:color w:val="000000"/>
          <w:sz w:val="28"/>
          <w:szCs w:val="28"/>
          <w:rtl/>
        </w:rPr>
        <w:t xml:space="preserve">) </w:t>
      </w:r>
      <w:r>
        <w:rPr>
          <w:rFonts w:cs="Times New Roman"/>
          <w:color w:val="000000"/>
          <w:sz w:val="28"/>
          <w:szCs w:val="28"/>
          <w:rtl/>
        </w:rPr>
        <w:t>إلى أن تطوير ودعم أساليب التعليم والتعلم المعتمد على جانبي المخ البشري اسهم في تنمية وإبداع الطلاب وتحقيق شروط التعلم الفعال</w:t>
      </w:r>
    </w:p>
    <w:p w:rsidR="000D5284" w:rsidRDefault="0052227B">
      <w:pPr>
        <w:spacing w:line="360" w:lineRule="auto"/>
        <w:jc w:val="both"/>
        <w:rPr>
          <w:color w:val="4472C4"/>
          <w:sz w:val="32"/>
          <w:szCs w:val="32"/>
        </w:rPr>
      </w:pPr>
      <w:r>
        <w:rPr>
          <w:rFonts w:cs="Times New Roman"/>
          <w:color w:val="4472C4"/>
          <w:sz w:val="32"/>
          <w:szCs w:val="32"/>
          <w:rtl/>
        </w:rPr>
        <w:t>أن التعلم البصري يحتوي على العدي</w:t>
      </w:r>
      <w:r>
        <w:rPr>
          <w:rFonts w:cs="Times New Roman"/>
          <w:color w:val="4472C4"/>
          <w:sz w:val="32"/>
          <w:szCs w:val="32"/>
          <w:rtl/>
        </w:rPr>
        <w:t>د من المهارات هي</w:t>
      </w:r>
      <w:r>
        <w:rPr>
          <w:color w:val="4472C4"/>
          <w:sz w:val="32"/>
          <w:szCs w:val="32"/>
          <w:rtl/>
        </w:rPr>
        <w:t>:</w:t>
      </w:r>
    </w:p>
    <w:p w:rsidR="000D5284" w:rsidRDefault="0052227B">
      <w:pPr>
        <w:numPr>
          <w:ilvl w:val="0"/>
          <w:numId w:val="1"/>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cyan"/>
          <w:rtl/>
        </w:rPr>
        <w:t>المطابقة</w:t>
      </w:r>
      <w:r>
        <w:rPr>
          <w:color w:val="000000"/>
          <w:sz w:val="28"/>
          <w:szCs w:val="28"/>
          <w:highlight w:val="cyan"/>
          <w:rtl/>
        </w:rPr>
        <w:t>:</w:t>
      </w:r>
      <w:r>
        <w:rPr>
          <w:rFonts w:cs="Times New Roman"/>
          <w:color w:val="000000"/>
          <w:sz w:val="28"/>
          <w:szCs w:val="28"/>
          <w:rtl/>
        </w:rPr>
        <w:t xml:space="preserve"> ويقصد بها القدرة على تنظيم ممتعلمات المجال البيئي والذي يتم إدراكه         بصرياً تنظيماً مختلفا للوصول إلى ذات المجال</w:t>
      </w:r>
      <w:r>
        <w:rPr>
          <w:color w:val="000000"/>
          <w:sz w:val="28"/>
          <w:szCs w:val="28"/>
          <w:rtl/>
        </w:rPr>
        <w:t xml:space="preserve">. </w:t>
      </w:r>
    </w:p>
    <w:p w:rsidR="000D5284" w:rsidRDefault="0052227B">
      <w:pPr>
        <w:numPr>
          <w:ilvl w:val="0"/>
          <w:numId w:val="1"/>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cyan"/>
          <w:rtl/>
        </w:rPr>
        <w:lastRenderedPageBreak/>
        <w:t xml:space="preserve">التمييز البصري </w:t>
      </w:r>
      <w:r>
        <w:rPr>
          <w:color w:val="000000"/>
          <w:sz w:val="28"/>
          <w:szCs w:val="28"/>
          <w:highlight w:val="cyan"/>
          <w:rtl/>
        </w:rPr>
        <w:t>:</w:t>
      </w:r>
      <w:r>
        <w:rPr>
          <w:rFonts w:cs="Times New Roman"/>
          <w:color w:val="000000"/>
          <w:sz w:val="28"/>
          <w:szCs w:val="28"/>
          <w:rtl/>
        </w:rPr>
        <w:t xml:space="preserve"> هو مفهوم يشير إلى القدرة على التعرف على الحدود الفارقة والمميزة للشكل عن بقية الأشكال المش</w:t>
      </w:r>
      <w:r>
        <w:rPr>
          <w:rFonts w:cs="Times New Roman"/>
          <w:color w:val="000000"/>
          <w:sz w:val="28"/>
          <w:szCs w:val="28"/>
          <w:rtl/>
        </w:rPr>
        <w:t>ابهة له من ناحية اللون والشكل والنمط والحجم ودرجة الوضوح</w:t>
      </w:r>
      <w:r>
        <w:rPr>
          <w:color w:val="000000"/>
          <w:sz w:val="28"/>
          <w:szCs w:val="28"/>
          <w:rtl/>
        </w:rPr>
        <w:t xml:space="preserve">.  </w:t>
      </w:r>
    </w:p>
    <w:p w:rsidR="000D5284" w:rsidRDefault="0052227B">
      <w:pPr>
        <w:numPr>
          <w:ilvl w:val="0"/>
          <w:numId w:val="1"/>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cyan"/>
          <w:rtl/>
        </w:rPr>
        <w:t>الثبات الحركي</w:t>
      </w:r>
      <w:r>
        <w:rPr>
          <w:color w:val="000000"/>
          <w:sz w:val="28"/>
          <w:szCs w:val="28"/>
          <w:highlight w:val="cyan"/>
          <w:rtl/>
        </w:rPr>
        <w:t>:</w:t>
      </w:r>
      <w:r>
        <w:rPr>
          <w:rFonts w:cs="Times New Roman"/>
          <w:color w:val="000000"/>
          <w:sz w:val="28"/>
          <w:szCs w:val="28"/>
          <w:rtl/>
        </w:rPr>
        <w:t xml:space="preserve"> عدم تغيير طبيعة المدرك البصري وماهيته شكلاً وحجماً ولوناً وعمقاً ومساحة أو عددا مهما اختلفت المسافة بين أبعاد مكوناته أو مسافة النظر إليه</w:t>
      </w:r>
      <w:r>
        <w:rPr>
          <w:color w:val="000000"/>
          <w:sz w:val="28"/>
          <w:szCs w:val="28"/>
          <w:rtl/>
        </w:rPr>
        <w:t>. –</w:t>
      </w:r>
    </w:p>
    <w:p w:rsidR="000D5284" w:rsidRDefault="0052227B">
      <w:pPr>
        <w:numPr>
          <w:ilvl w:val="0"/>
          <w:numId w:val="1"/>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cyan"/>
          <w:rtl/>
        </w:rPr>
        <w:t>إدراك العلاقات المكانية</w:t>
      </w:r>
      <w:r>
        <w:rPr>
          <w:color w:val="000000"/>
          <w:sz w:val="28"/>
          <w:szCs w:val="28"/>
          <w:rtl/>
        </w:rPr>
        <w:t xml:space="preserve">: </w:t>
      </w:r>
      <w:r>
        <w:rPr>
          <w:rFonts w:cs="Times New Roman"/>
          <w:color w:val="000000"/>
          <w:sz w:val="28"/>
          <w:szCs w:val="28"/>
          <w:rtl/>
        </w:rPr>
        <w:t>ويشير هذا المفه</w:t>
      </w:r>
      <w:r>
        <w:rPr>
          <w:rFonts w:cs="Times New Roman"/>
          <w:color w:val="000000"/>
          <w:sz w:val="28"/>
          <w:szCs w:val="28"/>
          <w:rtl/>
        </w:rPr>
        <w:t xml:space="preserve">وم إلى القدرة على التعرف على وضع الأشياء  في الفراغ </w:t>
      </w:r>
    </w:p>
    <w:p w:rsidR="000D5284" w:rsidRDefault="0052227B">
      <w:pPr>
        <w:numPr>
          <w:ilvl w:val="0"/>
          <w:numId w:val="1"/>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cyan"/>
          <w:rtl/>
        </w:rPr>
        <w:t>التمييز بين الشكل والأرضية</w:t>
      </w:r>
      <w:r>
        <w:rPr>
          <w:color w:val="000000"/>
          <w:sz w:val="28"/>
          <w:szCs w:val="28"/>
          <w:highlight w:val="cyan"/>
          <w:rtl/>
        </w:rPr>
        <w:t>:</w:t>
      </w:r>
      <w:r>
        <w:rPr>
          <w:rFonts w:cs="Times New Roman"/>
          <w:color w:val="000000"/>
          <w:sz w:val="28"/>
          <w:szCs w:val="28"/>
          <w:rtl/>
        </w:rPr>
        <w:t xml:space="preserve"> ويعني القدرة على التركيز واختيار المثيرات المطلوبة من بين مجموعة من المثيرات المنافسة عند حدوثها وهو يرتبط بالانتباهالانتقائي</w:t>
      </w:r>
      <w:r>
        <w:rPr>
          <w:color w:val="000000"/>
          <w:sz w:val="28"/>
          <w:szCs w:val="28"/>
          <w:rtl/>
        </w:rPr>
        <w:t>.</w:t>
      </w:r>
    </w:p>
    <w:p w:rsidR="000D5284" w:rsidRDefault="0052227B">
      <w:pPr>
        <w:numPr>
          <w:ilvl w:val="0"/>
          <w:numId w:val="1"/>
        </w:numPr>
        <w:pBdr>
          <w:top w:val="nil"/>
          <w:left w:val="nil"/>
          <w:bottom w:val="nil"/>
          <w:right w:val="nil"/>
          <w:between w:val="nil"/>
        </w:pBdr>
        <w:spacing w:line="360" w:lineRule="auto"/>
        <w:jc w:val="both"/>
        <w:rPr>
          <w:color w:val="000000"/>
          <w:sz w:val="28"/>
          <w:szCs w:val="28"/>
        </w:rPr>
      </w:pPr>
      <w:r>
        <w:rPr>
          <w:rFonts w:cs="Times New Roman"/>
          <w:color w:val="000000"/>
          <w:sz w:val="28"/>
          <w:szCs w:val="28"/>
          <w:highlight w:val="cyan"/>
          <w:rtl/>
        </w:rPr>
        <w:t>الإغلاق البصري</w:t>
      </w:r>
      <w:r>
        <w:rPr>
          <w:color w:val="000000"/>
          <w:sz w:val="28"/>
          <w:szCs w:val="28"/>
          <w:rtl/>
        </w:rPr>
        <w:t xml:space="preserve">: </w:t>
      </w:r>
      <w:r>
        <w:rPr>
          <w:rFonts w:cs="Times New Roman"/>
          <w:color w:val="000000"/>
          <w:sz w:val="28"/>
          <w:szCs w:val="28"/>
          <w:rtl/>
        </w:rPr>
        <w:t>هو مكون إدراكي يشير إلى القدرة ع</w:t>
      </w:r>
      <w:r>
        <w:rPr>
          <w:rFonts w:cs="Times New Roman"/>
          <w:color w:val="000000"/>
          <w:sz w:val="28"/>
          <w:szCs w:val="28"/>
          <w:rtl/>
        </w:rPr>
        <w:t xml:space="preserve">لى التعرف على الأشياء الناقصة باعتبارها كاملة </w:t>
      </w:r>
      <w:r>
        <w:rPr>
          <w:color w:val="000000"/>
          <w:sz w:val="28"/>
          <w:szCs w:val="28"/>
          <w:rtl/>
        </w:rPr>
        <w:t>(</w:t>
      </w:r>
      <w:r>
        <w:rPr>
          <w:rFonts w:cs="Times New Roman"/>
          <w:color w:val="000000"/>
          <w:sz w:val="28"/>
          <w:szCs w:val="28"/>
          <w:rtl/>
        </w:rPr>
        <w:t xml:space="preserve">راشد وكريم وكاطع </w:t>
      </w:r>
      <w:r>
        <w:rPr>
          <w:color w:val="000000"/>
          <w:sz w:val="28"/>
          <w:szCs w:val="28"/>
          <w:rtl/>
        </w:rPr>
        <w:t xml:space="preserve">2022 </w:t>
      </w:r>
      <w:r>
        <w:rPr>
          <w:rFonts w:cs="Times New Roman"/>
          <w:color w:val="000000"/>
          <w:sz w:val="28"/>
          <w:szCs w:val="28"/>
          <w:rtl/>
        </w:rPr>
        <w:t xml:space="preserve">،ص </w:t>
      </w:r>
      <w:r>
        <w:rPr>
          <w:color w:val="000000"/>
          <w:sz w:val="28"/>
          <w:szCs w:val="28"/>
          <w:rtl/>
        </w:rPr>
        <w:t>47</w:t>
      </w:r>
      <w:r>
        <w:rPr>
          <w:rFonts w:cs="Times New Roman"/>
          <w:color w:val="000000"/>
          <w:sz w:val="28"/>
          <w:szCs w:val="28"/>
          <w:rtl/>
        </w:rPr>
        <w:t>ـ</w:t>
      </w:r>
      <w:r>
        <w:rPr>
          <w:color w:val="000000"/>
          <w:sz w:val="28"/>
          <w:szCs w:val="28"/>
          <w:rtl/>
        </w:rPr>
        <w:t>46)</w:t>
      </w:r>
    </w:p>
    <w:p w:rsidR="000D5284" w:rsidRDefault="000D5284">
      <w:pPr>
        <w:spacing w:line="360" w:lineRule="auto"/>
        <w:jc w:val="both"/>
        <w:rPr>
          <w:sz w:val="32"/>
          <w:szCs w:val="32"/>
        </w:rPr>
      </w:pPr>
    </w:p>
    <w:p w:rsidR="000D5284" w:rsidRDefault="000D5284">
      <w:pPr>
        <w:spacing w:line="360" w:lineRule="auto"/>
        <w:jc w:val="both"/>
        <w:rPr>
          <w:sz w:val="32"/>
          <w:szCs w:val="32"/>
        </w:rPr>
      </w:pPr>
    </w:p>
    <w:p w:rsidR="000D5284" w:rsidRDefault="000D5284">
      <w:pPr>
        <w:spacing w:line="360" w:lineRule="auto"/>
        <w:jc w:val="both"/>
        <w:rPr>
          <w:sz w:val="32"/>
          <w:szCs w:val="32"/>
        </w:rPr>
      </w:pPr>
    </w:p>
    <w:p w:rsidR="000D5284" w:rsidRDefault="000D5284">
      <w:pPr>
        <w:spacing w:line="360" w:lineRule="auto"/>
        <w:jc w:val="both"/>
        <w:rPr>
          <w:sz w:val="32"/>
          <w:szCs w:val="32"/>
        </w:rPr>
      </w:pPr>
    </w:p>
    <w:p w:rsidR="000D5284" w:rsidRDefault="000D5284">
      <w:pPr>
        <w:spacing w:line="360" w:lineRule="auto"/>
        <w:jc w:val="both"/>
        <w:rPr>
          <w:b/>
          <w:sz w:val="32"/>
          <w:szCs w:val="32"/>
        </w:rPr>
      </w:pPr>
    </w:p>
    <w:p w:rsidR="000D5284" w:rsidRDefault="000D5284">
      <w:pPr>
        <w:spacing w:line="360" w:lineRule="auto"/>
        <w:jc w:val="both"/>
        <w:rPr>
          <w:sz w:val="32"/>
          <w:szCs w:val="32"/>
        </w:rPr>
      </w:pPr>
    </w:p>
    <w:p w:rsidR="000D5284" w:rsidRDefault="0052227B">
      <w:pPr>
        <w:spacing w:line="360" w:lineRule="auto"/>
        <w:jc w:val="both"/>
        <w:rPr>
          <w:color w:val="4472C4"/>
          <w:sz w:val="32"/>
          <w:szCs w:val="32"/>
        </w:rPr>
      </w:pPr>
      <w:r>
        <w:rPr>
          <w:rFonts w:cs="Times New Roman"/>
          <w:color w:val="4472C4"/>
          <w:sz w:val="32"/>
          <w:szCs w:val="32"/>
          <w:rtl/>
        </w:rPr>
        <w:t xml:space="preserve">نظرية تجهيز المعلومات البصرية </w:t>
      </w:r>
      <w:r>
        <w:rPr>
          <w:color w:val="4472C4"/>
          <w:sz w:val="32"/>
          <w:szCs w:val="32"/>
          <w:rtl/>
        </w:rPr>
        <w:t>:</w:t>
      </w:r>
    </w:p>
    <w:p w:rsidR="000D5284" w:rsidRDefault="0052227B">
      <w:pPr>
        <w:spacing w:line="360" w:lineRule="auto"/>
        <w:jc w:val="both"/>
        <w:rPr>
          <w:sz w:val="28"/>
          <w:szCs w:val="28"/>
        </w:rPr>
      </w:pPr>
      <w:r>
        <w:rPr>
          <w:rFonts w:cs="Times New Roman"/>
          <w:sz w:val="28"/>
          <w:szCs w:val="28"/>
          <w:rtl/>
        </w:rPr>
        <w:t xml:space="preserve">يمكن تصنيف اصحاب اتجاه تجهيز المعلومات بأنهم ينتمون إلى المنهج التجريبي بمعناه الواسع في علم النفس وكتجريبيين يحاولون دائما ابتكار وسائل </w:t>
      </w:r>
      <w:r>
        <w:rPr>
          <w:rFonts w:cs="Times New Roman"/>
          <w:sz w:val="28"/>
          <w:szCs w:val="28"/>
          <w:rtl/>
        </w:rPr>
        <w:t>لدراسة التحليلات الرمزية والصور الداخلية في كل مرحلة</w:t>
      </w:r>
      <w:r>
        <w:rPr>
          <w:sz w:val="28"/>
          <w:szCs w:val="28"/>
          <w:rtl/>
        </w:rPr>
        <w:t>.</w:t>
      </w:r>
    </w:p>
    <w:p w:rsidR="000D5284" w:rsidRDefault="0052227B">
      <w:pPr>
        <w:spacing w:line="360" w:lineRule="auto"/>
        <w:jc w:val="both"/>
        <w:rPr>
          <w:sz w:val="28"/>
          <w:szCs w:val="28"/>
        </w:rPr>
      </w:pPr>
      <w:r>
        <w:rPr>
          <w:rFonts w:cs="Times New Roman"/>
          <w:sz w:val="28"/>
          <w:szCs w:val="28"/>
          <w:rtl/>
        </w:rPr>
        <w:t>و بعد اتجاه تجهيز المعلومات احد الاتجاهات الهامة والتي تلقى قبولا من قبل العديد من علماء النفس وعلم النفس المعرفي المعاصرين حيث يقوم على مجموعة من الافتراضات والتي مكنت الباحثين المهتمين بهذا الاتجاه من</w:t>
      </w:r>
      <w:r>
        <w:rPr>
          <w:rFonts w:cs="Times New Roman"/>
          <w:sz w:val="28"/>
          <w:szCs w:val="28"/>
          <w:rtl/>
        </w:rPr>
        <w:t xml:space="preserve"> تحقيق التناسق المأمول مع كثير من الشواهد النظرية والعلمية من جهة وبعض فروع العلوم الأخرى من جهة أخرى</w:t>
      </w:r>
      <w:r>
        <w:rPr>
          <w:sz w:val="28"/>
          <w:szCs w:val="28"/>
          <w:rtl/>
        </w:rPr>
        <w:t>.</w:t>
      </w:r>
    </w:p>
    <w:p w:rsidR="000D5284" w:rsidRDefault="0052227B">
      <w:pPr>
        <w:pBdr>
          <w:top w:val="nil"/>
          <w:left w:val="nil"/>
          <w:bottom w:val="nil"/>
          <w:right w:val="nil"/>
          <w:between w:val="nil"/>
        </w:pBdr>
        <w:spacing w:line="360" w:lineRule="auto"/>
        <w:ind w:left="720"/>
        <w:jc w:val="both"/>
        <w:rPr>
          <w:color w:val="000000"/>
          <w:sz w:val="28"/>
          <w:szCs w:val="28"/>
        </w:rPr>
      </w:pPr>
      <w:r>
        <w:rPr>
          <w:rFonts w:cs="Times New Roman"/>
          <w:color w:val="000000"/>
          <w:sz w:val="28"/>
          <w:szCs w:val="28"/>
          <w:rtl/>
        </w:rPr>
        <w:lastRenderedPageBreak/>
        <w:t>وتجهيز المعلومات وفق الجوانب البصريه تقوم على أساس تكميم المعلومات الواردة للمتعلم وكيف يمكن معالجتها وهي داخل الذهن أن هناك ارتباطا عكسيا بين المعلومة ا</w:t>
      </w:r>
      <w:r>
        <w:rPr>
          <w:rFonts w:cs="Times New Roman"/>
          <w:color w:val="000000"/>
          <w:sz w:val="28"/>
          <w:szCs w:val="28"/>
          <w:rtl/>
        </w:rPr>
        <w:t xml:space="preserve">لمقدمة وبين مفهوم عدم التأكد وان كفاءة المتعلم في استقبال المعلومة لا يعتمد فقط على المعلومة أو المنبه والتي تكون مقدمة للمتعلم في اللحظة </w:t>
      </w:r>
      <w:r>
        <w:rPr>
          <w:color w:val="000000"/>
          <w:sz w:val="28"/>
          <w:szCs w:val="28"/>
          <w:rtl/>
        </w:rPr>
        <w:t>(</w:t>
      </w:r>
      <w:r>
        <w:rPr>
          <w:rFonts w:cs="Times New Roman"/>
          <w:color w:val="000000"/>
          <w:sz w:val="28"/>
          <w:szCs w:val="28"/>
          <w:rtl/>
        </w:rPr>
        <w:t xml:space="preserve">راشد وكريم وكاطع </w:t>
      </w:r>
      <w:r>
        <w:rPr>
          <w:color w:val="000000"/>
          <w:sz w:val="28"/>
          <w:szCs w:val="28"/>
          <w:rtl/>
        </w:rPr>
        <w:t xml:space="preserve">2022 </w:t>
      </w:r>
      <w:r>
        <w:rPr>
          <w:rFonts w:cs="Times New Roman"/>
          <w:color w:val="000000"/>
          <w:sz w:val="28"/>
          <w:szCs w:val="28"/>
          <w:rtl/>
        </w:rPr>
        <w:t xml:space="preserve">،ص </w:t>
      </w:r>
      <w:r>
        <w:rPr>
          <w:color w:val="000000"/>
          <w:sz w:val="28"/>
          <w:szCs w:val="28"/>
          <w:rtl/>
        </w:rPr>
        <w:t>50)</w:t>
      </w:r>
    </w:p>
    <w:p w:rsidR="000D5284" w:rsidRDefault="0052227B">
      <w:pPr>
        <w:spacing w:line="360" w:lineRule="auto"/>
        <w:jc w:val="both"/>
        <w:rPr>
          <w:color w:val="4472C4"/>
          <w:sz w:val="32"/>
          <w:szCs w:val="32"/>
        </w:rPr>
      </w:pPr>
      <w:r>
        <w:rPr>
          <w:rFonts w:cs="Times New Roman"/>
          <w:color w:val="4472C4"/>
          <w:sz w:val="32"/>
          <w:szCs w:val="32"/>
          <w:rtl/>
        </w:rPr>
        <w:t xml:space="preserve">مراحل عملية تجهيز المعلومات البصرية </w:t>
      </w:r>
      <w:r>
        <w:rPr>
          <w:color w:val="4472C4"/>
          <w:sz w:val="32"/>
          <w:szCs w:val="32"/>
          <w:rtl/>
        </w:rPr>
        <w:t>:</w:t>
      </w:r>
    </w:p>
    <w:p w:rsidR="000D5284" w:rsidRDefault="0052227B">
      <w:pPr>
        <w:numPr>
          <w:ilvl w:val="0"/>
          <w:numId w:val="2"/>
        </w:numPr>
        <w:pBdr>
          <w:top w:val="nil"/>
          <w:left w:val="nil"/>
          <w:bottom w:val="nil"/>
          <w:right w:val="nil"/>
          <w:between w:val="nil"/>
        </w:pBdr>
        <w:spacing w:after="0" w:line="360" w:lineRule="auto"/>
        <w:jc w:val="both"/>
        <w:rPr>
          <w:color w:val="000000"/>
          <w:sz w:val="28"/>
          <w:szCs w:val="28"/>
        </w:rPr>
      </w:pPr>
      <w:r>
        <w:rPr>
          <w:color w:val="000000"/>
          <w:sz w:val="28"/>
          <w:szCs w:val="28"/>
          <w:highlight w:val="cyan"/>
          <w:rtl/>
        </w:rPr>
        <w:t xml:space="preserve">1 - </w:t>
      </w:r>
      <w:r>
        <w:rPr>
          <w:rFonts w:cs="Times New Roman"/>
          <w:color w:val="000000"/>
          <w:sz w:val="28"/>
          <w:szCs w:val="28"/>
          <w:highlight w:val="cyan"/>
          <w:rtl/>
        </w:rPr>
        <w:t xml:space="preserve">استقبال وتجهيز المعلومات </w:t>
      </w:r>
      <w:r>
        <w:rPr>
          <w:color w:val="000000"/>
          <w:sz w:val="28"/>
          <w:szCs w:val="28"/>
          <w:highlight w:val="cyan"/>
          <w:rtl/>
        </w:rPr>
        <w:t>:</w:t>
      </w:r>
      <w:r>
        <w:rPr>
          <w:rFonts w:cs="Times New Roman"/>
          <w:color w:val="000000"/>
          <w:sz w:val="28"/>
          <w:szCs w:val="28"/>
          <w:rtl/>
        </w:rPr>
        <w:t>تمر المعلومات بانواع</w:t>
      </w:r>
      <w:r>
        <w:rPr>
          <w:rFonts w:cs="Times New Roman"/>
          <w:color w:val="000000"/>
          <w:sz w:val="28"/>
          <w:szCs w:val="28"/>
          <w:rtl/>
        </w:rPr>
        <w:t>ها خلال عملية استقبالها</w:t>
      </w:r>
    </w:p>
    <w:p w:rsidR="000D5284" w:rsidRDefault="0052227B">
      <w:pPr>
        <w:pBdr>
          <w:top w:val="nil"/>
          <w:left w:val="nil"/>
          <w:bottom w:val="nil"/>
          <w:right w:val="nil"/>
          <w:between w:val="nil"/>
        </w:pBdr>
        <w:spacing w:after="0" w:line="360" w:lineRule="auto"/>
        <w:ind w:left="720"/>
        <w:jc w:val="both"/>
        <w:rPr>
          <w:color w:val="000000"/>
          <w:sz w:val="28"/>
          <w:szCs w:val="28"/>
        </w:rPr>
      </w:pPr>
      <w:r>
        <w:rPr>
          <w:rFonts w:cs="Times New Roman"/>
          <w:color w:val="000000"/>
          <w:sz w:val="28"/>
          <w:szCs w:val="28"/>
          <w:rtl/>
        </w:rPr>
        <w:t xml:space="preserve">بما يسمى المسجلات الحاسية وتكون في صيغة من الإدراك الخام وتتراوح فترة استقبالها بين </w:t>
      </w:r>
      <w:r>
        <w:rPr>
          <w:color w:val="000000"/>
          <w:sz w:val="28"/>
          <w:szCs w:val="28"/>
          <w:rtl/>
        </w:rPr>
        <w:t xml:space="preserve">(0.5-1 ) </w:t>
      </w:r>
      <w:r>
        <w:rPr>
          <w:rFonts w:cs="Times New Roman"/>
          <w:color w:val="000000"/>
          <w:sz w:val="28"/>
          <w:szCs w:val="28"/>
          <w:rtl/>
        </w:rPr>
        <w:t xml:space="preserve">ثانية وخلال هذه الفترة تتحول بعض المفاهيم إلى الذاكرة قصيرة المدى وتتوقف مدى الاستفادة منها على كمية المعلومات التي يحتاج المتعلم تحويلها </w:t>
      </w:r>
      <w:r>
        <w:rPr>
          <w:rFonts w:cs="Times New Roman"/>
          <w:color w:val="000000"/>
          <w:sz w:val="28"/>
          <w:szCs w:val="28"/>
          <w:rtl/>
        </w:rPr>
        <w:t>إلى ذاكرة قصيرة الأمد</w:t>
      </w:r>
      <w:r>
        <w:rPr>
          <w:color w:val="000000"/>
          <w:sz w:val="28"/>
          <w:szCs w:val="28"/>
          <w:rtl/>
        </w:rPr>
        <w:t>.</w:t>
      </w:r>
    </w:p>
    <w:p w:rsidR="000D5284" w:rsidRDefault="0052227B">
      <w:pPr>
        <w:numPr>
          <w:ilvl w:val="0"/>
          <w:numId w:val="2"/>
        </w:numPr>
        <w:pBdr>
          <w:top w:val="nil"/>
          <w:left w:val="nil"/>
          <w:bottom w:val="nil"/>
          <w:right w:val="nil"/>
          <w:between w:val="nil"/>
        </w:pBdr>
        <w:spacing w:after="0" w:line="360" w:lineRule="auto"/>
        <w:jc w:val="both"/>
        <w:rPr>
          <w:color w:val="000000"/>
          <w:sz w:val="28"/>
          <w:szCs w:val="28"/>
        </w:rPr>
      </w:pPr>
      <w:r>
        <w:rPr>
          <w:color w:val="000000"/>
          <w:sz w:val="28"/>
          <w:szCs w:val="28"/>
          <w:highlight w:val="cyan"/>
          <w:rtl/>
        </w:rPr>
        <w:t xml:space="preserve">2- </w:t>
      </w:r>
      <w:r>
        <w:rPr>
          <w:rFonts w:cs="Times New Roman"/>
          <w:color w:val="000000"/>
          <w:sz w:val="28"/>
          <w:szCs w:val="28"/>
          <w:highlight w:val="cyan"/>
          <w:rtl/>
        </w:rPr>
        <w:t>تجهيز المعلومات</w:t>
      </w:r>
      <w:r>
        <w:rPr>
          <w:color w:val="000000"/>
          <w:sz w:val="28"/>
          <w:szCs w:val="28"/>
          <w:highlight w:val="cyan"/>
          <w:rtl/>
        </w:rPr>
        <w:t>:</w:t>
      </w:r>
      <w:r>
        <w:rPr>
          <w:rFonts w:cs="Times New Roman"/>
          <w:color w:val="000000"/>
          <w:sz w:val="28"/>
          <w:szCs w:val="28"/>
          <w:rtl/>
        </w:rPr>
        <w:t xml:space="preserve"> والذي يستغرق وقتا معينا وان هذا الوقت قابل للقياس من خلال ما يسمى بالتتالي السريع في عرض الفقرات بمعنى عرض المثير لفترة قصيرة جدا من الزمن  يتبع بمثير آخر بحيث يحدث تمميز لإدراك المثير الأول وتقطع تجهيزه أو إعادة </w:t>
      </w:r>
      <w:r>
        <w:rPr>
          <w:rFonts w:cs="Times New Roman"/>
          <w:color w:val="000000"/>
          <w:sz w:val="28"/>
          <w:szCs w:val="28"/>
          <w:rtl/>
        </w:rPr>
        <w:t>معالجته</w:t>
      </w:r>
      <w:r>
        <w:rPr>
          <w:color w:val="000000"/>
          <w:sz w:val="28"/>
          <w:szCs w:val="28"/>
          <w:rtl/>
        </w:rPr>
        <w:t>.</w:t>
      </w:r>
    </w:p>
    <w:p w:rsidR="000D5284" w:rsidRDefault="0052227B">
      <w:pPr>
        <w:numPr>
          <w:ilvl w:val="0"/>
          <w:numId w:val="1"/>
        </w:numPr>
        <w:pBdr>
          <w:top w:val="nil"/>
          <w:left w:val="nil"/>
          <w:bottom w:val="nil"/>
          <w:right w:val="nil"/>
          <w:between w:val="nil"/>
        </w:pBdr>
        <w:spacing w:line="360" w:lineRule="auto"/>
        <w:jc w:val="both"/>
        <w:rPr>
          <w:color w:val="000000"/>
          <w:sz w:val="28"/>
          <w:szCs w:val="28"/>
        </w:rPr>
      </w:pPr>
      <w:bookmarkStart w:id="0" w:name="_gy5chlpuxusc" w:colFirst="0" w:colLast="0"/>
      <w:bookmarkEnd w:id="0"/>
      <w:r>
        <w:rPr>
          <w:color w:val="000000"/>
          <w:sz w:val="28"/>
          <w:szCs w:val="28"/>
          <w:highlight w:val="cyan"/>
          <w:rtl/>
        </w:rPr>
        <w:t xml:space="preserve">3- </w:t>
      </w:r>
      <w:r>
        <w:rPr>
          <w:rFonts w:cs="Times New Roman"/>
          <w:color w:val="000000"/>
          <w:sz w:val="28"/>
          <w:szCs w:val="28"/>
          <w:highlight w:val="cyan"/>
          <w:rtl/>
        </w:rPr>
        <w:t xml:space="preserve">الترميز </w:t>
      </w:r>
      <w:r>
        <w:rPr>
          <w:color w:val="000000"/>
          <w:sz w:val="28"/>
          <w:szCs w:val="28"/>
          <w:highlight w:val="cyan"/>
          <w:rtl/>
        </w:rPr>
        <w:t>:</w:t>
      </w:r>
      <w:r>
        <w:rPr>
          <w:rFonts w:cs="Times New Roman"/>
          <w:color w:val="000000"/>
          <w:sz w:val="28"/>
          <w:szCs w:val="28"/>
          <w:rtl/>
        </w:rPr>
        <w:t xml:space="preserve"> وفيه تسجل المعلومات في الذاكرة الحاسية وتدخل الذاكرة العاملة وفي بعض الأحيان الذاكرة طويلة الأمد، والتي تستعمل مباشرة في عمليات أخرى، حيث تخضع المعلومات خلال انتقالها الى ما يسمى ترميز المعلومات فنحن نستظهر عدد من المفاهيم والمعلومات </w:t>
      </w:r>
      <w:r>
        <w:rPr>
          <w:rFonts w:cs="Times New Roman"/>
          <w:color w:val="000000"/>
          <w:sz w:val="28"/>
          <w:szCs w:val="28"/>
          <w:rtl/>
        </w:rPr>
        <w:t xml:space="preserve">التي نخبرها فنحن نرمز المعلومة ونستوعبها  </w:t>
      </w:r>
      <w:r>
        <w:rPr>
          <w:color w:val="000000"/>
          <w:sz w:val="28"/>
          <w:szCs w:val="28"/>
          <w:rtl/>
        </w:rPr>
        <w:t>(</w:t>
      </w:r>
      <w:r>
        <w:rPr>
          <w:rFonts w:cs="Times New Roman"/>
          <w:color w:val="000000"/>
          <w:sz w:val="28"/>
          <w:szCs w:val="28"/>
          <w:rtl/>
        </w:rPr>
        <w:t xml:space="preserve">راشد وكريم وكاطع </w:t>
      </w:r>
      <w:r>
        <w:rPr>
          <w:color w:val="000000"/>
          <w:sz w:val="28"/>
          <w:szCs w:val="28"/>
          <w:rtl/>
        </w:rPr>
        <w:t xml:space="preserve">2022 </w:t>
      </w:r>
      <w:r>
        <w:rPr>
          <w:rFonts w:cs="Times New Roman"/>
          <w:color w:val="000000"/>
          <w:sz w:val="28"/>
          <w:szCs w:val="28"/>
          <w:rtl/>
        </w:rPr>
        <w:t>،ص</w:t>
      </w:r>
      <w:r>
        <w:rPr>
          <w:color w:val="000000"/>
          <w:sz w:val="28"/>
          <w:szCs w:val="28"/>
          <w:rtl/>
        </w:rPr>
        <w:t xml:space="preserve">51) </w:t>
      </w:r>
    </w:p>
    <w:p w:rsidR="000D5284" w:rsidRDefault="0052227B">
      <w:pPr>
        <w:spacing w:line="360" w:lineRule="auto"/>
        <w:jc w:val="both"/>
        <w:rPr>
          <w:color w:val="4472C4"/>
          <w:sz w:val="32"/>
          <w:szCs w:val="32"/>
        </w:rPr>
      </w:pPr>
      <w:r>
        <w:rPr>
          <w:rFonts w:cs="Times New Roman"/>
          <w:color w:val="4472C4"/>
          <w:sz w:val="32"/>
          <w:szCs w:val="32"/>
          <w:rtl/>
        </w:rPr>
        <w:t xml:space="preserve">مفهوم التفكير البصري </w:t>
      </w:r>
      <w:r>
        <w:rPr>
          <w:color w:val="4472C4"/>
          <w:sz w:val="32"/>
          <w:szCs w:val="32"/>
          <w:rtl/>
        </w:rPr>
        <w:t>:</w:t>
      </w:r>
    </w:p>
    <w:p w:rsidR="000D5284" w:rsidRDefault="0052227B">
      <w:pPr>
        <w:spacing w:line="360" w:lineRule="auto"/>
        <w:jc w:val="both"/>
        <w:rPr>
          <w:sz w:val="28"/>
          <w:szCs w:val="28"/>
        </w:rPr>
      </w:pPr>
      <w:r>
        <w:rPr>
          <w:rFonts w:cs="Times New Roman"/>
          <w:sz w:val="28"/>
          <w:szCs w:val="28"/>
          <w:rtl/>
        </w:rPr>
        <w:t xml:space="preserve">أن التفكير البصري أهم من التصور البصري فكلا منهما يتضمن بناء الصور وتكوينها وتحريكها داخل الفعل ولكن يزيد على ذلك التفكير البصري بعدد من المهارات التي تتعامل مع </w:t>
      </w:r>
      <w:r>
        <w:rPr>
          <w:rFonts w:cs="Times New Roman"/>
          <w:sz w:val="28"/>
          <w:szCs w:val="28"/>
          <w:rtl/>
        </w:rPr>
        <w:t>الصور مثل التحليل والتصنيف والمقارنة واستخلاص النتائج والتعبير عنها بأكثر من صورة، وكذلك الإدراك البصري يعتبر جانب من جوانب التفكير البصري لأنه يعتمد على تفسير المتعلم لما يراه</w:t>
      </w:r>
      <w:r>
        <w:rPr>
          <w:sz w:val="28"/>
          <w:szCs w:val="28"/>
          <w:rtl/>
        </w:rPr>
        <w:t xml:space="preserve">. </w:t>
      </w:r>
      <w:r>
        <w:rPr>
          <w:rFonts w:cs="Times New Roman"/>
          <w:sz w:val="28"/>
          <w:szCs w:val="28"/>
          <w:rtl/>
        </w:rPr>
        <w:t xml:space="preserve">ومن أهم التعريفات التي تناولت التفكير البصري </w:t>
      </w:r>
      <w:r>
        <w:rPr>
          <w:rFonts w:cs="Times New Roman"/>
          <w:b/>
          <w:sz w:val="28"/>
          <w:szCs w:val="28"/>
          <w:rtl/>
        </w:rPr>
        <w:t>ما يلي</w:t>
      </w:r>
      <w:r>
        <w:rPr>
          <w:sz w:val="28"/>
          <w:szCs w:val="28"/>
        </w:rPr>
        <w:t>:</w:t>
      </w:r>
    </w:p>
    <w:p w:rsidR="000D5284" w:rsidRDefault="0052227B">
      <w:pPr>
        <w:spacing w:line="360" w:lineRule="auto"/>
        <w:jc w:val="both"/>
        <w:rPr>
          <w:sz w:val="28"/>
          <w:szCs w:val="28"/>
        </w:rPr>
      </w:pPr>
      <w:r>
        <w:rPr>
          <w:rFonts w:cs="Times New Roman"/>
          <w:sz w:val="28"/>
          <w:szCs w:val="28"/>
          <w:rtl/>
        </w:rPr>
        <w:lastRenderedPageBreak/>
        <w:t>البصري بأنه عبارة عن نشاط</w:t>
      </w:r>
      <w:r>
        <w:rPr>
          <w:rFonts w:cs="Times New Roman"/>
          <w:sz w:val="28"/>
          <w:szCs w:val="28"/>
          <w:rtl/>
        </w:rPr>
        <w:t xml:space="preserve"> ومهارة عقلية تساعد المتعلم في الحصول على المعلومات وتمثيلها وتفسيرها وإدراكها وحفظها ثم التعبير عنها وعن أفكاره الخاصة بصريا ولفظيا وذلك من أجل تحقيق التواصل مع الآخرين </w:t>
      </w:r>
      <w:r>
        <w:rPr>
          <w:sz w:val="28"/>
          <w:szCs w:val="28"/>
          <w:rtl/>
        </w:rPr>
        <w:t xml:space="preserve">. </w:t>
      </w:r>
    </w:p>
    <w:p w:rsidR="000D5284" w:rsidRDefault="0052227B">
      <w:pPr>
        <w:spacing w:line="360" w:lineRule="auto"/>
        <w:jc w:val="both"/>
        <w:rPr>
          <w:b/>
          <w:color w:val="C00000"/>
          <w:sz w:val="32"/>
          <w:szCs w:val="32"/>
        </w:rPr>
      </w:pPr>
      <w:r>
        <w:rPr>
          <w:rFonts w:cs="Times New Roman"/>
          <w:b/>
          <w:color w:val="C00000"/>
          <w:sz w:val="32"/>
          <w:szCs w:val="32"/>
          <w:rtl/>
        </w:rPr>
        <w:t>من خلال تدريبهم على التفكير البصري، ظهرت عدة تعريفات للتفكير البصري</w:t>
      </w:r>
    </w:p>
    <w:p w:rsidR="000D5284" w:rsidRDefault="0052227B">
      <w:pPr>
        <w:spacing w:line="360" w:lineRule="auto"/>
        <w:jc w:val="both"/>
        <w:rPr>
          <w:b/>
          <w:sz w:val="28"/>
          <w:szCs w:val="28"/>
        </w:rPr>
      </w:pPr>
      <w:r>
        <w:rPr>
          <w:rFonts w:cs="Times New Roman"/>
          <w:b/>
          <w:sz w:val="28"/>
          <w:szCs w:val="28"/>
          <w:rtl/>
        </w:rPr>
        <w:t xml:space="preserve">وأتي منها </w:t>
      </w:r>
      <w:r>
        <w:rPr>
          <w:b/>
          <w:sz w:val="28"/>
          <w:szCs w:val="28"/>
          <w:rtl/>
        </w:rPr>
        <w:t>:</w:t>
      </w:r>
    </w:p>
    <w:p w:rsidR="000D5284" w:rsidRDefault="0052227B">
      <w:pPr>
        <w:spacing w:line="360" w:lineRule="auto"/>
        <w:jc w:val="both"/>
        <w:rPr>
          <w:sz w:val="28"/>
          <w:szCs w:val="28"/>
        </w:rPr>
      </w:pPr>
      <w:r>
        <w:rPr>
          <w:rFonts w:cs="Times New Roman"/>
          <w:sz w:val="28"/>
          <w:szCs w:val="28"/>
          <w:rtl/>
        </w:rPr>
        <w:t xml:space="preserve">فن </w:t>
      </w:r>
      <w:r>
        <w:rPr>
          <w:rFonts w:cs="Times New Roman"/>
          <w:sz w:val="28"/>
          <w:szCs w:val="28"/>
          <w:rtl/>
        </w:rPr>
        <w:t xml:space="preserve">جديد للحوار يجمع بين أشكال الاتصال البصرية واللفظية في الأفكار وسيط للاتصال يمكن للأفراد والجماعات من القيم الأفضل والمشاركة في رؤية الموضوعات المعقدة أو التفكير فيها </w:t>
      </w:r>
    </w:p>
    <w:p w:rsidR="000D5284" w:rsidRDefault="0052227B">
      <w:pPr>
        <w:spacing w:line="360" w:lineRule="auto"/>
        <w:jc w:val="both"/>
        <w:rPr>
          <w:b/>
          <w:color w:val="FF0000"/>
          <w:sz w:val="28"/>
          <w:szCs w:val="28"/>
        </w:rPr>
      </w:pPr>
      <w:r>
        <w:rPr>
          <w:rFonts w:cs="Times New Roman"/>
          <w:b/>
          <w:color w:val="C00000"/>
          <w:sz w:val="28"/>
          <w:szCs w:val="28"/>
          <w:rtl/>
        </w:rPr>
        <w:t xml:space="preserve">ويعرف أيضا التفكير البصري </w:t>
      </w:r>
      <w:r>
        <w:rPr>
          <w:b/>
          <w:color w:val="C00000"/>
          <w:sz w:val="28"/>
          <w:szCs w:val="28"/>
          <w:rtl/>
        </w:rPr>
        <w:t>:</w:t>
      </w:r>
      <w:r>
        <w:rPr>
          <w:rFonts w:cs="Times New Roman"/>
          <w:color w:val="000000"/>
          <w:sz w:val="28"/>
          <w:szCs w:val="28"/>
          <w:rtl/>
        </w:rPr>
        <w:t>بأنه هو سلسلة من العمليات العقلية التي يقوم بها</w:t>
      </w:r>
    </w:p>
    <w:p w:rsidR="000D5284" w:rsidRDefault="0052227B">
      <w:pPr>
        <w:pBdr>
          <w:top w:val="nil"/>
          <w:left w:val="nil"/>
          <w:bottom w:val="nil"/>
          <w:right w:val="nil"/>
          <w:between w:val="nil"/>
        </w:pBdr>
        <w:spacing w:line="360" w:lineRule="auto"/>
        <w:ind w:left="360"/>
        <w:jc w:val="both"/>
        <w:rPr>
          <w:color w:val="000000"/>
          <w:sz w:val="28"/>
          <w:szCs w:val="28"/>
        </w:rPr>
      </w:pPr>
      <w:r>
        <w:rPr>
          <w:rFonts w:cs="Times New Roman"/>
          <w:color w:val="000000"/>
          <w:sz w:val="28"/>
          <w:szCs w:val="28"/>
          <w:rtl/>
        </w:rPr>
        <w:t>الدماغ البشري</w:t>
      </w:r>
      <w:r>
        <w:rPr>
          <w:rFonts w:cs="Times New Roman"/>
          <w:color w:val="000000"/>
          <w:sz w:val="28"/>
          <w:szCs w:val="28"/>
          <w:rtl/>
        </w:rPr>
        <w:t xml:space="preserve"> عند تعرضه لمثير يتم استقباله عن طريق حاسة البصر حيث تساعد هذه العمليات المتعلم في الوصول إلى المعنى الذي يحمله هذا المثير والاستجابة له وتخزينه في الذاكرة واسترجاعه منها عند الحاجة</w:t>
      </w:r>
      <w:r>
        <w:rPr>
          <w:color w:val="000000"/>
          <w:sz w:val="28"/>
          <w:szCs w:val="28"/>
          <w:rtl/>
        </w:rPr>
        <w:t xml:space="preserve">. </w:t>
      </w:r>
      <w:r>
        <w:rPr>
          <w:rFonts w:cs="Times New Roman"/>
          <w:color w:val="000000"/>
          <w:sz w:val="28"/>
          <w:szCs w:val="28"/>
          <w:rtl/>
        </w:rPr>
        <w:t xml:space="preserve">ان التفكير البصري بأنه طريقة المتعلم في التعامل مع عالم المحسوسات بطريقة </w:t>
      </w:r>
      <w:r>
        <w:rPr>
          <w:rFonts w:cs="Times New Roman"/>
          <w:color w:val="000000"/>
          <w:sz w:val="28"/>
          <w:szCs w:val="28"/>
          <w:rtl/>
        </w:rPr>
        <w:t>بصرية، ويعرف أفراد هذه الطريقة بأنهم ذو الإدراك البصري</w:t>
      </w:r>
      <w:r>
        <w:rPr>
          <w:color w:val="000000"/>
          <w:sz w:val="28"/>
          <w:szCs w:val="28"/>
          <w:rtl/>
        </w:rPr>
        <w:t xml:space="preserve">. </w:t>
      </w:r>
      <w:r>
        <w:rPr>
          <w:rFonts w:cs="Times New Roman"/>
          <w:color w:val="000000"/>
          <w:sz w:val="28"/>
          <w:szCs w:val="28"/>
          <w:rtl/>
        </w:rPr>
        <w:t>او أنه عملية عقلية تعتمد على حاسة البصر ويتم بمقتضاها تركيز الطاقة العقلية للمتعلم في عدد قليل ومحدود جدا من المثيرات  بالمهارات البصرية وهكذا فالحواس هي التي تلفن و ولولاها لأصبح العقل خاوياً من أي م</w:t>
      </w:r>
      <w:r>
        <w:rPr>
          <w:rFonts w:cs="Times New Roman"/>
          <w:color w:val="000000"/>
          <w:sz w:val="28"/>
          <w:szCs w:val="28"/>
          <w:rtl/>
        </w:rPr>
        <w:t>حتوى أو مضمون، وفي نفس الوقت فان الفعل هو الذي يوجه العين أو الأذن أو اليد</w:t>
      </w:r>
      <w:r>
        <w:rPr>
          <w:color w:val="000000"/>
          <w:sz w:val="28"/>
          <w:szCs w:val="28"/>
          <w:rtl/>
        </w:rPr>
        <w:t>.(</w:t>
      </w:r>
      <w:r>
        <w:rPr>
          <w:rFonts w:cs="Times New Roman"/>
          <w:color w:val="000000"/>
          <w:sz w:val="28"/>
          <w:szCs w:val="28"/>
          <w:rtl/>
        </w:rPr>
        <w:t xml:space="preserve">راشد وكريم وكاطع </w:t>
      </w:r>
      <w:r>
        <w:rPr>
          <w:color w:val="000000"/>
          <w:sz w:val="28"/>
          <w:szCs w:val="28"/>
          <w:rtl/>
        </w:rPr>
        <w:t xml:space="preserve">2022 </w:t>
      </w:r>
      <w:r>
        <w:rPr>
          <w:rFonts w:cs="Times New Roman"/>
          <w:color w:val="000000"/>
          <w:sz w:val="28"/>
          <w:szCs w:val="28"/>
          <w:rtl/>
        </w:rPr>
        <w:t>،ص</w:t>
      </w:r>
      <w:r>
        <w:rPr>
          <w:color w:val="000000"/>
          <w:sz w:val="28"/>
          <w:szCs w:val="28"/>
          <w:rtl/>
        </w:rPr>
        <w:t>51)</w:t>
      </w:r>
    </w:p>
    <w:p w:rsidR="000D5284" w:rsidRDefault="000D5284">
      <w:pPr>
        <w:spacing w:line="360" w:lineRule="auto"/>
        <w:jc w:val="both"/>
        <w:rPr>
          <w:b/>
          <w:color w:val="4472C4"/>
          <w:sz w:val="28"/>
          <w:szCs w:val="28"/>
        </w:rPr>
      </w:pPr>
    </w:p>
    <w:p w:rsidR="000D5284" w:rsidRDefault="0052227B">
      <w:pPr>
        <w:spacing w:line="360" w:lineRule="auto"/>
        <w:jc w:val="both"/>
        <w:rPr>
          <w:color w:val="4472C4"/>
          <w:sz w:val="32"/>
          <w:szCs w:val="32"/>
        </w:rPr>
      </w:pPr>
      <w:r>
        <w:rPr>
          <w:rFonts w:cs="Times New Roman"/>
          <w:color w:val="4472C4"/>
          <w:sz w:val="32"/>
          <w:szCs w:val="32"/>
          <w:rtl/>
        </w:rPr>
        <w:t xml:space="preserve">اهمية مهارات التفكير البصري </w:t>
      </w:r>
      <w:r>
        <w:rPr>
          <w:color w:val="4472C4"/>
          <w:sz w:val="32"/>
          <w:szCs w:val="32"/>
          <w:rtl/>
        </w:rPr>
        <w:t>: (</w:t>
      </w:r>
      <w:r>
        <w:rPr>
          <w:rFonts w:cs="Times New Roman"/>
          <w:color w:val="4472C4"/>
          <w:sz w:val="32"/>
          <w:szCs w:val="32"/>
          <w:rtl/>
        </w:rPr>
        <w:t xml:space="preserve">راشد وكريم وكاطع </w:t>
      </w:r>
      <w:r>
        <w:rPr>
          <w:color w:val="4472C4"/>
          <w:sz w:val="32"/>
          <w:szCs w:val="32"/>
          <w:rtl/>
        </w:rPr>
        <w:t xml:space="preserve">2022 </w:t>
      </w:r>
      <w:r>
        <w:rPr>
          <w:rFonts w:cs="Times New Roman"/>
          <w:color w:val="4472C4"/>
          <w:sz w:val="32"/>
          <w:szCs w:val="32"/>
          <w:rtl/>
        </w:rPr>
        <w:t>،</w:t>
      </w:r>
      <w:r>
        <w:rPr>
          <w:color w:val="4472C4"/>
          <w:sz w:val="32"/>
          <w:szCs w:val="32"/>
          <w:rtl/>
        </w:rPr>
        <w:t>59)</w:t>
      </w:r>
    </w:p>
    <w:p w:rsidR="000D5284" w:rsidRDefault="0052227B">
      <w:pPr>
        <w:spacing w:line="360" w:lineRule="auto"/>
        <w:jc w:val="both"/>
        <w:rPr>
          <w:sz w:val="28"/>
          <w:szCs w:val="28"/>
        </w:rPr>
      </w:pPr>
      <w:r>
        <w:rPr>
          <w:sz w:val="28"/>
          <w:szCs w:val="28"/>
          <w:rtl/>
        </w:rPr>
        <w:t xml:space="preserve">1 - </w:t>
      </w:r>
      <w:r>
        <w:rPr>
          <w:rFonts w:cs="Times New Roman"/>
          <w:sz w:val="28"/>
          <w:szCs w:val="28"/>
          <w:rtl/>
        </w:rPr>
        <w:t>المساعدة على فهم العام والبيئة المحيطة</w:t>
      </w:r>
    </w:p>
    <w:p w:rsidR="000D5284" w:rsidRDefault="0052227B">
      <w:pPr>
        <w:spacing w:line="360" w:lineRule="auto"/>
        <w:jc w:val="both"/>
        <w:rPr>
          <w:sz w:val="28"/>
          <w:szCs w:val="28"/>
        </w:rPr>
      </w:pPr>
      <w:r>
        <w:rPr>
          <w:sz w:val="28"/>
          <w:szCs w:val="28"/>
          <w:rtl/>
        </w:rPr>
        <w:t xml:space="preserve">2 - </w:t>
      </w:r>
      <w:r>
        <w:rPr>
          <w:rFonts w:cs="Times New Roman"/>
          <w:sz w:val="28"/>
          <w:szCs w:val="28"/>
          <w:rtl/>
        </w:rPr>
        <w:t>بناء صورة كلية للمعرفة وإيجاد العلاقات بين عنا</w:t>
      </w:r>
      <w:r>
        <w:rPr>
          <w:rFonts w:cs="Times New Roman"/>
          <w:sz w:val="28"/>
          <w:szCs w:val="28"/>
          <w:rtl/>
        </w:rPr>
        <w:t>صر المعرفة العلمية</w:t>
      </w:r>
    </w:p>
    <w:p w:rsidR="000D5284" w:rsidRDefault="0052227B">
      <w:pPr>
        <w:spacing w:line="360" w:lineRule="auto"/>
        <w:jc w:val="both"/>
        <w:rPr>
          <w:sz w:val="28"/>
          <w:szCs w:val="28"/>
        </w:rPr>
      </w:pPr>
      <w:r>
        <w:rPr>
          <w:sz w:val="28"/>
          <w:szCs w:val="28"/>
          <w:rtl/>
        </w:rPr>
        <w:t xml:space="preserve">3 - </w:t>
      </w:r>
      <w:r>
        <w:rPr>
          <w:rFonts w:cs="Times New Roman"/>
          <w:sz w:val="28"/>
          <w:szCs w:val="28"/>
          <w:rtl/>
        </w:rPr>
        <w:t>المساهمة في تصور ترابط الأفكار والنمو الطبيعي للمفهوم العلمي</w:t>
      </w:r>
      <w:r>
        <w:rPr>
          <w:sz w:val="28"/>
          <w:szCs w:val="28"/>
          <w:rtl/>
        </w:rPr>
        <w:t>.</w:t>
      </w:r>
    </w:p>
    <w:p w:rsidR="000D5284" w:rsidRDefault="0052227B">
      <w:pPr>
        <w:spacing w:line="360" w:lineRule="auto"/>
        <w:jc w:val="both"/>
        <w:rPr>
          <w:sz w:val="28"/>
          <w:szCs w:val="28"/>
        </w:rPr>
      </w:pPr>
      <w:r>
        <w:rPr>
          <w:sz w:val="28"/>
          <w:szCs w:val="28"/>
          <w:rtl/>
        </w:rPr>
        <w:t xml:space="preserve">4 </w:t>
      </w:r>
      <w:r>
        <w:rPr>
          <w:rFonts w:cs="Times New Roman"/>
          <w:sz w:val="28"/>
          <w:szCs w:val="28"/>
          <w:rtl/>
        </w:rPr>
        <w:t>ـ تسهيل عملية الاتصال والتواصل مع الآخرين</w:t>
      </w:r>
      <w:r>
        <w:rPr>
          <w:sz w:val="28"/>
          <w:szCs w:val="28"/>
          <w:rtl/>
        </w:rPr>
        <w:t>.</w:t>
      </w:r>
    </w:p>
    <w:p w:rsidR="000D5284" w:rsidRDefault="0052227B">
      <w:pPr>
        <w:spacing w:line="360" w:lineRule="auto"/>
        <w:jc w:val="both"/>
        <w:rPr>
          <w:sz w:val="28"/>
          <w:szCs w:val="28"/>
        </w:rPr>
      </w:pPr>
      <w:r>
        <w:rPr>
          <w:sz w:val="28"/>
          <w:szCs w:val="28"/>
          <w:rtl/>
        </w:rPr>
        <w:t xml:space="preserve">5 - </w:t>
      </w:r>
      <w:r>
        <w:rPr>
          <w:rFonts w:cs="Times New Roman"/>
          <w:sz w:val="28"/>
          <w:szCs w:val="28"/>
          <w:rtl/>
        </w:rPr>
        <w:t>إبراز العلاقات البينية المكانية</w:t>
      </w:r>
    </w:p>
    <w:p w:rsidR="000D5284" w:rsidRDefault="0052227B">
      <w:pPr>
        <w:spacing w:line="360" w:lineRule="auto"/>
        <w:jc w:val="both"/>
        <w:rPr>
          <w:sz w:val="28"/>
          <w:szCs w:val="28"/>
        </w:rPr>
      </w:pPr>
      <w:r>
        <w:rPr>
          <w:sz w:val="28"/>
          <w:szCs w:val="28"/>
          <w:rtl/>
        </w:rPr>
        <w:lastRenderedPageBreak/>
        <w:t>6</w:t>
      </w:r>
      <w:r>
        <w:rPr>
          <w:rFonts w:cs="Times New Roman"/>
          <w:sz w:val="28"/>
          <w:szCs w:val="28"/>
          <w:rtl/>
        </w:rPr>
        <w:t>ـ عرض العلاقات المحتملة ضمن الموضوعات العلمية وبينها</w:t>
      </w:r>
    </w:p>
    <w:p w:rsidR="000D5284" w:rsidRDefault="0052227B">
      <w:pPr>
        <w:spacing w:line="360" w:lineRule="auto"/>
        <w:jc w:val="both"/>
        <w:rPr>
          <w:sz w:val="28"/>
          <w:szCs w:val="28"/>
        </w:rPr>
      </w:pPr>
      <w:r>
        <w:rPr>
          <w:sz w:val="28"/>
          <w:szCs w:val="28"/>
          <w:rtl/>
        </w:rPr>
        <w:t xml:space="preserve">7 - </w:t>
      </w:r>
      <w:r>
        <w:rPr>
          <w:rFonts w:cs="Times New Roman"/>
          <w:sz w:val="28"/>
          <w:szCs w:val="28"/>
          <w:rtl/>
        </w:rPr>
        <w:t>تسهيل تفسير الظواهر العلمية</w:t>
      </w:r>
      <w:r>
        <w:rPr>
          <w:sz w:val="28"/>
          <w:szCs w:val="28"/>
          <w:rtl/>
        </w:rPr>
        <w:t xml:space="preserve">. </w:t>
      </w:r>
      <w:r>
        <w:rPr>
          <w:rFonts w:cs="Times New Roman"/>
          <w:sz w:val="28"/>
          <w:szCs w:val="28"/>
          <w:rtl/>
        </w:rPr>
        <w:t>إضا</w:t>
      </w:r>
      <w:r>
        <w:rPr>
          <w:rFonts w:cs="Times New Roman"/>
          <w:sz w:val="28"/>
          <w:szCs w:val="28"/>
          <w:rtl/>
        </w:rPr>
        <w:t xml:space="preserve">فة إلى ذلك فإن التفكير البصري عندما يقدم بشكل جماعي فإنه يساعد شكل أفضل ويقدم العديد من الفوائد </w:t>
      </w:r>
    </w:p>
    <w:p w:rsidR="000D5284" w:rsidRDefault="000D5284">
      <w:pPr>
        <w:spacing w:line="360" w:lineRule="auto"/>
        <w:jc w:val="both"/>
        <w:rPr>
          <w:b/>
          <w:sz w:val="28"/>
          <w:szCs w:val="28"/>
          <w:highlight w:val="magenta"/>
        </w:rPr>
      </w:pPr>
    </w:p>
    <w:p w:rsidR="000D5284" w:rsidRDefault="000D5284">
      <w:pPr>
        <w:spacing w:line="360" w:lineRule="auto"/>
        <w:jc w:val="both"/>
        <w:rPr>
          <w:sz w:val="28"/>
          <w:szCs w:val="28"/>
          <w:highlight w:val="magenta"/>
        </w:rPr>
      </w:pPr>
    </w:p>
    <w:p w:rsidR="000D5284" w:rsidRDefault="000D5284">
      <w:pPr>
        <w:spacing w:line="360" w:lineRule="auto"/>
        <w:jc w:val="both"/>
        <w:rPr>
          <w:sz w:val="28"/>
          <w:szCs w:val="28"/>
          <w:highlight w:val="magenta"/>
        </w:rPr>
      </w:pPr>
    </w:p>
    <w:p w:rsidR="000D5284" w:rsidRDefault="000D5284">
      <w:pPr>
        <w:spacing w:line="360" w:lineRule="auto"/>
        <w:jc w:val="both"/>
        <w:rPr>
          <w:sz w:val="28"/>
          <w:szCs w:val="28"/>
          <w:highlight w:val="magenta"/>
        </w:rPr>
      </w:pPr>
    </w:p>
    <w:p w:rsidR="000D5284" w:rsidRDefault="000D5284">
      <w:pPr>
        <w:spacing w:line="360" w:lineRule="auto"/>
        <w:jc w:val="both"/>
        <w:rPr>
          <w:sz w:val="28"/>
          <w:szCs w:val="28"/>
          <w:highlight w:val="magenta"/>
        </w:rPr>
      </w:pPr>
    </w:p>
    <w:p w:rsidR="000D5284" w:rsidRDefault="000D5284">
      <w:pPr>
        <w:spacing w:line="360" w:lineRule="auto"/>
        <w:jc w:val="both"/>
        <w:rPr>
          <w:color w:val="000000"/>
          <w:sz w:val="32"/>
          <w:szCs w:val="32"/>
          <w:highlight w:val="cyan"/>
        </w:rPr>
      </w:pPr>
      <w:bookmarkStart w:id="1" w:name="_bubvov96yy1h" w:colFirst="0" w:colLast="0"/>
      <w:bookmarkEnd w:id="1"/>
    </w:p>
    <w:p w:rsidR="000D5284" w:rsidRDefault="0052227B">
      <w:pPr>
        <w:spacing w:line="360" w:lineRule="auto"/>
        <w:jc w:val="both"/>
        <w:rPr>
          <w:color w:val="C00000"/>
          <w:sz w:val="32"/>
          <w:szCs w:val="32"/>
        </w:rPr>
      </w:pPr>
      <w:r>
        <w:rPr>
          <w:color w:val="C00000"/>
          <w:sz w:val="32"/>
          <w:szCs w:val="32"/>
        </w:rPr>
        <w:t xml:space="preserve"> </w:t>
      </w:r>
      <w:r>
        <w:rPr>
          <w:rFonts w:cs="Times New Roman"/>
          <w:color w:val="000000"/>
          <w:sz w:val="32"/>
          <w:szCs w:val="32"/>
          <w:rtl/>
        </w:rPr>
        <w:t xml:space="preserve">التفكير ومهارات التفكير البصري </w:t>
      </w:r>
      <w:r>
        <w:rPr>
          <w:color w:val="000000"/>
          <w:sz w:val="32"/>
          <w:szCs w:val="32"/>
          <w:rtl/>
        </w:rPr>
        <w:t>:</w:t>
      </w:r>
    </w:p>
    <w:p w:rsidR="000D5284" w:rsidRDefault="0052227B">
      <w:pPr>
        <w:spacing w:line="360" w:lineRule="auto"/>
        <w:jc w:val="both"/>
        <w:rPr>
          <w:color w:val="000000"/>
          <w:sz w:val="28"/>
          <w:szCs w:val="28"/>
        </w:rPr>
      </w:pPr>
      <w:r>
        <w:rPr>
          <w:rFonts w:cs="Times New Roman"/>
          <w:color w:val="000000"/>
          <w:sz w:val="28"/>
          <w:szCs w:val="28"/>
          <w:rtl/>
        </w:rPr>
        <w:t xml:space="preserve">يعتبر التفكير عنصرا مهما في التكوين العقلي للإنسان ، لأنه يؤثر ويتأثر بالعمليات المعرفية، كالإدراك والتصور والذاكرة، </w:t>
      </w:r>
      <w:r>
        <w:rPr>
          <w:rFonts w:cs="Times New Roman"/>
          <w:color w:val="000000"/>
          <w:sz w:val="28"/>
          <w:szCs w:val="28"/>
          <w:rtl/>
        </w:rPr>
        <w:t xml:space="preserve">وكذلك يؤثر ويتأثر بجوانب الشخصية العاطفية والانفعالية والاجتماعية وينظر للتفكير على انه نشاطات عقلية متسلسلة يقوم بها الدماغ والتي تتيح للمتعلم معالجة المدخلات الحسية والمعلومات المسترجعة للوصول إلى نتاجات ذات معنى ، والتفكير هو نشاط عقلي من الممكن تعليمه </w:t>
      </w:r>
      <w:r>
        <w:rPr>
          <w:rFonts w:cs="Times New Roman"/>
          <w:color w:val="000000"/>
          <w:sz w:val="28"/>
          <w:szCs w:val="28"/>
          <w:rtl/>
        </w:rPr>
        <w:t>أو حتى التدرب عليه لإتقان مهاراته</w:t>
      </w:r>
    </w:p>
    <w:p w:rsidR="000D5284" w:rsidRDefault="0052227B">
      <w:pPr>
        <w:pBdr>
          <w:top w:val="nil"/>
          <w:left w:val="nil"/>
          <w:bottom w:val="nil"/>
          <w:right w:val="nil"/>
          <w:between w:val="nil"/>
        </w:pBdr>
        <w:spacing w:line="360" w:lineRule="auto"/>
        <w:ind w:left="360"/>
        <w:jc w:val="both"/>
        <w:rPr>
          <w:color w:val="000000"/>
          <w:sz w:val="28"/>
          <w:szCs w:val="28"/>
        </w:rPr>
      </w:pPr>
      <w:r>
        <w:rPr>
          <w:rFonts w:cs="Times New Roman"/>
          <w:color w:val="000000"/>
          <w:sz w:val="28"/>
          <w:szCs w:val="28"/>
          <w:rtl/>
        </w:rPr>
        <w:t>الحياة المختلفة ، في حين مهارات التفكير تعرف بأنها عمليات محددة يتم ممارستها بقصد معالجة المعلومات، وهي لا تكتسب من خلال تراكم المعرفة والمعلومات فقط، ولا تنمو بالنضج والتطور الطبيعي وحده ، بل لابد من وجود تعليما</w:t>
      </w:r>
      <w:r>
        <w:rPr>
          <w:color w:val="000000"/>
          <w:sz w:val="28"/>
          <w:szCs w:val="28"/>
          <w:rtl/>
        </w:rPr>
        <w:t xml:space="preserve">" </w:t>
      </w:r>
      <w:r>
        <w:rPr>
          <w:rFonts w:cs="Times New Roman"/>
          <w:color w:val="000000"/>
          <w:sz w:val="28"/>
          <w:szCs w:val="28"/>
          <w:rtl/>
        </w:rPr>
        <w:t>منظما</w:t>
      </w:r>
      <w:r>
        <w:rPr>
          <w:color w:val="000000"/>
          <w:sz w:val="28"/>
          <w:szCs w:val="28"/>
          <w:rtl/>
        </w:rPr>
        <w:t xml:space="preserve">" </w:t>
      </w:r>
      <w:r>
        <w:rPr>
          <w:rFonts w:cs="Times New Roman"/>
          <w:color w:val="000000"/>
          <w:sz w:val="28"/>
          <w:szCs w:val="28"/>
          <w:rtl/>
        </w:rPr>
        <w:t>يبدأ بالمهارات الأساسية ويتدرج إلى عمليات التفكير العليا، ومن مهارات التفكير تحديد المشكلة وجمع ومعالجة المعلومات واتخاذ القرار، وعمليات التفكير أيضاً هي الملاحظة والمقارنة والتطبيق والتحليل والاستنتاج وغيرها سواء بصورة مستقلة عن محتوى المقررات التعليمية أ</w:t>
      </w:r>
      <w:r>
        <w:rPr>
          <w:rFonts w:cs="Times New Roman"/>
          <w:color w:val="000000"/>
          <w:sz w:val="28"/>
          <w:szCs w:val="28"/>
          <w:rtl/>
        </w:rPr>
        <w:t>و مضمنة فيها، لذا فإن التفكير بمعناه العام يشمل جميع العمليات العقلية بصورة متداخلة ومتفاوتة</w:t>
      </w:r>
      <w:r>
        <w:rPr>
          <w:color w:val="000000"/>
          <w:sz w:val="28"/>
          <w:szCs w:val="28"/>
          <w:rtl/>
        </w:rPr>
        <w:t>. (</w:t>
      </w:r>
      <w:r>
        <w:rPr>
          <w:rFonts w:cs="Times New Roman"/>
          <w:color w:val="000000"/>
          <w:sz w:val="28"/>
          <w:szCs w:val="28"/>
          <w:rtl/>
        </w:rPr>
        <w:t xml:space="preserve">راشد وكريم وكاطع </w:t>
      </w:r>
      <w:r>
        <w:rPr>
          <w:color w:val="000000"/>
          <w:sz w:val="28"/>
          <w:szCs w:val="28"/>
          <w:rtl/>
        </w:rPr>
        <w:t xml:space="preserve">2022 </w:t>
      </w:r>
      <w:r>
        <w:rPr>
          <w:rFonts w:cs="Times New Roman"/>
          <w:color w:val="000000"/>
          <w:sz w:val="28"/>
          <w:szCs w:val="28"/>
          <w:rtl/>
        </w:rPr>
        <w:t>،ص</w:t>
      </w:r>
      <w:r>
        <w:rPr>
          <w:color w:val="000000"/>
          <w:sz w:val="28"/>
          <w:szCs w:val="28"/>
          <w:rtl/>
        </w:rPr>
        <w:t>70</w:t>
      </w:r>
      <w:r>
        <w:rPr>
          <w:rFonts w:cs="Times New Roman"/>
          <w:color w:val="000000"/>
          <w:sz w:val="28"/>
          <w:szCs w:val="28"/>
          <w:rtl/>
        </w:rPr>
        <w:t>ـ</w:t>
      </w:r>
      <w:r>
        <w:rPr>
          <w:color w:val="000000"/>
          <w:sz w:val="28"/>
          <w:szCs w:val="28"/>
          <w:rtl/>
        </w:rPr>
        <w:t>69)</w:t>
      </w:r>
    </w:p>
    <w:p w:rsidR="000D5284" w:rsidRDefault="0052227B">
      <w:pPr>
        <w:spacing w:line="360" w:lineRule="auto"/>
        <w:jc w:val="both"/>
        <w:rPr>
          <w:b/>
          <w:color w:val="4472C4"/>
          <w:sz w:val="32"/>
          <w:szCs w:val="32"/>
        </w:rPr>
      </w:pPr>
      <w:r>
        <w:rPr>
          <w:rFonts w:cs="Times New Roman"/>
          <w:b/>
          <w:color w:val="4472C4"/>
          <w:sz w:val="32"/>
          <w:szCs w:val="32"/>
          <w:rtl/>
        </w:rPr>
        <w:lastRenderedPageBreak/>
        <w:t xml:space="preserve">التفكير البصري والمناهج التعليمية </w:t>
      </w:r>
      <w:r>
        <w:rPr>
          <w:b/>
          <w:color w:val="4472C4"/>
          <w:sz w:val="32"/>
          <w:szCs w:val="32"/>
          <w:rtl/>
        </w:rPr>
        <w:t>:</w:t>
      </w:r>
    </w:p>
    <w:p w:rsidR="000D5284" w:rsidRDefault="0052227B">
      <w:pPr>
        <w:pBdr>
          <w:top w:val="nil"/>
          <w:left w:val="nil"/>
          <w:bottom w:val="nil"/>
          <w:right w:val="nil"/>
          <w:between w:val="nil"/>
        </w:pBdr>
        <w:spacing w:after="0" w:line="360" w:lineRule="auto"/>
        <w:ind w:left="720"/>
        <w:jc w:val="both"/>
        <w:rPr>
          <w:color w:val="000000"/>
          <w:sz w:val="28"/>
          <w:szCs w:val="28"/>
        </w:rPr>
      </w:pPr>
      <w:r>
        <w:rPr>
          <w:color w:val="000000"/>
          <w:sz w:val="28"/>
          <w:szCs w:val="28"/>
          <w:rtl/>
        </w:rPr>
        <w:t>,,</w:t>
      </w:r>
      <w:r>
        <w:rPr>
          <w:rFonts w:cs="Times New Roman"/>
          <w:color w:val="000000"/>
          <w:sz w:val="28"/>
          <w:szCs w:val="28"/>
          <w:rtl/>
        </w:rPr>
        <w:t>ان الملاحظات البصرية والرسومات والوسائل البصرية عموما تزيد من عملية الإبداع وبالتالي تسعى إل</w:t>
      </w:r>
      <w:r>
        <w:rPr>
          <w:rFonts w:cs="Times New Roman"/>
          <w:color w:val="000000"/>
          <w:sz w:val="28"/>
          <w:szCs w:val="28"/>
          <w:rtl/>
        </w:rPr>
        <w:t>ى احتضان الذهن والأفكار والابتكار للحلول ، فيوجد لكل فكرة في أذهاننا تصور بصري يعطينا الملامح الأولية لتنفيذ الفكرة وفقا لبيانات ومعلومات مؤكدة وعلى أسس حقيقية ، ولقد تزايدت الاهتمامات بإثراء الكتب بالمعرفة المرئية وأدواتها ، من خلال تنطويع أشكال المعرفة ا</w:t>
      </w:r>
      <w:r>
        <w:rPr>
          <w:rFonts w:cs="Times New Roman"/>
          <w:color w:val="000000"/>
          <w:sz w:val="28"/>
          <w:szCs w:val="28"/>
          <w:rtl/>
        </w:rPr>
        <w:t>لمعروضة على المتعلم ، كان يستلزم وجود علاقة تبادلية بين المحتوى التعليمي من معرفة وأشكال بصرية متعددة لزيادة الوضوح والفهم كخطوة من باب التكامل بين المحتوى والشكل ،،</w:t>
      </w:r>
      <w:r>
        <w:rPr>
          <w:color w:val="000000"/>
          <w:sz w:val="28"/>
          <w:szCs w:val="28"/>
          <w:rtl/>
        </w:rPr>
        <w:t>(</w:t>
      </w:r>
      <w:r>
        <w:rPr>
          <w:rFonts w:cs="Times New Roman"/>
          <w:color w:val="000000"/>
          <w:sz w:val="28"/>
          <w:szCs w:val="28"/>
          <w:rtl/>
        </w:rPr>
        <w:t>راشد وكريم وكاطع</w:t>
      </w:r>
      <w:r>
        <w:rPr>
          <w:color w:val="000000"/>
          <w:sz w:val="28"/>
          <w:szCs w:val="28"/>
          <w:rtl/>
        </w:rPr>
        <w:t xml:space="preserve">2022 </w:t>
      </w:r>
      <w:r>
        <w:rPr>
          <w:rFonts w:cs="Times New Roman"/>
          <w:color w:val="000000"/>
          <w:sz w:val="28"/>
          <w:szCs w:val="28"/>
          <w:rtl/>
        </w:rPr>
        <w:t>،</w:t>
      </w:r>
      <w:r>
        <w:rPr>
          <w:color w:val="000000"/>
          <w:sz w:val="28"/>
          <w:szCs w:val="28"/>
          <w:rtl/>
        </w:rPr>
        <w:t>69</w:t>
      </w:r>
      <w:r>
        <w:rPr>
          <w:rFonts w:cs="Times New Roman"/>
          <w:color w:val="000000"/>
          <w:sz w:val="28"/>
          <w:szCs w:val="28"/>
          <w:rtl/>
        </w:rPr>
        <w:t>ـ</w:t>
      </w:r>
      <w:r>
        <w:rPr>
          <w:color w:val="000000"/>
          <w:sz w:val="28"/>
          <w:szCs w:val="28"/>
          <w:rtl/>
        </w:rPr>
        <w:t xml:space="preserve">68) </w:t>
      </w:r>
    </w:p>
    <w:p w:rsidR="000D5284" w:rsidRDefault="000D5284">
      <w:pPr>
        <w:pBdr>
          <w:top w:val="nil"/>
          <w:left w:val="nil"/>
          <w:bottom w:val="nil"/>
          <w:right w:val="nil"/>
          <w:between w:val="nil"/>
        </w:pBdr>
        <w:spacing w:after="0" w:line="360" w:lineRule="auto"/>
        <w:ind w:left="720"/>
        <w:jc w:val="both"/>
        <w:rPr>
          <w:color w:val="000000"/>
          <w:sz w:val="28"/>
          <w:szCs w:val="28"/>
        </w:rPr>
      </w:pPr>
    </w:p>
    <w:p w:rsidR="000D5284" w:rsidRDefault="000D5284">
      <w:pPr>
        <w:pBdr>
          <w:top w:val="nil"/>
          <w:left w:val="nil"/>
          <w:bottom w:val="nil"/>
          <w:right w:val="nil"/>
          <w:between w:val="nil"/>
        </w:pBdr>
        <w:spacing w:after="0" w:line="360" w:lineRule="auto"/>
        <w:ind w:left="720"/>
        <w:jc w:val="both"/>
        <w:rPr>
          <w:color w:val="000000"/>
          <w:sz w:val="28"/>
          <w:szCs w:val="28"/>
        </w:rPr>
      </w:pPr>
    </w:p>
    <w:p w:rsidR="000D5284" w:rsidRDefault="0052227B">
      <w:pPr>
        <w:pBdr>
          <w:top w:val="nil"/>
          <w:left w:val="nil"/>
          <w:bottom w:val="nil"/>
          <w:right w:val="nil"/>
          <w:between w:val="nil"/>
        </w:pBdr>
        <w:spacing w:after="0" w:line="360" w:lineRule="auto"/>
        <w:ind w:left="720"/>
        <w:jc w:val="both"/>
        <w:rPr>
          <w:color w:val="000000"/>
          <w:sz w:val="28"/>
          <w:szCs w:val="28"/>
        </w:rPr>
      </w:pPr>
      <w:r>
        <w:rPr>
          <w:rFonts w:cs="Times New Roman"/>
          <w:b/>
          <w:color w:val="000000"/>
          <w:sz w:val="28"/>
          <w:szCs w:val="28"/>
          <w:u w:val="single"/>
          <w:rtl/>
        </w:rPr>
        <w:t>ق</w:t>
      </w:r>
      <w:r>
        <w:rPr>
          <w:rFonts w:cs="Times New Roman"/>
          <w:b/>
          <w:color w:val="000000"/>
          <w:sz w:val="28"/>
          <w:szCs w:val="28"/>
          <w:rtl/>
        </w:rPr>
        <w:t>د يمثل الشكل البصري في محتوى الكتب بثلاثة أدوات هي</w:t>
      </w:r>
      <w:r>
        <w:rPr>
          <w:b/>
          <w:color w:val="000000"/>
          <w:sz w:val="28"/>
          <w:szCs w:val="28"/>
          <w:rtl/>
        </w:rPr>
        <w:t>:</w:t>
      </w:r>
      <w:r>
        <w:rPr>
          <w:rFonts w:cs="Times New Roman"/>
          <w:color w:val="000000"/>
          <w:sz w:val="28"/>
          <w:szCs w:val="28"/>
          <w:rtl/>
        </w:rPr>
        <w:t xml:space="preserve"> راشد </w:t>
      </w:r>
      <w:r>
        <w:rPr>
          <w:rFonts w:cs="Times New Roman"/>
          <w:color w:val="000000"/>
          <w:sz w:val="28"/>
          <w:szCs w:val="28"/>
          <w:rtl/>
        </w:rPr>
        <w:t xml:space="preserve">وكريم وكاطع </w:t>
      </w:r>
      <w:r>
        <w:rPr>
          <w:color w:val="000000"/>
          <w:sz w:val="28"/>
          <w:szCs w:val="28"/>
          <w:rtl/>
        </w:rPr>
        <w:t xml:space="preserve">2022 </w:t>
      </w:r>
      <w:r>
        <w:rPr>
          <w:rFonts w:cs="Times New Roman"/>
          <w:color w:val="000000"/>
          <w:sz w:val="28"/>
          <w:szCs w:val="28"/>
          <w:rtl/>
        </w:rPr>
        <w:t>،</w:t>
      </w:r>
      <w:r>
        <w:rPr>
          <w:color w:val="000000"/>
          <w:sz w:val="28"/>
          <w:szCs w:val="28"/>
          <w:rtl/>
        </w:rPr>
        <w:t>)</w:t>
      </w:r>
    </w:p>
    <w:p w:rsidR="000D5284" w:rsidRDefault="0052227B">
      <w:pPr>
        <w:numPr>
          <w:ilvl w:val="0"/>
          <w:numId w:val="1"/>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yellow"/>
          <w:rtl/>
        </w:rPr>
        <w:t xml:space="preserve">الصور </w:t>
      </w:r>
      <w:r>
        <w:rPr>
          <w:color w:val="000000"/>
          <w:sz w:val="28"/>
          <w:szCs w:val="28"/>
          <w:highlight w:val="yellow"/>
          <w:rtl/>
        </w:rPr>
        <w:t>:</w:t>
      </w:r>
      <w:r>
        <w:rPr>
          <w:rFonts w:cs="Times New Roman"/>
          <w:color w:val="000000"/>
          <w:sz w:val="28"/>
          <w:szCs w:val="28"/>
          <w:rtl/>
        </w:rPr>
        <w:t xml:space="preserve"> وهي الطريق الأكثر دقة في الأتصال، ولكن في أغلب الأحيان</w:t>
      </w:r>
    </w:p>
    <w:p w:rsidR="000D5284" w:rsidRDefault="0052227B">
      <w:pPr>
        <w:pBdr>
          <w:top w:val="nil"/>
          <w:left w:val="nil"/>
          <w:bottom w:val="nil"/>
          <w:right w:val="nil"/>
          <w:between w:val="nil"/>
        </w:pBdr>
        <w:spacing w:after="0" w:line="360" w:lineRule="auto"/>
        <w:ind w:left="720"/>
        <w:jc w:val="both"/>
        <w:rPr>
          <w:color w:val="000000"/>
          <w:sz w:val="28"/>
          <w:szCs w:val="28"/>
        </w:rPr>
      </w:pPr>
      <w:r>
        <w:rPr>
          <w:rFonts w:cs="Times New Roman"/>
          <w:color w:val="000000"/>
          <w:sz w:val="28"/>
          <w:szCs w:val="28"/>
          <w:rtl/>
        </w:rPr>
        <w:t>هي النوع الغالي والمضيع للوقت والأكثر صعوبة في الحصول عليها</w:t>
      </w:r>
      <w:r>
        <w:rPr>
          <w:color w:val="000000"/>
          <w:sz w:val="28"/>
          <w:szCs w:val="28"/>
          <w:rtl/>
        </w:rPr>
        <w:t xml:space="preserve">. </w:t>
      </w:r>
    </w:p>
    <w:p w:rsidR="000D5284" w:rsidRDefault="0052227B">
      <w:pPr>
        <w:numPr>
          <w:ilvl w:val="0"/>
          <w:numId w:val="3"/>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yellow"/>
          <w:rtl/>
        </w:rPr>
        <w:t xml:space="preserve">الرموز </w:t>
      </w:r>
      <w:r>
        <w:rPr>
          <w:color w:val="000000"/>
          <w:sz w:val="28"/>
          <w:szCs w:val="28"/>
          <w:highlight w:val="yellow"/>
          <w:rtl/>
        </w:rPr>
        <w:t>:</w:t>
      </w:r>
      <w:r>
        <w:rPr>
          <w:rFonts w:cs="Times New Roman"/>
          <w:color w:val="000000"/>
          <w:sz w:val="28"/>
          <w:szCs w:val="28"/>
          <w:rtl/>
        </w:rPr>
        <w:t xml:space="preserve"> مثلت بالكلمات فقط، وهي الأكثر شيوعاً واستعمالاً في الإتصال</w:t>
      </w:r>
    </w:p>
    <w:p w:rsidR="000D5284" w:rsidRDefault="0052227B">
      <w:pPr>
        <w:pBdr>
          <w:top w:val="nil"/>
          <w:left w:val="nil"/>
          <w:bottom w:val="nil"/>
          <w:right w:val="nil"/>
          <w:between w:val="nil"/>
        </w:pBdr>
        <w:spacing w:after="0" w:line="360" w:lineRule="auto"/>
        <w:ind w:left="720"/>
        <w:jc w:val="both"/>
        <w:rPr>
          <w:color w:val="000000"/>
          <w:sz w:val="28"/>
          <w:szCs w:val="28"/>
        </w:rPr>
      </w:pPr>
      <w:r>
        <w:rPr>
          <w:rFonts w:cs="Times New Roman"/>
          <w:color w:val="000000"/>
          <w:sz w:val="28"/>
          <w:szCs w:val="28"/>
          <w:rtl/>
        </w:rPr>
        <w:t>رغم أنها تكون أكثر تجريداً</w:t>
      </w:r>
    </w:p>
    <w:p w:rsidR="000D5284" w:rsidRDefault="0052227B">
      <w:pPr>
        <w:numPr>
          <w:ilvl w:val="0"/>
          <w:numId w:val="3"/>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highlight w:val="yellow"/>
          <w:rtl/>
        </w:rPr>
        <w:t>الرسوم التخطيطية</w:t>
      </w:r>
      <w:r>
        <w:rPr>
          <w:rFonts w:cs="Times New Roman"/>
          <w:color w:val="000000"/>
          <w:sz w:val="28"/>
          <w:szCs w:val="28"/>
          <w:rtl/>
        </w:rPr>
        <w:t xml:space="preserve"> ويستخدمها الفنان التخطيطي لتصور الأفكار وتصور الحل المثالي، وتشمل رسومات متعلقة بالصورة ورسومات متعلقة بمفهوم ما ورسوم إعتباطية، فالرسومات المتعلقة بالصور تكون ذات إعتراضات سهلة التمييز الجسم أو فكرة واستعمال هذه الأشياء كصورة ظلية يكتب عليها لمحة عن الجس</w:t>
      </w:r>
      <w:r>
        <w:rPr>
          <w:rFonts w:cs="Times New Roman"/>
          <w:color w:val="000000"/>
          <w:sz w:val="28"/>
          <w:szCs w:val="28"/>
          <w:rtl/>
        </w:rPr>
        <w:t xml:space="preserve">م بالتفصيل بإستخدام قصاصات مطبوعة أو بالحاسوب  ان مهارات التفكير المحوري الرئيسة والفرعية ومهارات التفكير البصري في اعداد قوائم التحليل للكشف عنها في المناهج التعليميه </w:t>
      </w:r>
      <w:r>
        <w:rPr>
          <w:color w:val="000000"/>
          <w:sz w:val="28"/>
          <w:szCs w:val="28"/>
          <w:rtl/>
        </w:rPr>
        <w:t xml:space="preserve">. </w:t>
      </w:r>
      <w:r>
        <w:rPr>
          <w:rFonts w:cs="Times New Roman"/>
          <w:color w:val="000000"/>
          <w:sz w:val="28"/>
          <w:szCs w:val="28"/>
          <w:rtl/>
        </w:rPr>
        <w:t>يجب ان يتم بناء الاختبارات على ضوء ما تحقق للكشف عن مدى اكتساب المتعلمين لها باعتبار ا</w:t>
      </w:r>
      <w:r>
        <w:rPr>
          <w:rFonts w:cs="Times New Roman"/>
          <w:color w:val="000000"/>
          <w:sz w:val="28"/>
          <w:szCs w:val="28"/>
          <w:rtl/>
        </w:rPr>
        <w:t>ن المتعلمين قد مروا بجميع الخبرات التعليمية التي تضمنتها الخبرات السابقة لهم</w:t>
      </w:r>
    </w:p>
    <w:p w:rsidR="000D5284" w:rsidRDefault="000D5284">
      <w:pPr>
        <w:pBdr>
          <w:top w:val="nil"/>
          <w:left w:val="nil"/>
          <w:bottom w:val="nil"/>
          <w:right w:val="nil"/>
          <w:between w:val="nil"/>
        </w:pBdr>
        <w:spacing w:after="0" w:line="360" w:lineRule="auto"/>
        <w:ind w:left="360"/>
        <w:jc w:val="both"/>
        <w:rPr>
          <w:color w:val="FF0000"/>
          <w:sz w:val="28"/>
          <w:szCs w:val="28"/>
          <w:u w:val="single"/>
        </w:rPr>
      </w:pPr>
    </w:p>
    <w:p w:rsidR="000D5284" w:rsidRDefault="000D5284">
      <w:pPr>
        <w:pBdr>
          <w:top w:val="nil"/>
          <w:left w:val="nil"/>
          <w:bottom w:val="nil"/>
          <w:right w:val="nil"/>
          <w:between w:val="nil"/>
        </w:pBdr>
        <w:spacing w:line="360" w:lineRule="auto"/>
        <w:ind w:left="360"/>
        <w:jc w:val="both"/>
        <w:rPr>
          <w:color w:val="FF0000"/>
          <w:sz w:val="32"/>
          <w:szCs w:val="32"/>
          <w:u w:val="single"/>
        </w:rPr>
      </w:pPr>
    </w:p>
    <w:p w:rsidR="000D5284" w:rsidRPr="008600F4" w:rsidRDefault="000D5284">
      <w:pPr>
        <w:rPr>
          <w:rFonts w:cstheme="minorBidi" w:hint="cs"/>
          <w:b/>
          <w:color w:val="FF0000"/>
          <w:sz w:val="32"/>
          <w:szCs w:val="32"/>
          <w:u w:val="single"/>
          <w:rtl/>
          <w:lang w:bidi="ar-IQ"/>
        </w:rPr>
      </w:pPr>
    </w:p>
    <w:p w:rsidR="000D5284" w:rsidRDefault="000D5284">
      <w:pPr>
        <w:rPr>
          <w:b/>
          <w:color w:val="FF0000"/>
          <w:sz w:val="32"/>
          <w:szCs w:val="32"/>
          <w:u w:val="single"/>
        </w:rPr>
      </w:pPr>
    </w:p>
    <w:p w:rsidR="000D5284" w:rsidRDefault="000D5284">
      <w:pPr>
        <w:rPr>
          <w:b/>
          <w:color w:val="FF0000"/>
          <w:sz w:val="32"/>
          <w:szCs w:val="32"/>
          <w:u w:val="single"/>
        </w:rPr>
      </w:pPr>
    </w:p>
    <w:p w:rsidR="000D5284" w:rsidRDefault="0052227B">
      <w:pPr>
        <w:rPr>
          <w:b/>
          <w:color w:val="000000"/>
          <w:sz w:val="32"/>
          <w:szCs w:val="32"/>
        </w:rPr>
      </w:pPr>
      <w:r>
        <w:rPr>
          <w:rFonts w:cs="Times New Roman"/>
          <w:b/>
          <w:color w:val="FF0000"/>
          <w:sz w:val="32"/>
          <w:szCs w:val="32"/>
          <w:u w:val="single"/>
          <w:rtl/>
        </w:rPr>
        <w:t>المصادر</w:t>
      </w:r>
    </w:p>
    <w:p w:rsidR="000D5284" w:rsidRDefault="0052227B">
      <w:pPr>
        <w:pStyle w:val="1"/>
        <w:rPr>
          <w:color w:val="000000"/>
        </w:rPr>
      </w:pPr>
      <w:r>
        <w:rPr>
          <w:color w:val="000000"/>
          <w:rtl/>
        </w:rPr>
        <w:t>1</w:t>
      </w:r>
      <w:r>
        <w:rPr>
          <w:rFonts w:cs="Times New Roman"/>
          <w:color w:val="000000"/>
          <w:rtl/>
        </w:rPr>
        <w:t xml:space="preserve">ـ عبد اللطيف عبد القادر </w:t>
      </w:r>
      <w:r>
        <w:rPr>
          <w:color w:val="000000"/>
          <w:rtl/>
        </w:rPr>
        <w:t>(</w:t>
      </w:r>
      <w:r>
        <w:rPr>
          <w:rFonts w:cs="Times New Roman"/>
          <w:color w:val="000000"/>
          <w:rtl/>
        </w:rPr>
        <w:t>۲۰۱۱</w:t>
      </w:r>
      <w:r>
        <w:rPr>
          <w:color w:val="000000"/>
          <w:rtl/>
        </w:rPr>
        <w:t xml:space="preserve">) </w:t>
      </w:r>
      <w:r>
        <w:rPr>
          <w:rFonts w:cs="Times New Roman"/>
          <w:color w:val="000000"/>
          <w:rtl/>
        </w:rPr>
        <w:t>تطبيق أبحاث الدماغ في غرفة الصف الدراسي</w:t>
      </w:r>
      <w:r>
        <w:rPr>
          <w:color w:val="000000"/>
          <w:rtl/>
        </w:rPr>
        <w:t>.</w:t>
      </w:r>
    </w:p>
    <w:p w:rsidR="000D5284" w:rsidRDefault="0052227B">
      <w:pPr>
        <w:pStyle w:val="1"/>
        <w:rPr>
          <w:color w:val="000000"/>
        </w:rPr>
      </w:pPr>
      <w:r>
        <w:rPr>
          <w:rFonts w:cs="Times New Roman"/>
          <w:color w:val="000000"/>
          <w:rtl/>
        </w:rPr>
        <w:t>من</w:t>
      </w:r>
      <w:r>
        <w:rPr>
          <w:color w:val="000000"/>
          <w:rtl/>
        </w:rPr>
        <w:t>:(</w:t>
      </w:r>
      <w:r>
        <w:rPr>
          <w:color w:val="000000"/>
        </w:rPr>
        <w:t>http://almarefh.net/show_content_sub.php?CUV=382&amp;Model=M&amp;SubModel</w:t>
      </w:r>
      <w:r>
        <w:rPr>
          <w:color w:val="000000"/>
          <w:rtl/>
        </w:rPr>
        <w:t>=1</w:t>
      </w:r>
    </w:p>
    <w:p w:rsidR="000D5284" w:rsidRDefault="0052227B">
      <w:pPr>
        <w:pStyle w:val="1"/>
        <w:rPr>
          <w:color w:val="000000"/>
        </w:rPr>
      </w:pPr>
      <w:r>
        <w:rPr>
          <w:color w:val="000000"/>
          <w:rtl/>
        </w:rPr>
        <w:t>2</w:t>
      </w:r>
      <w:r>
        <w:rPr>
          <w:rFonts w:cs="Times New Roman"/>
          <w:color w:val="000000"/>
          <w:rtl/>
        </w:rPr>
        <w:t xml:space="preserve">ـ فراس كسوب </w:t>
      </w:r>
      <w:r>
        <w:rPr>
          <w:rFonts w:cs="Times New Roman"/>
          <w:color w:val="000000"/>
          <w:rtl/>
        </w:rPr>
        <w:t xml:space="preserve">ومحمد رضا واسيل جليل </w:t>
      </w:r>
      <w:r>
        <w:rPr>
          <w:color w:val="000000"/>
          <w:rtl/>
        </w:rPr>
        <w:t xml:space="preserve">:(2022) </w:t>
      </w:r>
      <w:r>
        <w:rPr>
          <w:rFonts w:cs="Times New Roman"/>
          <w:color w:val="000000"/>
          <w:rtl/>
        </w:rPr>
        <w:t>التعلم والتفكير البصري ،ط</w:t>
      </w:r>
      <w:r>
        <w:rPr>
          <w:color w:val="000000"/>
          <w:rtl/>
        </w:rPr>
        <w:t>1</w:t>
      </w:r>
      <w:r>
        <w:rPr>
          <w:rFonts w:cs="Times New Roman"/>
          <w:color w:val="000000"/>
          <w:rtl/>
        </w:rPr>
        <w:t xml:space="preserve">،النجف الاشرف ، مطبعة دار الضياء ،ص </w:t>
      </w:r>
      <w:r>
        <w:rPr>
          <w:color w:val="000000"/>
          <w:rtl/>
        </w:rPr>
        <w:t xml:space="preserve">(46 </w:t>
      </w:r>
      <w:r>
        <w:rPr>
          <w:rFonts w:cs="Times New Roman"/>
          <w:color w:val="000000"/>
          <w:rtl/>
        </w:rPr>
        <w:t xml:space="preserve">ــ </w:t>
      </w:r>
      <w:r>
        <w:rPr>
          <w:color w:val="000000"/>
          <w:rtl/>
        </w:rPr>
        <w:t>70)</w:t>
      </w:r>
    </w:p>
    <w:p w:rsidR="000D5284" w:rsidRDefault="0052227B">
      <w:pPr>
        <w:rPr>
          <w:color w:val="000000"/>
          <w:sz w:val="32"/>
          <w:szCs w:val="32"/>
        </w:rPr>
      </w:pPr>
      <w:r>
        <w:rPr>
          <w:color w:val="000000"/>
          <w:sz w:val="32"/>
          <w:szCs w:val="32"/>
          <w:rtl/>
        </w:rPr>
        <w:t xml:space="preserve"> 3</w:t>
      </w:r>
      <w:r>
        <w:rPr>
          <w:rFonts w:cs="Times New Roman"/>
          <w:color w:val="000000"/>
          <w:sz w:val="32"/>
          <w:szCs w:val="32"/>
          <w:rtl/>
        </w:rPr>
        <w:t xml:space="preserve">ـإيريك جينسن </w:t>
      </w:r>
      <w:r>
        <w:rPr>
          <w:color w:val="000000"/>
          <w:sz w:val="32"/>
          <w:szCs w:val="32"/>
          <w:rtl/>
        </w:rPr>
        <w:t>(</w:t>
      </w:r>
      <w:r>
        <w:rPr>
          <w:rFonts w:cs="Times New Roman"/>
          <w:color w:val="000000"/>
          <w:sz w:val="32"/>
          <w:szCs w:val="32"/>
          <w:rtl/>
        </w:rPr>
        <w:t>۲۰۰۸</w:t>
      </w:r>
      <w:r>
        <w:rPr>
          <w:color w:val="000000"/>
          <w:sz w:val="32"/>
          <w:szCs w:val="32"/>
          <w:rtl/>
        </w:rPr>
        <w:t xml:space="preserve">). </w:t>
      </w:r>
      <w:r>
        <w:rPr>
          <w:rFonts w:cs="Times New Roman"/>
          <w:color w:val="000000"/>
          <w:sz w:val="32"/>
          <w:szCs w:val="32"/>
          <w:rtl/>
        </w:rPr>
        <w:t>كيف نوظف أبحاث الدماغ في التعليم؟</w:t>
      </w:r>
      <w:r>
        <w:rPr>
          <w:color w:val="000000"/>
          <w:sz w:val="32"/>
          <w:szCs w:val="32"/>
          <w:rtl/>
        </w:rPr>
        <w:t xml:space="preserve">. </w:t>
      </w:r>
      <w:r>
        <w:rPr>
          <w:rFonts w:cs="Times New Roman"/>
          <w:color w:val="000000"/>
          <w:sz w:val="32"/>
          <w:szCs w:val="32"/>
          <w:rtl/>
        </w:rPr>
        <w:t>الظهران</w:t>
      </w:r>
      <w:r>
        <w:rPr>
          <w:color w:val="000000"/>
          <w:sz w:val="32"/>
          <w:szCs w:val="32"/>
          <w:rtl/>
        </w:rPr>
        <w:t xml:space="preserve">: </w:t>
      </w:r>
      <w:r>
        <w:rPr>
          <w:rFonts w:cs="Times New Roman"/>
          <w:color w:val="000000"/>
          <w:sz w:val="32"/>
          <w:szCs w:val="32"/>
          <w:rtl/>
        </w:rPr>
        <w:t>دار</w:t>
      </w:r>
    </w:p>
    <w:p w:rsidR="000D5284" w:rsidRDefault="0052227B">
      <w:pPr>
        <w:rPr>
          <w:color w:val="000000"/>
          <w:sz w:val="32"/>
          <w:szCs w:val="32"/>
        </w:rPr>
      </w:pPr>
      <w:r>
        <w:rPr>
          <w:rFonts w:cs="Times New Roman"/>
          <w:color w:val="000000"/>
          <w:sz w:val="32"/>
          <w:szCs w:val="32"/>
          <w:rtl/>
        </w:rPr>
        <w:t>الكتاب التربوي للنشر والتوزيع</w:t>
      </w:r>
      <w:r>
        <w:rPr>
          <w:color w:val="000000"/>
          <w:sz w:val="32"/>
          <w:szCs w:val="32"/>
          <w:rtl/>
        </w:rPr>
        <w:t>.</w:t>
      </w:r>
    </w:p>
    <w:p w:rsidR="000D5284" w:rsidRDefault="0052227B">
      <w:pPr>
        <w:rPr>
          <w:color w:val="000000"/>
          <w:sz w:val="32"/>
          <w:szCs w:val="32"/>
        </w:rPr>
      </w:pPr>
      <w:r>
        <w:rPr>
          <w:color w:val="000000"/>
          <w:sz w:val="32"/>
          <w:szCs w:val="32"/>
          <w:rtl/>
        </w:rPr>
        <w:t>4</w:t>
      </w:r>
      <w:r>
        <w:rPr>
          <w:rFonts w:cs="Times New Roman"/>
          <w:color w:val="000000"/>
          <w:sz w:val="32"/>
          <w:szCs w:val="32"/>
          <w:rtl/>
        </w:rPr>
        <w:t xml:space="preserve">ـ الصافي الجهمي </w:t>
      </w:r>
      <w:r>
        <w:rPr>
          <w:color w:val="000000"/>
          <w:sz w:val="32"/>
          <w:szCs w:val="32"/>
          <w:rtl/>
        </w:rPr>
        <w:t>(</w:t>
      </w:r>
      <w:r>
        <w:rPr>
          <w:rFonts w:cs="Times New Roman"/>
          <w:color w:val="000000"/>
          <w:sz w:val="32"/>
          <w:szCs w:val="32"/>
          <w:rtl/>
        </w:rPr>
        <w:t>۲۰۱٦</w:t>
      </w:r>
      <w:r>
        <w:rPr>
          <w:color w:val="000000"/>
          <w:sz w:val="32"/>
          <w:szCs w:val="32"/>
          <w:rtl/>
        </w:rPr>
        <w:t xml:space="preserve">). </w:t>
      </w:r>
      <w:r>
        <w:rPr>
          <w:rFonts w:cs="Times New Roman"/>
          <w:color w:val="000000"/>
          <w:sz w:val="32"/>
          <w:szCs w:val="32"/>
          <w:rtl/>
        </w:rPr>
        <w:t xml:space="preserve">فاعلية استخدام الخرائك </w:t>
      </w:r>
      <w:r>
        <w:rPr>
          <w:rFonts w:cs="Times New Roman"/>
          <w:color w:val="000000"/>
          <w:sz w:val="32"/>
          <w:szCs w:val="32"/>
          <w:rtl/>
        </w:rPr>
        <w:t>الذهنية الإلكترونية في</w:t>
      </w:r>
      <w:r>
        <w:rPr>
          <w:color w:val="000000"/>
          <w:sz w:val="32"/>
          <w:szCs w:val="32"/>
          <w:u w:val="single"/>
        </w:rPr>
        <w:t xml:space="preserve"> </w:t>
      </w:r>
      <w:r>
        <w:rPr>
          <w:rFonts w:cs="Times New Roman"/>
          <w:color w:val="000000"/>
          <w:sz w:val="32"/>
          <w:szCs w:val="32"/>
          <w:rtl/>
        </w:rPr>
        <w:t>نمية التفكير الإبداعي والتحصيل الدراسي لدي طلاب الصف الثاني</w:t>
      </w:r>
    </w:p>
    <w:p w:rsidR="000D5284" w:rsidRDefault="0052227B">
      <w:pPr>
        <w:pStyle w:val="1"/>
        <w:rPr>
          <w:color w:val="000000"/>
        </w:rPr>
      </w:pPr>
      <w:r>
        <w:rPr>
          <w:color w:val="000000"/>
        </w:rPr>
        <w:t xml:space="preserve">Sicinski, Adam (2015). Mind Map Study Skills, From:                                     </w:t>
      </w:r>
    </w:p>
    <w:p w:rsidR="000D5284" w:rsidRDefault="0052227B">
      <w:pPr>
        <w:jc w:val="right"/>
        <w:rPr>
          <w:color w:val="000000"/>
          <w:sz w:val="32"/>
          <w:szCs w:val="32"/>
        </w:rPr>
      </w:pPr>
      <w:hyperlink r:id="rId10">
        <w:r>
          <w:rPr>
            <w:color w:val="000000"/>
            <w:sz w:val="32"/>
            <w:szCs w:val="32"/>
            <w:u w:val="single"/>
          </w:rPr>
          <w:t>http://blog.iq</w:t>
        </w:r>
        <w:r>
          <w:rPr>
            <w:color w:val="000000"/>
            <w:sz w:val="32"/>
            <w:szCs w:val="32"/>
            <w:u w:val="single"/>
          </w:rPr>
          <w:t>matrix.com/mind-mapping-study-skills</w:t>
        </w:r>
      </w:hyperlink>
      <w:r>
        <w:rPr>
          <w:color w:val="000000"/>
          <w:sz w:val="32"/>
          <w:szCs w:val="32"/>
          <w:u w:val="single"/>
        </w:rPr>
        <w:t xml:space="preserve"> </w:t>
      </w:r>
      <w:r>
        <w:rPr>
          <w:color w:val="000000"/>
          <w:sz w:val="32"/>
          <w:szCs w:val="32"/>
        </w:rPr>
        <w:t xml:space="preserve">                                                                 </w:t>
      </w:r>
    </w:p>
    <w:p w:rsidR="000D5284" w:rsidRDefault="0052227B">
      <w:pPr>
        <w:rPr>
          <w:color w:val="000000"/>
          <w:sz w:val="32"/>
          <w:szCs w:val="32"/>
        </w:rPr>
      </w:pPr>
      <w:r>
        <w:rPr>
          <w:color w:val="000000"/>
          <w:sz w:val="32"/>
          <w:szCs w:val="32"/>
        </w:rPr>
        <w:t>Lantz, C. (2000). Visual Readability in Instructional Images. Visual Communications Journal. 8 (2), 19-27. From http://scholar.lib.</w:t>
      </w:r>
    </w:p>
    <w:p w:rsidR="000D5284" w:rsidRPr="008600F4" w:rsidRDefault="000D5284">
      <w:pPr>
        <w:rPr>
          <w:rFonts w:cstheme="minorBidi" w:hint="cs"/>
          <w:color w:val="000000"/>
          <w:sz w:val="32"/>
          <w:szCs w:val="32"/>
          <w:lang w:bidi="ar-IQ"/>
        </w:rPr>
      </w:pPr>
    </w:p>
    <w:p w:rsidR="000D5284" w:rsidRDefault="0052227B">
      <w:pPr>
        <w:pBdr>
          <w:top w:val="nil"/>
          <w:left w:val="nil"/>
          <w:bottom w:val="nil"/>
          <w:right w:val="nil"/>
          <w:between w:val="nil"/>
        </w:pBdr>
        <w:rPr>
          <w:color w:val="000000"/>
          <w:sz w:val="32"/>
          <w:szCs w:val="32"/>
        </w:rPr>
      </w:pPr>
      <w:r>
        <w:rPr>
          <w:color w:val="000000"/>
          <w:sz w:val="32"/>
          <w:szCs w:val="32"/>
        </w:rPr>
        <w:t>vt.edu/ejournals/JITE/v47n1/katsioloudis.html#idowu Lee, S. &amp; Virginia (2000). The Uses of Uncertainty in the College Classroom, From: http://www.asa.mnscu.edu/facultydevelopment/ resources/pod/Packet14/theusesofuncertainty.htm</w:t>
      </w:r>
    </w:p>
    <w:p w:rsidR="000D5284" w:rsidRDefault="0052227B">
      <w:pPr>
        <w:rPr>
          <w:color w:val="000000"/>
          <w:sz w:val="32"/>
          <w:szCs w:val="32"/>
        </w:rPr>
      </w:pPr>
      <w:r>
        <w:rPr>
          <w:color w:val="000000"/>
          <w:sz w:val="32"/>
          <w:szCs w:val="32"/>
        </w:rPr>
        <w:lastRenderedPageBreak/>
        <w:t>Katsioloudis, P. (2010). Ide</w:t>
      </w:r>
      <w:r>
        <w:rPr>
          <w:color w:val="000000"/>
          <w:sz w:val="32"/>
          <w:szCs w:val="32"/>
        </w:rPr>
        <w:t>ntification of Quality Visual-based Learning Material for Technology Education, Journal of</w:t>
      </w:r>
      <w:bookmarkStart w:id="2" w:name="_GoBack"/>
      <w:bookmarkEnd w:id="2"/>
    </w:p>
    <w:sectPr w:rsidR="000D5284">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7B" w:rsidRDefault="0052227B">
      <w:pPr>
        <w:spacing w:after="0" w:line="240" w:lineRule="auto"/>
      </w:pPr>
      <w:r>
        <w:separator/>
      </w:r>
    </w:p>
  </w:endnote>
  <w:endnote w:type="continuationSeparator" w:id="0">
    <w:p w:rsidR="0052227B" w:rsidRDefault="0052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7B" w:rsidRDefault="0052227B">
      <w:pPr>
        <w:spacing w:after="0" w:line="240" w:lineRule="auto"/>
      </w:pPr>
      <w:r>
        <w:separator/>
      </w:r>
    </w:p>
  </w:footnote>
  <w:footnote w:type="continuationSeparator" w:id="0">
    <w:p w:rsidR="0052227B" w:rsidRDefault="0052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84" w:rsidRDefault="0052227B">
    <w:pPr>
      <w:pBdr>
        <w:top w:val="nil"/>
        <w:left w:val="nil"/>
        <w:bottom w:val="nil"/>
        <w:right w:val="nil"/>
        <w:between w:val="nil"/>
      </w:pBdr>
      <w:tabs>
        <w:tab w:val="center" w:pos="4513"/>
        <w:tab w:val="right" w:pos="9026"/>
        <w:tab w:val="right" w:pos="9360"/>
      </w:tabs>
      <w:spacing w:after="0" w:line="240" w:lineRule="auto"/>
      <w:rPr>
        <w:color w:val="000000"/>
      </w:rPr>
    </w:pPr>
    <w:r>
      <w:rPr>
        <w:rFonts w:cs="Times New Roman"/>
        <w:color w:val="000000"/>
        <w:sz w:val="24"/>
        <w:szCs w:val="24"/>
        <w:rtl/>
      </w:rPr>
      <w:t>التعلم البصري</w:t>
    </w:r>
    <w:r>
      <w:rPr>
        <w:color w:val="000000"/>
        <w:sz w:val="28"/>
        <w:szCs w:val="28"/>
      </w:rPr>
      <w:t xml:space="preserve"> .................................................................................</w:t>
    </w:r>
    <w:r>
      <w:rPr>
        <w:color w:val="000000"/>
        <w:sz w:val="28"/>
        <w:szCs w:val="28"/>
      </w:rPr>
      <w:t>.................</w:t>
    </w:r>
    <w:r>
      <w:rPr>
        <w:color w:val="000000"/>
      </w:rPr>
      <w:t xml:space="preserve"> </w:t>
    </w:r>
    <w:r>
      <w:rPr>
        <w:color w:val="000000"/>
      </w:rPr>
      <w:tab/>
    </w:r>
    <w:r>
      <w:rPr>
        <w:color w:val="000000"/>
      </w:rPr>
      <w:tab/>
    </w:r>
    <w:r>
      <w:rPr>
        <w:color w:val="000000"/>
      </w:rPr>
      <w:tab/>
    </w:r>
    <w:r>
      <w:rPr>
        <w:color w:val="000000"/>
      </w:rPr>
      <w:fldChar w:fldCharType="begin"/>
    </w:r>
    <w:r>
      <w:rPr>
        <w:color w:val="000000"/>
      </w:rPr>
      <w:instrText>PAGE</w:instrText>
    </w:r>
    <w:r w:rsidR="008600F4">
      <w:rPr>
        <w:color w:val="000000"/>
      </w:rPr>
      <w:fldChar w:fldCharType="separate"/>
    </w:r>
    <w:r w:rsidR="008600F4">
      <w:rPr>
        <w:rFonts w:cs="Times New Roman"/>
        <w:noProof/>
        <w:color w:val="000000"/>
        <w:rtl/>
      </w:rPr>
      <w:t>9</w:t>
    </w:r>
    <w:r>
      <w:rPr>
        <w:color w:val="000000"/>
      </w:rPr>
      <w:fldChar w:fldCharType="end"/>
    </w:r>
  </w:p>
  <w:p w:rsidR="000D5284" w:rsidRDefault="000D528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720DF"/>
    <w:multiLevelType w:val="multilevel"/>
    <w:tmpl w:val="9F528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2E32B4"/>
    <w:multiLevelType w:val="multilevel"/>
    <w:tmpl w:val="E21A8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966C56"/>
    <w:multiLevelType w:val="multilevel"/>
    <w:tmpl w:val="FDC055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5284"/>
    <w:rsid w:val="000D5284"/>
    <w:rsid w:val="0052227B"/>
    <w:rsid w:val="00860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0" w:line="259" w:lineRule="auto"/>
      <w:outlineLvl w:val="0"/>
    </w:pPr>
    <w:rPr>
      <w:color w:val="2F5496"/>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0" w:line="259" w:lineRule="auto"/>
      <w:outlineLvl w:val="0"/>
    </w:pPr>
    <w:rPr>
      <w:color w:val="2F5496"/>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log.iqmatrix.com/mind-mapping-study-skill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1870</Words>
  <Characters>10663</Characters>
  <Application>Microsoft Office Word</Application>
  <DocSecurity>0</DocSecurity>
  <Lines>88</Lines>
  <Paragraphs>25</Paragraphs>
  <ScaleCrop>false</ScaleCrop>
  <Company>SACC</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2</cp:revision>
  <dcterms:created xsi:type="dcterms:W3CDTF">2025-04-05T19:19:00Z</dcterms:created>
  <dcterms:modified xsi:type="dcterms:W3CDTF">2025-04-05T19:22:00Z</dcterms:modified>
</cp:coreProperties>
</file>