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22D9D" w14:textId="77777777" w:rsidR="00A62DDD" w:rsidRPr="00A62DDD" w:rsidRDefault="00A62DDD" w:rsidP="009157A8">
      <w:pPr>
        <w:bidi w:val="0"/>
        <w:jc w:val="both"/>
        <w:rPr>
          <w:rFonts w:asciiTheme="majorBidi" w:hAnsiTheme="majorBidi" w:cstheme="majorBidi"/>
          <w:b/>
          <w:bCs/>
          <w:sz w:val="28"/>
          <w:szCs w:val="28"/>
          <w:lang w:bidi="ar-IQ"/>
        </w:rPr>
      </w:pPr>
      <w:r w:rsidRPr="00A62DDD">
        <w:rPr>
          <w:rFonts w:asciiTheme="majorBidi" w:hAnsiTheme="majorBidi" w:cstheme="majorBidi"/>
          <w:b/>
          <w:bCs/>
          <w:sz w:val="28"/>
          <w:szCs w:val="28"/>
          <w:lang w:bidi="ar-IQ"/>
        </w:rPr>
        <w:t>Lecture 4 - (7/10/2024)</w:t>
      </w:r>
    </w:p>
    <w:p w14:paraId="20FC8B6C" w14:textId="77777777" w:rsidR="00A62DDD" w:rsidRPr="00A62DDD" w:rsidRDefault="00A62DDD" w:rsidP="009157A8">
      <w:pPr>
        <w:bidi w:val="0"/>
        <w:jc w:val="both"/>
        <w:rPr>
          <w:rFonts w:asciiTheme="majorBidi" w:hAnsiTheme="majorBidi" w:cstheme="majorBidi"/>
          <w:b/>
          <w:bCs/>
          <w:sz w:val="28"/>
          <w:szCs w:val="28"/>
          <w:lang w:bidi="ar-IQ"/>
        </w:rPr>
      </w:pPr>
      <w:r w:rsidRPr="00A62DDD">
        <w:rPr>
          <w:rFonts w:asciiTheme="majorBidi" w:hAnsiTheme="majorBidi" w:cstheme="majorBidi"/>
          <w:b/>
          <w:bCs/>
          <w:sz w:val="28"/>
          <w:szCs w:val="28"/>
          <w:lang w:bidi="ar-IQ"/>
        </w:rPr>
        <w:t>Life Cycle:</w:t>
      </w:r>
    </w:p>
    <w:p w14:paraId="137D683B" w14:textId="77777777" w:rsidR="00A62DDD" w:rsidRPr="00900E09" w:rsidRDefault="00A62DDD" w:rsidP="009157A8">
      <w:pPr>
        <w:bidi w:val="0"/>
        <w:jc w:val="both"/>
        <w:rPr>
          <w:rFonts w:asciiTheme="majorBidi" w:hAnsiTheme="majorBidi" w:cstheme="majorBidi"/>
          <w:sz w:val="32"/>
          <w:szCs w:val="32"/>
          <w:lang w:bidi="ar-IQ"/>
        </w:rPr>
      </w:pPr>
      <w:r w:rsidRPr="00900E09">
        <w:rPr>
          <w:rFonts w:asciiTheme="majorBidi" w:hAnsiTheme="majorBidi" w:cstheme="majorBidi"/>
          <w:sz w:val="32"/>
          <w:szCs w:val="32"/>
          <w:lang w:bidi="ar-IQ"/>
        </w:rPr>
        <w:t xml:space="preserve">Most algae found in nature are haploid (n), but diatoms are diploid (2n). The haploid generation, commonly known as the gametophytic generation, is primarily the gamete-producing phase. In contrast, the diploid generation (2n), or </w:t>
      </w:r>
      <w:proofErr w:type="spellStart"/>
      <w:r w:rsidRPr="00900E09">
        <w:rPr>
          <w:rFonts w:asciiTheme="majorBidi" w:hAnsiTheme="majorBidi" w:cstheme="majorBidi"/>
          <w:sz w:val="32"/>
          <w:szCs w:val="32"/>
          <w:lang w:bidi="ar-IQ"/>
        </w:rPr>
        <w:t>sporophytic</w:t>
      </w:r>
      <w:proofErr w:type="spellEnd"/>
      <w:r w:rsidRPr="00900E09">
        <w:rPr>
          <w:rFonts w:asciiTheme="majorBidi" w:hAnsiTheme="majorBidi" w:cstheme="majorBidi"/>
          <w:sz w:val="32"/>
          <w:szCs w:val="32"/>
          <w:lang w:bidi="ar-IQ"/>
        </w:rPr>
        <w:t xml:space="preserve"> generation, is mainly the spore-producing phase. The presence of both phases is integral to the life cycle. Depending on whether the haploid or diploid phase is dominant, the life cycle is classified as haplontic or diplontic, respectively.</w:t>
      </w:r>
    </w:p>
    <w:p w14:paraId="23219F43" w14:textId="1AD6A393" w:rsidR="00A62DDD" w:rsidRPr="00900E09" w:rsidRDefault="00A62DDD" w:rsidP="00465674">
      <w:pPr>
        <w:bidi w:val="0"/>
        <w:jc w:val="both"/>
        <w:rPr>
          <w:rFonts w:asciiTheme="majorBidi" w:hAnsiTheme="majorBidi" w:cstheme="majorBidi"/>
          <w:sz w:val="32"/>
          <w:szCs w:val="32"/>
          <w:lang w:bidi="ar-IQ"/>
        </w:rPr>
      </w:pPr>
      <w:r w:rsidRPr="00900E09">
        <w:rPr>
          <w:rFonts w:asciiTheme="majorBidi" w:hAnsiTheme="majorBidi" w:cstheme="majorBidi"/>
          <w:sz w:val="32"/>
          <w:szCs w:val="32"/>
          <w:lang w:bidi="ar-IQ"/>
        </w:rPr>
        <w:t xml:space="preserve">The sequence of events through which an organism passes from zygote to the zygote of the next generation is called the life cycle pattern. However, in higher plants, there is no regular and fixed alternation of generations. Blue-green algae and certain Chlorophyceae (e.g., </w:t>
      </w:r>
      <w:proofErr w:type="spellStart"/>
      <w:r w:rsidRPr="00900E09">
        <w:rPr>
          <w:rFonts w:asciiTheme="majorBidi" w:hAnsiTheme="majorBidi" w:cstheme="majorBidi"/>
          <w:sz w:val="32"/>
          <w:szCs w:val="32"/>
          <w:lang w:bidi="ar-IQ"/>
        </w:rPr>
        <w:t>Protococcus</w:t>
      </w:r>
      <w:proofErr w:type="spellEnd"/>
      <w:r w:rsidRPr="00900E09">
        <w:rPr>
          <w:rFonts w:asciiTheme="majorBidi" w:hAnsiTheme="majorBidi" w:cstheme="majorBidi"/>
          <w:sz w:val="32"/>
          <w:szCs w:val="32"/>
          <w:lang w:bidi="ar-IQ"/>
        </w:rPr>
        <w:t>) are exceptions where sexual reproduction is completely absent, and they reproduce asexually only, resulting in no alternation of generations. In algae, the following types of life cycles are present, which we will study in detail:</w:t>
      </w:r>
    </w:p>
    <w:p w14:paraId="5BE795CB" w14:textId="77777777" w:rsidR="00A62DDD" w:rsidRPr="00900E09" w:rsidRDefault="00A62DDD" w:rsidP="009157A8">
      <w:pPr>
        <w:bidi w:val="0"/>
        <w:jc w:val="both"/>
        <w:rPr>
          <w:rFonts w:asciiTheme="majorBidi" w:hAnsiTheme="majorBidi" w:cstheme="majorBidi"/>
          <w:sz w:val="32"/>
          <w:szCs w:val="32"/>
          <w:lang w:bidi="ar-IQ"/>
        </w:rPr>
      </w:pPr>
      <w:r w:rsidRPr="00900E09">
        <w:rPr>
          <w:rFonts w:asciiTheme="majorBidi" w:hAnsiTheme="majorBidi" w:cstheme="majorBidi"/>
          <w:b/>
          <w:bCs/>
          <w:sz w:val="32"/>
          <w:szCs w:val="32"/>
          <w:lang w:bidi="ar-IQ"/>
        </w:rPr>
        <w:t>1. Haplontic Life Cycle:</w:t>
      </w:r>
    </w:p>
    <w:p w14:paraId="5E6A7F63" w14:textId="77777777" w:rsidR="00A62DDD" w:rsidRPr="00900E09" w:rsidRDefault="00A62DDD" w:rsidP="009157A8">
      <w:pPr>
        <w:bidi w:val="0"/>
        <w:jc w:val="both"/>
        <w:rPr>
          <w:rFonts w:asciiTheme="majorBidi" w:hAnsiTheme="majorBidi" w:cstheme="majorBidi"/>
          <w:sz w:val="32"/>
          <w:szCs w:val="32"/>
          <w:lang w:bidi="ar-IQ"/>
        </w:rPr>
      </w:pPr>
      <w:r w:rsidRPr="00900E09">
        <w:rPr>
          <w:rFonts w:asciiTheme="majorBidi" w:hAnsiTheme="majorBidi" w:cstheme="majorBidi"/>
          <w:sz w:val="32"/>
          <w:szCs w:val="32"/>
          <w:lang w:bidi="ar-IQ"/>
        </w:rPr>
        <w:t>This is the simplest and most primitive type of life cycle. Other patterns of life cycles have originated from this type. In most members of Chlorophyceae, the haplontic type of life cycle is present. The main plant body is thalloid and may be unicellular, multicellular, or colonial. It bears gametes in the gametangium and is thus called the gametophyte (n).</w:t>
      </w:r>
    </w:p>
    <w:p w14:paraId="1210C076" w14:textId="3EF54500" w:rsidR="00A62DDD" w:rsidRPr="00900E09" w:rsidRDefault="00A62DDD" w:rsidP="00900E09">
      <w:pPr>
        <w:bidi w:val="0"/>
        <w:jc w:val="both"/>
        <w:rPr>
          <w:rFonts w:asciiTheme="majorBidi" w:hAnsiTheme="majorBidi" w:cstheme="majorBidi"/>
          <w:b/>
          <w:bCs/>
          <w:i/>
          <w:iCs/>
          <w:sz w:val="32"/>
          <w:szCs w:val="32"/>
          <w:lang w:bidi="ar-IQ"/>
        </w:rPr>
      </w:pPr>
      <w:r w:rsidRPr="00900E09">
        <w:rPr>
          <w:rFonts w:asciiTheme="majorBidi" w:hAnsiTheme="majorBidi" w:cstheme="majorBidi"/>
          <w:sz w:val="32"/>
          <w:szCs w:val="32"/>
          <w:lang w:bidi="ar-IQ"/>
        </w:rPr>
        <w:t xml:space="preserve">In the haplontic life cycle, the major portion of the life cycle is haploid, while the diploid (2n) phase is only represented by the zygote, which is formed by the fusion of gametes. The zygote immediately undergoes meiosis, or reduction division, into four haploid zoospores or </w:t>
      </w:r>
      <w:proofErr w:type="spellStart"/>
      <w:r w:rsidRPr="00900E09">
        <w:rPr>
          <w:rFonts w:asciiTheme="majorBidi" w:hAnsiTheme="majorBidi" w:cstheme="majorBidi"/>
          <w:sz w:val="32"/>
          <w:szCs w:val="32"/>
          <w:lang w:bidi="ar-IQ"/>
        </w:rPr>
        <w:t>meiospores</w:t>
      </w:r>
      <w:proofErr w:type="spellEnd"/>
      <w:r w:rsidRPr="00900E09">
        <w:rPr>
          <w:rFonts w:asciiTheme="majorBidi" w:hAnsiTheme="majorBidi" w:cstheme="majorBidi"/>
          <w:sz w:val="32"/>
          <w:szCs w:val="32"/>
          <w:lang w:bidi="ar-IQ"/>
        </w:rPr>
        <w:t xml:space="preserve">, which develop into individual </w:t>
      </w:r>
      <w:r w:rsidRPr="00900E09">
        <w:rPr>
          <w:rFonts w:asciiTheme="majorBidi" w:hAnsiTheme="majorBidi" w:cstheme="majorBidi"/>
          <w:sz w:val="32"/>
          <w:szCs w:val="32"/>
          <w:lang w:bidi="ar-IQ"/>
        </w:rPr>
        <w:lastRenderedPageBreak/>
        <w:t>plants. An example of a haplontic life cycle is seen in Chlamydomonas (a unicellular alga) and most multicellular al</w:t>
      </w:r>
      <w:r w:rsidR="00900E09">
        <w:rPr>
          <w:rFonts w:asciiTheme="majorBidi" w:hAnsiTheme="majorBidi" w:cstheme="majorBidi"/>
          <w:sz w:val="32"/>
          <w:szCs w:val="32"/>
          <w:lang w:bidi="ar-IQ"/>
        </w:rPr>
        <w:t xml:space="preserve">gae like </w:t>
      </w:r>
      <w:proofErr w:type="spellStart"/>
      <w:r w:rsidR="00900E09" w:rsidRPr="00900E09">
        <w:rPr>
          <w:rFonts w:asciiTheme="majorBidi" w:hAnsiTheme="majorBidi" w:cstheme="majorBidi"/>
          <w:b/>
          <w:bCs/>
          <w:i/>
          <w:iCs/>
          <w:sz w:val="32"/>
          <w:szCs w:val="32"/>
          <w:lang w:bidi="ar-IQ"/>
        </w:rPr>
        <w:t>Oedogonium</w:t>
      </w:r>
      <w:proofErr w:type="spellEnd"/>
      <w:r w:rsidR="00900E09" w:rsidRPr="00900E09">
        <w:rPr>
          <w:rFonts w:asciiTheme="majorBidi" w:hAnsiTheme="majorBidi" w:cstheme="majorBidi"/>
          <w:b/>
          <w:bCs/>
          <w:i/>
          <w:iCs/>
          <w:sz w:val="32"/>
          <w:szCs w:val="32"/>
          <w:lang w:bidi="ar-IQ"/>
        </w:rPr>
        <w:t xml:space="preserve">, </w:t>
      </w:r>
      <w:proofErr w:type="spellStart"/>
      <w:r w:rsidR="00900E09" w:rsidRPr="00900E09">
        <w:rPr>
          <w:rFonts w:asciiTheme="majorBidi" w:hAnsiTheme="majorBidi" w:cstheme="majorBidi"/>
          <w:b/>
          <w:bCs/>
          <w:i/>
          <w:iCs/>
          <w:sz w:val="32"/>
          <w:szCs w:val="32"/>
          <w:lang w:bidi="ar-IQ"/>
        </w:rPr>
        <w:t>Chara</w:t>
      </w:r>
      <w:proofErr w:type="spellEnd"/>
    </w:p>
    <w:p w14:paraId="27B41FA6" w14:textId="77777777" w:rsidR="00A62DDD" w:rsidRPr="00900E09" w:rsidRDefault="00A62DDD" w:rsidP="009157A8">
      <w:pPr>
        <w:bidi w:val="0"/>
        <w:jc w:val="both"/>
        <w:rPr>
          <w:rFonts w:asciiTheme="majorBidi" w:hAnsiTheme="majorBidi" w:cstheme="majorBidi"/>
          <w:sz w:val="32"/>
          <w:szCs w:val="32"/>
          <w:lang w:bidi="ar-IQ"/>
        </w:rPr>
      </w:pPr>
      <w:r w:rsidRPr="00900E09">
        <w:rPr>
          <w:rFonts w:asciiTheme="majorBidi" w:hAnsiTheme="majorBidi" w:cstheme="majorBidi"/>
          <w:b/>
          <w:bCs/>
          <w:sz w:val="32"/>
          <w:szCs w:val="32"/>
          <w:lang w:bidi="ar-IQ"/>
        </w:rPr>
        <w:t>2. Diplontic Life Cycle:</w:t>
      </w:r>
    </w:p>
    <w:p w14:paraId="442EE04C" w14:textId="77777777" w:rsidR="00A62DDD" w:rsidRPr="00900E09" w:rsidRDefault="00A62DDD" w:rsidP="009157A8">
      <w:pPr>
        <w:bidi w:val="0"/>
        <w:jc w:val="both"/>
        <w:rPr>
          <w:rFonts w:asciiTheme="majorBidi" w:hAnsiTheme="majorBidi" w:cstheme="majorBidi"/>
          <w:sz w:val="32"/>
          <w:szCs w:val="32"/>
          <w:lang w:bidi="ar-IQ"/>
        </w:rPr>
      </w:pPr>
      <w:r w:rsidRPr="00900E09">
        <w:rPr>
          <w:rFonts w:asciiTheme="majorBidi" w:hAnsiTheme="majorBidi" w:cstheme="majorBidi"/>
          <w:sz w:val="32"/>
          <w:szCs w:val="32"/>
          <w:lang w:bidi="ar-IQ"/>
        </w:rPr>
        <w:t>As the name indicates, in a diplontic type of life cycle, the dominant phase is diploid or 2n, also known as the sporophyte. This type of life cycle is the reverse of the haplontic type. Here, the somatic phase or main plant body is diploid (2n). It bears sex organs (2n), which after reduction division, produce gametes. Thus, meiosis or reduction division occurs at the time of differentiation of gametes in the sex organs. Therefore, it is called gametogenic meiosis.</w:t>
      </w:r>
    </w:p>
    <w:p w14:paraId="4F536005" w14:textId="28A60224" w:rsidR="00A62DDD" w:rsidRPr="00900E09" w:rsidRDefault="00A62DDD" w:rsidP="00465674">
      <w:pPr>
        <w:bidi w:val="0"/>
        <w:jc w:val="both"/>
        <w:rPr>
          <w:rFonts w:asciiTheme="majorBidi" w:hAnsiTheme="majorBidi" w:cstheme="majorBidi"/>
          <w:sz w:val="32"/>
          <w:szCs w:val="32"/>
          <w:lang w:bidi="ar-IQ"/>
        </w:rPr>
      </w:pPr>
      <w:r w:rsidRPr="00900E09">
        <w:rPr>
          <w:rFonts w:asciiTheme="majorBidi" w:hAnsiTheme="majorBidi" w:cstheme="majorBidi"/>
          <w:sz w:val="32"/>
          <w:szCs w:val="32"/>
          <w:lang w:bidi="ar-IQ"/>
        </w:rPr>
        <w:t xml:space="preserve">In these organisms, the haploid condition is limited to the gametes only. The zygote, after mitotic division, develops into the sporophyte. The adult or main plant is </w:t>
      </w:r>
      <w:proofErr w:type="spellStart"/>
      <w:r w:rsidRPr="00900E09">
        <w:rPr>
          <w:rFonts w:asciiTheme="majorBidi" w:hAnsiTheme="majorBidi" w:cstheme="majorBidi"/>
          <w:sz w:val="32"/>
          <w:szCs w:val="32"/>
          <w:lang w:bidi="ar-IQ"/>
        </w:rPr>
        <w:t>sporophytic</w:t>
      </w:r>
      <w:proofErr w:type="spellEnd"/>
      <w:r w:rsidRPr="00900E09">
        <w:rPr>
          <w:rFonts w:asciiTheme="majorBidi" w:hAnsiTheme="majorBidi" w:cstheme="majorBidi"/>
          <w:sz w:val="32"/>
          <w:szCs w:val="32"/>
          <w:lang w:bidi="ar-IQ"/>
        </w:rPr>
        <w:t xml:space="preserve"> (2n). The </w:t>
      </w:r>
      <w:proofErr w:type="spellStart"/>
      <w:r w:rsidRPr="00900E09">
        <w:rPr>
          <w:rFonts w:asciiTheme="majorBidi" w:hAnsiTheme="majorBidi" w:cstheme="majorBidi"/>
          <w:sz w:val="32"/>
          <w:szCs w:val="32"/>
          <w:lang w:bidi="ar-IQ"/>
        </w:rPr>
        <w:t>sporophytic</w:t>
      </w:r>
      <w:proofErr w:type="spellEnd"/>
      <w:r w:rsidRPr="00900E09">
        <w:rPr>
          <w:rFonts w:asciiTheme="majorBidi" w:hAnsiTheme="majorBidi" w:cstheme="majorBidi"/>
          <w:sz w:val="32"/>
          <w:szCs w:val="32"/>
          <w:lang w:bidi="ar-IQ"/>
        </w:rPr>
        <w:t xml:space="preserve"> plant in the life cycle alternates with a few haploid cells, the gametes. Such a life cycle is called diplontic. The characteristic of this life cycle is the presence of gametogenic meiosis. Immediately after </w:t>
      </w:r>
      <w:proofErr w:type="spellStart"/>
      <w:r w:rsidRPr="00900E09">
        <w:rPr>
          <w:rFonts w:asciiTheme="majorBidi" w:hAnsiTheme="majorBidi" w:cstheme="majorBidi"/>
          <w:sz w:val="32"/>
          <w:szCs w:val="32"/>
          <w:lang w:bidi="ar-IQ"/>
        </w:rPr>
        <w:t>gametic</w:t>
      </w:r>
      <w:proofErr w:type="spellEnd"/>
      <w:r w:rsidRPr="00900E09">
        <w:rPr>
          <w:rFonts w:asciiTheme="majorBidi" w:hAnsiTheme="majorBidi" w:cstheme="majorBidi"/>
          <w:sz w:val="32"/>
          <w:szCs w:val="32"/>
          <w:lang w:bidi="ar-IQ"/>
        </w:rPr>
        <w:t xml:space="preserve"> union, the </w:t>
      </w:r>
      <w:proofErr w:type="spellStart"/>
      <w:r w:rsidRPr="00900E09">
        <w:rPr>
          <w:rFonts w:asciiTheme="majorBidi" w:hAnsiTheme="majorBidi" w:cstheme="majorBidi"/>
          <w:sz w:val="32"/>
          <w:szCs w:val="32"/>
          <w:lang w:bidi="ar-IQ"/>
        </w:rPr>
        <w:t>sporophytic</w:t>
      </w:r>
      <w:proofErr w:type="spellEnd"/>
      <w:r w:rsidRPr="00900E09">
        <w:rPr>
          <w:rFonts w:asciiTheme="majorBidi" w:hAnsiTheme="majorBidi" w:cstheme="majorBidi"/>
          <w:sz w:val="32"/>
          <w:szCs w:val="32"/>
          <w:lang w:bidi="ar-IQ"/>
        </w:rPr>
        <w:t xml:space="preserve"> or diploid phase is re-established. This type of life cycle occurs in many diatoms (Bacillariophyceae), and other examples are Fucus, Sargassum (Brown algae), etc. According to Drew (1955), the haplontic and diplontic life cycles can be considered monomorphic or monogenic types, as only one vegetative type of individual is dominant as haploid or diploid in their life cycles.</w:t>
      </w:r>
    </w:p>
    <w:p w14:paraId="4C977742" w14:textId="77777777" w:rsidR="00A62DDD" w:rsidRPr="00900E09" w:rsidRDefault="00A62DDD" w:rsidP="009157A8">
      <w:pPr>
        <w:bidi w:val="0"/>
        <w:jc w:val="both"/>
        <w:rPr>
          <w:rFonts w:asciiTheme="majorBidi" w:hAnsiTheme="majorBidi" w:cstheme="majorBidi"/>
          <w:sz w:val="32"/>
          <w:szCs w:val="32"/>
          <w:lang w:bidi="ar-IQ"/>
        </w:rPr>
      </w:pPr>
      <w:r w:rsidRPr="00900E09">
        <w:rPr>
          <w:rFonts w:asciiTheme="majorBidi" w:hAnsiTheme="majorBidi" w:cstheme="majorBidi"/>
          <w:b/>
          <w:bCs/>
          <w:sz w:val="32"/>
          <w:szCs w:val="32"/>
          <w:lang w:bidi="ar-IQ"/>
        </w:rPr>
        <w:t>3. Diplohaplontic Life Cycle:</w:t>
      </w:r>
    </w:p>
    <w:p w14:paraId="67771B7D" w14:textId="6264F627" w:rsidR="00D25FB9" w:rsidRPr="00900E09" w:rsidRDefault="00A62DDD" w:rsidP="00900E09">
      <w:pPr>
        <w:bidi w:val="0"/>
        <w:jc w:val="both"/>
        <w:rPr>
          <w:rFonts w:asciiTheme="majorBidi" w:hAnsiTheme="majorBidi" w:cstheme="majorBidi"/>
          <w:sz w:val="32"/>
          <w:szCs w:val="32"/>
          <w:lang w:bidi="ar-IQ"/>
        </w:rPr>
      </w:pPr>
      <w:r w:rsidRPr="00900E09">
        <w:rPr>
          <w:rFonts w:asciiTheme="majorBidi" w:hAnsiTheme="majorBidi" w:cstheme="majorBidi"/>
          <w:sz w:val="32"/>
          <w:szCs w:val="32"/>
          <w:lang w:bidi="ar-IQ"/>
        </w:rPr>
        <w:t xml:space="preserve">In the previous life cycles, i.e., haplontic and diplontic, only one vegetative phase, either </w:t>
      </w:r>
      <w:proofErr w:type="spellStart"/>
      <w:r w:rsidRPr="00900E09">
        <w:rPr>
          <w:rFonts w:asciiTheme="majorBidi" w:hAnsiTheme="majorBidi" w:cstheme="majorBidi"/>
          <w:sz w:val="32"/>
          <w:szCs w:val="32"/>
          <w:lang w:bidi="ar-IQ"/>
        </w:rPr>
        <w:t>gametophytic</w:t>
      </w:r>
      <w:proofErr w:type="spellEnd"/>
      <w:r w:rsidRPr="00900E09">
        <w:rPr>
          <w:rFonts w:asciiTheme="majorBidi" w:hAnsiTheme="majorBidi" w:cstheme="majorBidi"/>
          <w:sz w:val="32"/>
          <w:szCs w:val="32"/>
          <w:lang w:bidi="ar-IQ"/>
        </w:rPr>
        <w:t xml:space="preserve"> or </w:t>
      </w:r>
      <w:proofErr w:type="spellStart"/>
      <w:r w:rsidRPr="00900E09">
        <w:rPr>
          <w:rFonts w:asciiTheme="majorBidi" w:hAnsiTheme="majorBidi" w:cstheme="majorBidi"/>
          <w:sz w:val="32"/>
          <w:szCs w:val="32"/>
          <w:lang w:bidi="ar-IQ"/>
        </w:rPr>
        <w:t>sporophytic</w:t>
      </w:r>
      <w:proofErr w:type="spellEnd"/>
      <w:r w:rsidRPr="00900E09">
        <w:rPr>
          <w:rFonts w:asciiTheme="majorBidi" w:hAnsiTheme="majorBidi" w:cstheme="majorBidi"/>
          <w:sz w:val="32"/>
          <w:szCs w:val="32"/>
          <w:lang w:bidi="ar-IQ"/>
        </w:rPr>
        <w:t xml:space="preserve">, is present in the life cycle. However, in the diplohaplontic life cycle, there is an alternation of two distinct vegetative individuals with not only different chromosome numbers but also different functions. One of these individuals is haploid or gametophyte, concerned with sexual reproduction. The other is diploid or sporophyte, which after meiosis, </w:t>
      </w:r>
      <w:r w:rsidRPr="00900E09">
        <w:rPr>
          <w:rFonts w:asciiTheme="majorBidi" w:hAnsiTheme="majorBidi" w:cstheme="majorBidi"/>
          <w:sz w:val="32"/>
          <w:szCs w:val="32"/>
          <w:lang w:bidi="ar-IQ"/>
        </w:rPr>
        <w:lastRenderedPageBreak/>
        <w:t xml:space="preserve">produces </w:t>
      </w:r>
      <w:proofErr w:type="spellStart"/>
      <w:r w:rsidRPr="00900E09">
        <w:rPr>
          <w:rFonts w:asciiTheme="majorBidi" w:hAnsiTheme="majorBidi" w:cstheme="majorBidi"/>
          <w:sz w:val="32"/>
          <w:szCs w:val="32"/>
          <w:lang w:bidi="ar-IQ"/>
        </w:rPr>
        <w:t>meiospores</w:t>
      </w:r>
      <w:proofErr w:type="spellEnd"/>
      <w:r w:rsidRPr="00900E09">
        <w:rPr>
          <w:rFonts w:asciiTheme="majorBidi" w:hAnsiTheme="majorBidi" w:cstheme="majorBidi"/>
          <w:sz w:val="32"/>
          <w:szCs w:val="32"/>
          <w:lang w:bidi="ar-IQ"/>
        </w:rPr>
        <w:t xml:space="preserve">. This type of life cycle, which consists of the alternation of two vegetative individuals, the gametophyte and the sporophyte, with </w:t>
      </w:r>
      <w:proofErr w:type="spellStart"/>
      <w:r w:rsidRPr="00900E09">
        <w:rPr>
          <w:rFonts w:asciiTheme="majorBidi" w:hAnsiTheme="majorBidi" w:cstheme="majorBidi"/>
          <w:sz w:val="32"/>
          <w:szCs w:val="32"/>
          <w:lang w:bidi="ar-IQ"/>
        </w:rPr>
        <w:t>sporogenic</w:t>
      </w:r>
      <w:proofErr w:type="spellEnd"/>
      <w:r w:rsidRPr="00900E09">
        <w:rPr>
          <w:rFonts w:asciiTheme="majorBidi" w:hAnsiTheme="majorBidi" w:cstheme="majorBidi"/>
          <w:sz w:val="32"/>
          <w:szCs w:val="32"/>
          <w:lang w:bidi="ar-IQ"/>
        </w:rPr>
        <w:t xml:space="preserve"> meiosis, is called the diplohaplontic life cycle. It is also called a diphasic life cycle.</w:t>
      </w:r>
    </w:p>
    <w:p w14:paraId="681BD564" w14:textId="7B4DE14D" w:rsidR="00A62DDD" w:rsidRPr="00900E09" w:rsidRDefault="00A62DDD" w:rsidP="00D25FB9">
      <w:pPr>
        <w:bidi w:val="0"/>
        <w:jc w:val="both"/>
        <w:rPr>
          <w:rFonts w:asciiTheme="majorBidi" w:hAnsiTheme="majorBidi" w:cstheme="majorBidi"/>
          <w:sz w:val="32"/>
          <w:szCs w:val="32"/>
          <w:lang w:bidi="ar-IQ"/>
        </w:rPr>
      </w:pPr>
      <w:r w:rsidRPr="00900E09">
        <w:rPr>
          <w:rFonts w:asciiTheme="majorBidi" w:hAnsiTheme="majorBidi" w:cstheme="majorBidi"/>
          <w:sz w:val="32"/>
          <w:szCs w:val="32"/>
          <w:lang w:bidi="ar-IQ"/>
        </w:rPr>
        <w:t>The diplohaplontic life cycle is of two types:</w:t>
      </w:r>
    </w:p>
    <w:p w14:paraId="0ED64D0D" w14:textId="77777777" w:rsidR="00A62DDD" w:rsidRPr="00900E09" w:rsidRDefault="00A62DDD" w:rsidP="009157A8">
      <w:pPr>
        <w:bidi w:val="0"/>
        <w:jc w:val="both"/>
        <w:rPr>
          <w:rFonts w:asciiTheme="majorBidi" w:hAnsiTheme="majorBidi" w:cstheme="majorBidi"/>
          <w:sz w:val="32"/>
          <w:szCs w:val="32"/>
          <w:lang w:bidi="ar-IQ"/>
        </w:rPr>
      </w:pPr>
      <w:r w:rsidRPr="00900E09">
        <w:rPr>
          <w:rFonts w:asciiTheme="majorBidi" w:hAnsiTheme="majorBidi" w:cstheme="majorBidi"/>
          <w:b/>
          <w:bCs/>
          <w:sz w:val="32"/>
          <w:szCs w:val="32"/>
          <w:lang w:bidi="ar-IQ"/>
        </w:rPr>
        <w:t>(a) Isomorphic Diplohaplontic Life Cycle:</w:t>
      </w:r>
    </w:p>
    <w:p w14:paraId="6B2664B5" w14:textId="316EC96F" w:rsidR="00A62DDD" w:rsidRPr="00900E09" w:rsidRDefault="00A62DDD" w:rsidP="00727AB1">
      <w:pPr>
        <w:bidi w:val="0"/>
        <w:jc w:val="both"/>
        <w:rPr>
          <w:rFonts w:asciiTheme="majorBidi" w:hAnsiTheme="majorBidi" w:cstheme="majorBidi"/>
          <w:sz w:val="32"/>
          <w:szCs w:val="32"/>
          <w:lang w:bidi="ar-IQ"/>
        </w:rPr>
      </w:pPr>
      <w:r w:rsidRPr="00900E09">
        <w:rPr>
          <w:rFonts w:asciiTheme="majorBidi" w:hAnsiTheme="majorBidi" w:cstheme="majorBidi"/>
          <w:sz w:val="32"/>
          <w:szCs w:val="32"/>
          <w:lang w:bidi="ar-IQ"/>
        </w:rPr>
        <w:t xml:space="preserve">In this type of life cycle, there is an alternation of two generations that are externally similar, but one is haploid (gametophyte), producing gametes, and the other is diploid (sporophyte), producing zoospores. The zygote germinates directly into a 2n plant without undergoing reduction division or meiosis, forming a </w:t>
      </w:r>
      <w:proofErr w:type="spellStart"/>
      <w:r w:rsidRPr="00900E09">
        <w:rPr>
          <w:rFonts w:asciiTheme="majorBidi" w:hAnsiTheme="majorBidi" w:cstheme="majorBidi"/>
          <w:sz w:val="32"/>
          <w:szCs w:val="32"/>
          <w:lang w:bidi="ar-IQ"/>
        </w:rPr>
        <w:t>sporophytic</w:t>
      </w:r>
      <w:proofErr w:type="spellEnd"/>
      <w:r w:rsidRPr="00900E09">
        <w:rPr>
          <w:rFonts w:asciiTheme="majorBidi" w:hAnsiTheme="majorBidi" w:cstheme="majorBidi"/>
          <w:sz w:val="32"/>
          <w:szCs w:val="32"/>
          <w:lang w:bidi="ar-IQ"/>
        </w:rPr>
        <w:t xml:space="preserve"> plant morphologically similar to the gametophytic plant. Meiosis occurs in the sporangia present on the 2n plant. In </w:t>
      </w:r>
      <w:proofErr w:type="spellStart"/>
      <w:r w:rsidRPr="00900E09">
        <w:rPr>
          <w:rFonts w:asciiTheme="majorBidi" w:hAnsiTheme="majorBidi" w:cstheme="majorBidi"/>
          <w:sz w:val="32"/>
          <w:szCs w:val="32"/>
          <w:lang w:bidi="ar-IQ"/>
        </w:rPr>
        <w:t>Cladophorales</w:t>
      </w:r>
      <w:proofErr w:type="spellEnd"/>
      <w:r w:rsidRPr="00900E09">
        <w:rPr>
          <w:rFonts w:asciiTheme="majorBidi" w:hAnsiTheme="majorBidi" w:cstheme="majorBidi"/>
          <w:sz w:val="32"/>
          <w:szCs w:val="32"/>
          <w:lang w:bidi="ar-IQ"/>
        </w:rPr>
        <w:t xml:space="preserve"> and </w:t>
      </w:r>
      <w:proofErr w:type="spellStart"/>
      <w:r w:rsidRPr="00900E09">
        <w:rPr>
          <w:rFonts w:asciiTheme="majorBidi" w:hAnsiTheme="majorBidi" w:cstheme="majorBidi"/>
          <w:sz w:val="32"/>
          <w:szCs w:val="32"/>
          <w:lang w:bidi="ar-IQ"/>
        </w:rPr>
        <w:t>Ulvales</w:t>
      </w:r>
      <w:proofErr w:type="spellEnd"/>
      <w:r w:rsidRPr="00900E09">
        <w:rPr>
          <w:rFonts w:asciiTheme="majorBidi" w:hAnsiTheme="majorBidi" w:cstheme="majorBidi"/>
          <w:sz w:val="32"/>
          <w:szCs w:val="32"/>
          <w:lang w:bidi="ar-IQ"/>
        </w:rPr>
        <w:t xml:space="preserve">, it occurs in zoosporangia, while in </w:t>
      </w:r>
      <w:proofErr w:type="spellStart"/>
      <w:r w:rsidRPr="00900E09">
        <w:rPr>
          <w:rFonts w:asciiTheme="majorBidi" w:hAnsiTheme="majorBidi" w:cstheme="majorBidi"/>
          <w:sz w:val="32"/>
          <w:szCs w:val="32"/>
          <w:lang w:bidi="ar-IQ"/>
        </w:rPr>
        <w:t>Ectocarpus</w:t>
      </w:r>
      <w:proofErr w:type="spellEnd"/>
      <w:r w:rsidRPr="00900E09">
        <w:rPr>
          <w:rFonts w:asciiTheme="majorBidi" w:hAnsiTheme="majorBidi" w:cstheme="majorBidi"/>
          <w:sz w:val="32"/>
          <w:szCs w:val="32"/>
          <w:lang w:bidi="ar-IQ"/>
        </w:rPr>
        <w:t xml:space="preserve">, it occurs in unilocular or unicellular sporangia. This type of meiosis is also known as </w:t>
      </w:r>
      <w:proofErr w:type="spellStart"/>
      <w:r w:rsidRPr="00900E09">
        <w:rPr>
          <w:rFonts w:asciiTheme="majorBidi" w:hAnsiTheme="majorBidi" w:cstheme="majorBidi"/>
          <w:sz w:val="32"/>
          <w:szCs w:val="32"/>
          <w:lang w:bidi="ar-IQ"/>
        </w:rPr>
        <w:t>sporogenic</w:t>
      </w:r>
      <w:proofErr w:type="spellEnd"/>
      <w:r w:rsidRPr="00900E09">
        <w:rPr>
          <w:rFonts w:asciiTheme="majorBidi" w:hAnsiTheme="majorBidi" w:cstheme="majorBidi"/>
          <w:sz w:val="32"/>
          <w:szCs w:val="32"/>
          <w:lang w:bidi="ar-IQ"/>
        </w:rPr>
        <w:t xml:space="preserve"> meiosis as it occurs in zoosporangia. The haploid zoospores thus formed grow into new haploid plants. Sex organs (gametangia) develop on the haploid plant and give rise to haploid gametes. The haploid gametes fuse to form a diploid zygote (e.g., </w:t>
      </w:r>
      <w:proofErr w:type="spellStart"/>
      <w:r w:rsidRPr="00727AB1">
        <w:rPr>
          <w:rFonts w:asciiTheme="majorBidi" w:hAnsiTheme="majorBidi" w:cstheme="majorBidi"/>
          <w:b/>
          <w:bCs/>
          <w:i/>
          <w:iCs/>
          <w:sz w:val="32"/>
          <w:szCs w:val="32"/>
          <w:lang w:bidi="ar-IQ"/>
        </w:rPr>
        <w:t>Ulva</w:t>
      </w:r>
      <w:proofErr w:type="spellEnd"/>
      <w:r w:rsidRPr="00727AB1">
        <w:rPr>
          <w:rFonts w:asciiTheme="majorBidi" w:hAnsiTheme="majorBidi" w:cstheme="majorBidi"/>
          <w:b/>
          <w:bCs/>
          <w:i/>
          <w:iCs/>
          <w:sz w:val="32"/>
          <w:szCs w:val="32"/>
          <w:lang w:bidi="ar-IQ"/>
        </w:rPr>
        <w:t xml:space="preserve">, </w:t>
      </w:r>
      <w:proofErr w:type="spellStart"/>
      <w:r w:rsidRPr="00727AB1">
        <w:rPr>
          <w:rFonts w:asciiTheme="majorBidi" w:hAnsiTheme="majorBidi" w:cstheme="majorBidi"/>
          <w:b/>
          <w:bCs/>
          <w:i/>
          <w:iCs/>
          <w:sz w:val="32"/>
          <w:szCs w:val="32"/>
          <w:lang w:bidi="ar-IQ"/>
        </w:rPr>
        <w:t>Cladophora</w:t>
      </w:r>
      <w:proofErr w:type="spellEnd"/>
      <w:r w:rsidRPr="00727AB1">
        <w:rPr>
          <w:rFonts w:asciiTheme="majorBidi" w:hAnsiTheme="majorBidi" w:cstheme="majorBidi"/>
          <w:b/>
          <w:bCs/>
          <w:i/>
          <w:iCs/>
          <w:sz w:val="32"/>
          <w:szCs w:val="32"/>
          <w:lang w:bidi="ar-IQ"/>
        </w:rPr>
        <w:t xml:space="preserve">, </w:t>
      </w:r>
      <w:proofErr w:type="spellStart"/>
      <w:r w:rsidRPr="00727AB1">
        <w:rPr>
          <w:rFonts w:asciiTheme="majorBidi" w:hAnsiTheme="majorBidi" w:cstheme="majorBidi"/>
          <w:b/>
          <w:bCs/>
          <w:i/>
          <w:iCs/>
          <w:sz w:val="32"/>
          <w:szCs w:val="32"/>
          <w:lang w:bidi="ar-IQ"/>
        </w:rPr>
        <w:t>Ectocarpus</w:t>
      </w:r>
      <w:proofErr w:type="spellEnd"/>
      <w:r w:rsidRPr="00727AB1">
        <w:rPr>
          <w:rFonts w:asciiTheme="majorBidi" w:hAnsiTheme="majorBidi" w:cstheme="majorBidi"/>
          <w:b/>
          <w:bCs/>
          <w:i/>
          <w:iCs/>
          <w:sz w:val="32"/>
          <w:szCs w:val="32"/>
          <w:lang w:bidi="ar-IQ"/>
        </w:rPr>
        <w:t xml:space="preserve">, </w:t>
      </w:r>
      <w:proofErr w:type="spellStart"/>
      <w:r w:rsidRPr="00727AB1">
        <w:rPr>
          <w:rFonts w:asciiTheme="majorBidi" w:hAnsiTheme="majorBidi" w:cstheme="majorBidi"/>
          <w:b/>
          <w:bCs/>
          <w:i/>
          <w:iCs/>
          <w:sz w:val="32"/>
          <w:szCs w:val="32"/>
          <w:lang w:bidi="ar-IQ"/>
        </w:rPr>
        <w:t>Dictyota</w:t>
      </w:r>
      <w:proofErr w:type="spellEnd"/>
      <w:r w:rsidRPr="00900E09">
        <w:rPr>
          <w:rFonts w:asciiTheme="majorBidi" w:hAnsiTheme="majorBidi" w:cstheme="majorBidi"/>
          <w:sz w:val="32"/>
          <w:szCs w:val="32"/>
          <w:lang w:bidi="ar-IQ"/>
        </w:rPr>
        <w:t>, etc.).</w:t>
      </w:r>
    </w:p>
    <w:p w14:paraId="3AF262A6" w14:textId="77777777" w:rsidR="00A62DDD" w:rsidRPr="00900E09" w:rsidRDefault="00A62DDD" w:rsidP="009157A8">
      <w:pPr>
        <w:bidi w:val="0"/>
        <w:jc w:val="both"/>
        <w:rPr>
          <w:rFonts w:asciiTheme="majorBidi" w:hAnsiTheme="majorBidi" w:cstheme="majorBidi"/>
          <w:sz w:val="32"/>
          <w:szCs w:val="32"/>
          <w:lang w:bidi="ar-IQ"/>
        </w:rPr>
      </w:pPr>
      <w:r w:rsidRPr="00900E09">
        <w:rPr>
          <w:rFonts w:asciiTheme="majorBidi" w:hAnsiTheme="majorBidi" w:cstheme="majorBidi"/>
          <w:b/>
          <w:bCs/>
          <w:sz w:val="32"/>
          <w:szCs w:val="32"/>
          <w:lang w:bidi="ar-IQ"/>
        </w:rPr>
        <w:t>(b) Heteromorphic Diplohaplontic Life Cycle:</w:t>
      </w:r>
    </w:p>
    <w:p w14:paraId="690EEC7E" w14:textId="62F74371" w:rsidR="00A62DDD" w:rsidRPr="00900E09" w:rsidRDefault="00A62DDD" w:rsidP="00727AB1">
      <w:pPr>
        <w:bidi w:val="0"/>
        <w:jc w:val="both"/>
        <w:rPr>
          <w:rFonts w:asciiTheme="majorBidi" w:hAnsiTheme="majorBidi" w:cstheme="majorBidi"/>
          <w:sz w:val="32"/>
          <w:szCs w:val="32"/>
          <w:lang w:bidi="ar-IQ"/>
        </w:rPr>
      </w:pPr>
      <w:r w:rsidRPr="00900E09">
        <w:rPr>
          <w:rFonts w:asciiTheme="majorBidi" w:hAnsiTheme="majorBidi" w:cstheme="majorBidi"/>
          <w:sz w:val="32"/>
          <w:szCs w:val="32"/>
          <w:lang w:bidi="ar-IQ"/>
        </w:rPr>
        <w:t xml:space="preserve">In this life cycle, as the name indicates, both sporophyte (2n) and gametophyte (n) plants are morphologically distinct and alternate with each other. Mostly, the </w:t>
      </w:r>
      <w:proofErr w:type="spellStart"/>
      <w:r w:rsidRPr="00900E09">
        <w:rPr>
          <w:rFonts w:asciiTheme="majorBidi" w:hAnsiTheme="majorBidi" w:cstheme="majorBidi"/>
          <w:sz w:val="32"/>
          <w:szCs w:val="32"/>
          <w:lang w:bidi="ar-IQ"/>
        </w:rPr>
        <w:t>sporophytic</w:t>
      </w:r>
      <w:proofErr w:type="spellEnd"/>
      <w:r w:rsidRPr="00900E09">
        <w:rPr>
          <w:rFonts w:asciiTheme="majorBidi" w:hAnsiTheme="majorBidi" w:cstheme="majorBidi"/>
          <w:sz w:val="32"/>
          <w:szCs w:val="32"/>
          <w:lang w:bidi="ar-IQ"/>
        </w:rPr>
        <w:t xml:space="preserve"> plant is larger in comparison to the gametophytic plant. In Laminaria, the sporophyte is several meters long and bears diploid sporangia. This macroscopic diploid plant bears zoosporangia, which after </w:t>
      </w:r>
      <w:proofErr w:type="spellStart"/>
      <w:r w:rsidRPr="00900E09">
        <w:rPr>
          <w:rFonts w:asciiTheme="majorBidi" w:hAnsiTheme="majorBidi" w:cstheme="majorBidi"/>
          <w:sz w:val="32"/>
          <w:szCs w:val="32"/>
          <w:lang w:bidi="ar-IQ"/>
        </w:rPr>
        <w:t>sporogenic</w:t>
      </w:r>
      <w:proofErr w:type="spellEnd"/>
      <w:r w:rsidRPr="00900E09">
        <w:rPr>
          <w:rFonts w:asciiTheme="majorBidi" w:hAnsiTheme="majorBidi" w:cstheme="majorBidi"/>
          <w:sz w:val="32"/>
          <w:szCs w:val="32"/>
          <w:lang w:bidi="ar-IQ"/>
        </w:rPr>
        <w:t xml:space="preserve"> meiosis, produce haploid </w:t>
      </w:r>
      <w:proofErr w:type="spellStart"/>
      <w:r w:rsidRPr="00900E09">
        <w:rPr>
          <w:rFonts w:asciiTheme="majorBidi" w:hAnsiTheme="majorBidi" w:cstheme="majorBidi"/>
          <w:sz w:val="32"/>
          <w:szCs w:val="32"/>
          <w:lang w:bidi="ar-IQ"/>
        </w:rPr>
        <w:t>meiospores</w:t>
      </w:r>
      <w:proofErr w:type="spellEnd"/>
      <w:r w:rsidRPr="00900E09">
        <w:rPr>
          <w:rFonts w:asciiTheme="majorBidi" w:hAnsiTheme="majorBidi" w:cstheme="majorBidi"/>
          <w:sz w:val="32"/>
          <w:szCs w:val="32"/>
          <w:lang w:bidi="ar-IQ"/>
        </w:rPr>
        <w:t xml:space="preserve">. These spores germinate into minute gametophytes or haploid plants that produce gametes. These gametes, after fusion, develop into a zygote that directly develops into a diploid </w:t>
      </w:r>
      <w:proofErr w:type="spellStart"/>
      <w:r w:rsidRPr="00900E09">
        <w:rPr>
          <w:rFonts w:asciiTheme="majorBidi" w:hAnsiTheme="majorBidi" w:cstheme="majorBidi"/>
          <w:sz w:val="32"/>
          <w:szCs w:val="32"/>
          <w:lang w:bidi="ar-IQ"/>
        </w:rPr>
        <w:t>sporophytic</w:t>
      </w:r>
      <w:proofErr w:type="spellEnd"/>
      <w:r w:rsidRPr="00900E09">
        <w:rPr>
          <w:rFonts w:asciiTheme="majorBidi" w:hAnsiTheme="majorBidi" w:cstheme="majorBidi"/>
          <w:sz w:val="32"/>
          <w:szCs w:val="32"/>
          <w:lang w:bidi="ar-IQ"/>
        </w:rPr>
        <w:t xml:space="preserve"> plant (2n).</w:t>
      </w:r>
    </w:p>
    <w:p w14:paraId="7C9388B1" w14:textId="77777777" w:rsidR="00A62DDD" w:rsidRPr="00900E09" w:rsidRDefault="00A62DDD" w:rsidP="009157A8">
      <w:pPr>
        <w:bidi w:val="0"/>
        <w:jc w:val="both"/>
        <w:rPr>
          <w:rFonts w:asciiTheme="majorBidi" w:hAnsiTheme="majorBidi" w:cstheme="majorBidi"/>
          <w:sz w:val="32"/>
          <w:szCs w:val="32"/>
          <w:lang w:bidi="ar-IQ"/>
        </w:rPr>
      </w:pPr>
      <w:r w:rsidRPr="00900E09">
        <w:rPr>
          <w:rFonts w:asciiTheme="majorBidi" w:hAnsiTheme="majorBidi" w:cstheme="majorBidi"/>
          <w:sz w:val="32"/>
          <w:szCs w:val="32"/>
          <w:lang w:bidi="ar-IQ"/>
        </w:rPr>
        <w:lastRenderedPageBreak/>
        <w:t>In general, we can conclude that sexually reproducing algae complete their life cycle by passing through two distinct phases:</w:t>
      </w:r>
    </w:p>
    <w:p w14:paraId="42EFF639" w14:textId="77777777" w:rsidR="00A62DDD" w:rsidRPr="00900E09" w:rsidRDefault="00A62DDD" w:rsidP="009157A8">
      <w:pPr>
        <w:numPr>
          <w:ilvl w:val="0"/>
          <w:numId w:val="1"/>
        </w:numPr>
        <w:bidi w:val="0"/>
        <w:jc w:val="both"/>
        <w:rPr>
          <w:rFonts w:asciiTheme="majorBidi" w:hAnsiTheme="majorBidi" w:cstheme="majorBidi"/>
          <w:sz w:val="32"/>
          <w:szCs w:val="32"/>
          <w:lang w:bidi="ar-IQ"/>
        </w:rPr>
      </w:pPr>
      <w:r w:rsidRPr="00900E09">
        <w:rPr>
          <w:rFonts w:asciiTheme="majorBidi" w:hAnsiTheme="majorBidi" w:cstheme="majorBidi"/>
          <w:b/>
          <w:bCs/>
          <w:sz w:val="32"/>
          <w:szCs w:val="32"/>
          <w:lang w:bidi="ar-IQ"/>
        </w:rPr>
        <w:t>The Gametophytic Phase (n):</w:t>
      </w:r>
      <w:r w:rsidRPr="00900E09">
        <w:rPr>
          <w:rFonts w:asciiTheme="majorBidi" w:hAnsiTheme="majorBidi" w:cstheme="majorBidi"/>
          <w:sz w:val="32"/>
          <w:szCs w:val="32"/>
          <w:lang w:bidi="ar-IQ"/>
        </w:rPr>
        <w:t xml:space="preserve"> Concerned with the production of gametes.</w:t>
      </w:r>
    </w:p>
    <w:p w14:paraId="0AC5AF5E" w14:textId="77777777" w:rsidR="00A62DDD" w:rsidRPr="00900E09" w:rsidRDefault="00A62DDD" w:rsidP="009157A8">
      <w:pPr>
        <w:numPr>
          <w:ilvl w:val="0"/>
          <w:numId w:val="1"/>
        </w:numPr>
        <w:bidi w:val="0"/>
        <w:jc w:val="both"/>
        <w:rPr>
          <w:rFonts w:asciiTheme="majorBidi" w:hAnsiTheme="majorBidi" w:cstheme="majorBidi"/>
          <w:sz w:val="32"/>
          <w:szCs w:val="32"/>
          <w:lang w:bidi="ar-IQ"/>
        </w:rPr>
      </w:pPr>
      <w:r w:rsidRPr="00900E09">
        <w:rPr>
          <w:rFonts w:asciiTheme="majorBidi" w:hAnsiTheme="majorBidi" w:cstheme="majorBidi"/>
          <w:b/>
          <w:bCs/>
          <w:sz w:val="32"/>
          <w:szCs w:val="32"/>
          <w:lang w:bidi="ar-IQ"/>
        </w:rPr>
        <w:t xml:space="preserve">The </w:t>
      </w:r>
      <w:proofErr w:type="spellStart"/>
      <w:r w:rsidRPr="00900E09">
        <w:rPr>
          <w:rFonts w:asciiTheme="majorBidi" w:hAnsiTheme="majorBidi" w:cstheme="majorBidi"/>
          <w:b/>
          <w:bCs/>
          <w:sz w:val="32"/>
          <w:szCs w:val="32"/>
          <w:lang w:bidi="ar-IQ"/>
        </w:rPr>
        <w:t>Sporophytic</w:t>
      </w:r>
      <w:proofErr w:type="spellEnd"/>
      <w:r w:rsidRPr="00900E09">
        <w:rPr>
          <w:rFonts w:asciiTheme="majorBidi" w:hAnsiTheme="majorBidi" w:cstheme="majorBidi"/>
          <w:b/>
          <w:bCs/>
          <w:sz w:val="32"/>
          <w:szCs w:val="32"/>
          <w:lang w:bidi="ar-IQ"/>
        </w:rPr>
        <w:t xml:space="preserve"> Phase (2n):</w:t>
      </w:r>
      <w:r w:rsidRPr="00900E09">
        <w:rPr>
          <w:rFonts w:asciiTheme="majorBidi" w:hAnsiTheme="majorBidi" w:cstheme="majorBidi"/>
          <w:sz w:val="32"/>
          <w:szCs w:val="32"/>
          <w:lang w:bidi="ar-IQ"/>
        </w:rPr>
        <w:t xml:space="preserve"> Concerned with the production of spores.</w:t>
      </w:r>
    </w:p>
    <w:p w14:paraId="7C8904DC" w14:textId="75C932B7" w:rsidR="009157A8" w:rsidRPr="00900E09" w:rsidRDefault="00A62DDD" w:rsidP="00D25FB9">
      <w:pPr>
        <w:bidi w:val="0"/>
        <w:jc w:val="both"/>
        <w:rPr>
          <w:rFonts w:asciiTheme="majorBidi" w:hAnsiTheme="majorBidi" w:cstheme="majorBidi"/>
          <w:sz w:val="32"/>
          <w:szCs w:val="32"/>
          <w:lang w:bidi="ar-IQ"/>
        </w:rPr>
      </w:pPr>
      <w:r w:rsidRPr="00900E09">
        <w:rPr>
          <w:rFonts w:asciiTheme="majorBidi" w:hAnsiTheme="majorBidi" w:cstheme="majorBidi"/>
          <w:sz w:val="32"/>
          <w:szCs w:val="32"/>
          <w:lang w:bidi="ar-IQ"/>
        </w:rPr>
        <w:t xml:space="preserve">These two phases alternate with each other in a regular sequence, known as </w:t>
      </w:r>
      <w:r w:rsidRPr="00900E09">
        <w:rPr>
          <w:rFonts w:asciiTheme="majorBidi" w:hAnsiTheme="majorBidi" w:cstheme="majorBidi"/>
          <w:b/>
          <w:bCs/>
          <w:sz w:val="32"/>
          <w:szCs w:val="32"/>
          <w:lang w:bidi="ar-IQ"/>
        </w:rPr>
        <w:t>alternation of generations</w:t>
      </w:r>
      <w:r w:rsidRPr="00900E09">
        <w:rPr>
          <w:rFonts w:asciiTheme="majorBidi" w:hAnsiTheme="majorBidi" w:cstheme="majorBidi"/>
          <w:sz w:val="32"/>
          <w:szCs w:val="32"/>
          <w:lang w:bidi="ar-IQ"/>
        </w:rPr>
        <w:t>.</w:t>
      </w:r>
    </w:p>
    <w:p w14:paraId="30521ED6" w14:textId="42E331F3" w:rsidR="00A62DDD" w:rsidRPr="00900E09" w:rsidRDefault="00A62DDD" w:rsidP="009157A8">
      <w:pPr>
        <w:bidi w:val="0"/>
        <w:jc w:val="both"/>
        <w:rPr>
          <w:rFonts w:asciiTheme="majorBidi" w:hAnsiTheme="majorBidi" w:cstheme="majorBidi"/>
          <w:sz w:val="32"/>
          <w:szCs w:val="32"/>
          <w:lang w:bidi="ar-IQ"/>
        </w:rPr>
      </w:pPr>
    </w:p>
    <w:p w14:paraId="5975B841" w14:textId="3B62C405" w:rsidR="00A62DDD" w:rsidRPr="00900E09" w:rsidRDefault="00A62DDD" w:rsidP="009157A8">
      <w:pPr>
        <w:bidi w:val="0"/>
        <w:jc w:val="both"/>
        <w:rPr>
          <w:rFonts w:asciiTheme="majorBidi" w:hAnsiTheme="majorBidi" w:cstheme="majorBidi"/>
          <w:b/>
          <w:bCs/>
          <w:sz w:val="32"/>
          <w:szCs w:val="32"/>
          <w:lang w:bidi="ar-IQ"/>
        </w:rPr>
      </w:pPr>
      <w:r w:rsidRPr="00900E09">
        <w:rPr>
          <w:rFonts w:asciiTheme="majorBidi" w:hAnsiTheme="majorBidi" w:cstheme="majorBidi"/>
          <w:b/>
          <w:bCs/>
          <w:sz w:val="32"/>
          <w:szCs w:val="32"/>
          <w:lang w:bidi="ar-IQ"/>
        </w:rPr>
        <w:t>Classification</w:t>
      </w:r>
      <w:r w:rsidR="00727AB1">
        <w:rPr>
          <w:rFonts w:asciiTheme="majorBidi" w:hAnsiTheme="majorBidi" w:cstheme="majorBidi"/>
          <w:b/>
          <w:bCs/>
          <w:sz w:val="32"/>
          <w:szCs w:val="32"/>
          <w:lang w:bidi="ar-IQ"/>
        </w:rPr>
        <w:t xml:space="preserve"> of Algae</w:t>
      </w:r>
      <w:r w:rsidRPr="00900E09">
        <w:rPr>
          <w:rFonts w:asciiTheme="majorBidi" w:hAnsiTheme="majorBidi" w:cstheme="majorBidi"/>
          <w:b/>
          <w:bCs/>
          <w:sz w:val="32"/>
          <w:szCs w:val="32"/>
          <w:lang w:bidi="ar-IQ"/>
        </w:rPr>
        <w:t>:</w:t>
      </w:r>
    </w:p>
    <w:p w14:paraId="142A7E84" w14:textId="77777777" w:rsidR="00A62DDD" w:rsidRPr="00900E09" w:rsidRDefault="00A62DDD" w:rsidP="009157A8">
      <w:pPr>
        <w:bidi w:val="0"/>
        <w:jc w:val="both"/>
        <w:rPr>
          <w:rFonts w:asciiTheme="majorBidi" w:hAnsiTheme="majorBidi" w:cstheme="majorBidi"/>
          <w:sz w:val="32"/>
          <w:szCs w:val="32"/>
          <w:lang w:bidi="ar-IQ"/>
        </w:rPr>
      </w:pPr>
      <w:r w:rsidRPr="00900E09">
        <w:rPr>
          <w:rFonts w:asciiTheme="majorBidi" w:hAnsiTheme="majorBidi" w:cstheme="majorBidi"/>
          <w:sz w:val="32"/>
          <w:szCs w:val="32"/>
          <w:lang w:bidi="ar-IQ"/>
        </w:rPr>
        <w:t>For the classification of algae, certain suffixes have been recommended by the Committee of the International Code for Nomenclature. These are:</w:t>
      </w:r>
    </w:p>
    <w:p w14:paraId="3D444CD2" w14:textId="77777777" w:rsidR="00A62DDD" w:rsidRPr="00900E09" w:rsidRDefault="00A62DDD" w:rsidP="009157A8">
      <w:pPr>
        <w:numPr>
          <w:ilvl w:val="0"/>
          <w:numId w:val="3"/>
        </w:numPr>
        <w:bidi w:val="0"/>
        <w:jc w:val="both"/>
        <w:rPr>
          <w:rFonts w:asciiTheme="majorBidi" w:hAnsiTheme="majorBidi" w:cstheme="majorBidi"/>
          <w:sz w:val="32"/>
          <w:szCs w:val="32"/>
          <w:lang w:bidi="ar-IQ"/>
        </w:rPr>
      </w:pPr>
      <w:proofErr w:type="spellStart"/>
      <w:r w:rsidRPr="00900E09">
        <w:rPr>
          <w:rFonts w:asciiTheme="majorBidi" w:hAnsiTheme="majorBidi" w:cstheme="majorBidi"/>
          <w:b/>
          <w:bCs/>
          <w:sz w:val="32"/>
          <w:szCs w:val="32"/>
          <w:lang w:bidi="ar-IQ"/>
        </w:rPr>
        <w:t>phyta</w:t>
      </w:r>
      <w:proofErr w:type="spellEnd"/>
      <w:r w:rsidRPr="00900E09">
        <w:rPr>
          <w:rFonts w:asciiTheme="majorBidi" w:hAnsiTheme="majorBidi" w:cstheme="majorBidi"/>
          <w:sz w:val="32"/>
          <w:szCs w:val="32"/>
          <w:lang w:bidi="ar-IQ"/>
        </w:rPr>
        <w:t xml:space="preserve"> for division</w:t>
      </w:r>
    </w:p>
    <w:p w14:paraId="0043D6FB" w14:textId="77777777" w:rsidR="00A62DDD" w:rsidRPr="00900E09" w:rsidRDefault="00A62DDD" w:rsidP="009157A8">
      <w:pPr>
        <w:numPr>
          <w:ilvl w:val="0"/>
          <w:numId w:val="3"/>
        </w:numPr>
        <w:bidi w:val="0"/>
        <w:jc w:val="both"/>
        <w:rPr>
          <w:rFonts w:asciiTheme="majorBidi" w:hAnsiTheme="majorBidi" w:cstheme="majorBidi"/>
          <w:sz w:val="32"/>
          <w:szCs w:val="32"/>
          <w:lang w:bidi="ar-IQ"/>
        </w:rPr>
      </w:pPr>
      <w:proofErr w:type="spellStart"/>
      <w:r w:rsidRPr="00900E09">
        <w:rPr>
          <w:rFonts w:asciiTheme="majorBidi" w:hAnsiTheme="majorBidi" w:cstheme="majorBidi"/>
          <w:b/>
          <w:bCs/>
          <w:sz w:val="32"/>
          <w:szCs w:val="32"/>
          <w:lang w:bidi="ar-IQ"/>
        </w:rPr>
        <w:t>phyceae</w:t>
      </w:r>
      <w:proofErr w:type="spellEnd"/>
      <w:r w:rsidRPr="00900E09">
        <w:rPr>
          <w:rFonts w:asciiTheme="majorBidi" w:hAnsiTheme="majorBidi" w:cstheme="majorBidi"/>
          <w:sz w:val="32"/>
          <w:szCs w:val="32"/>
          <w:lang w:bidi="ar-IQ"/>
        </w:rPr>
        <w:t xml:space="preserve"> for class</w:t>
      </w:r>
    </w:p>
    <w:p w14:paraId="459B019F" w14:textId="77777777" w:rsidR="00A62DDD" w:rsidRPr="00900E09" w:rsidRDefault="00A62DDD" w:rsidP="009157A8">
      <w:pPr>
        <w:numPr>
          <w:ilvl w:val="0"/>
          <w:numId w:val="3"/>
        </w:numPr>
        <w:bidi w:val="0"/>
        <w:jc w:val="both"/>
        <w:rPr>
          <w:rFonts w:asciiTheme="majorBidi" w:hAnsiTheme="majorBidi" w:cstheme="majorBidi"/>
          <w:sz w:val="32"/>
          <w:szCs w:val="32"/>
          <w:lang w:bidi="ar-IQ"/>
        </w:rPr>
      </w:pPr>
      <w:r w:rsidRPr="00900E09">
        <w:rPr>
          <w:rFonts w:asciiTheme="majorBidi" w:hAnsiTheme="majorBidi" w:cstheme="majorBidi"/>
          <w:b/>
          <w:bCs/>
          <w:sz w:val="32"/>
          <w:szCs w:val="32"/>
          <w:lang w:bidi="ar-IQ"/>
        </w:rPr>
        <w:t>ales</w:t>
      </w:r>
      <w:r w:rsidRPr="00900E09">
        <w:rPr>
          <w:rFonts w:asciiTheme="majorBidi" w:hAnsiTheme="majorBidi" w:cstheme="majorBidi"/>
          <w:sz w:val="32"/>
          <w:szCs w:val="32"/>
          <w:lang w:bidi="ar-IQ"/>
        </w:rPr>
        <w:t xml:space="preserve"> for order</w:t>
      </w:r>
    </w:p>
    <w:p w14:paraId="669A1192" w14:textId="77777777" w:rsidR="00A62DDD" w:rsidRPr="00900E09" w:rsidRDefault="00A62DDD" w:rsidP="009157A8">
      <w:pPr>
        <w:numPr>
          <w:ilvl w:val="0"/>
          <w:numId w:val="3"/>
        </w:numPr>
        <w:bidi w:val="0"/>
        <w:jc w:val="both"/>
        <w:rPr>
          <w:rFonts w:asciiTheme="majorBidi" w:hAnsiTheme="majorBidi" w:cstheme="majorBidi"/>
          <w:sz w:val="32"/>
          <w:szCs w:val="32"/>
          <w:lang w:bidi="ar-IQ"/>
        </w:rPr>
      </w:pPr>
      <w:proofErr w:type="spellStart"/>
      <w:r w:rsidRPr="00900E09">
        <w:rPr>
          <w:rFonts w:asciiTheme="majorBidi" w:hAnsiTheme="majorBidi" w:cstheme="majorBidi"/>
          <w:b/>
          <w:bCs/>
          <w:sz w:val="32"/>
          <w:szCs w:val="32"/>
          <w:lang w:bidi="ar-IQ"/>
        </w:rPr>
        <w:t>aceae</w:t>
      </w:r>
      <w:proofErr w:type="spellEnd"/>
      <w:r w:rsidRPr="00900E09">
        <w:rPr>
          <w:rFonts w:asciiTheme="majorBidi" w:hAnsiTheme="majorBidi" w:cstheme="majorBidi"/>
          <w:sz w:val="32"/>
          <w:szCs w:val="32"/>
          <w:lang w:bidi="ar-IQ"/>
        </w:rPr>
        <w:t xml:space="preserve"> for family</w:t>
      </w:r>
    </w:p>
    <w:p w14:paraId="3FA0E9FA" w14:textId="77777777" w:rsidR="00A62DDD" w:rsidRPr="00900E09" w:rsidRDefault="00A62DDD" w:rsidP="009157A8">
      <w:pPr>
        <w:numPr>
          <w:ilvl w:val="0"/>
          <w:numId w:val="3"/>
        </w:numPr>
        <w:bidi w:val="0"/>
        <w:jc w:val="both"/>
        <w:rPr>
          <w:rFonts w:asciiTheme="majorBidi" w:hAnsiTheme="majorBidi" w:cstheme="majorBidi"/>
          <w:sz w:val="32"/>
          <w:szCs w:val="32"/>
          <w:lang w:bidi="ar-IQ"/>
        </w:rPr>
      </w:pPr>
      <w:proofErr w:type="spellStart"/>
      <w:r w:rsidRPr="00900E09">
        <w:rPr>
          <w:rFonts w:asciiTheme="majorBidi" w:hAnsiTheme="majorBidi" w:cstheme="majorBidi"/>
          <w:b/>
          <w:bCs/>
          <w:sz w:val="32"/>
          <w:szCs w:val="32"/>
          <w:lang w:bidi="ar-IQ"/>
        </w:rPr>
        <w:t>oideae</w:t>
      </w:r>
      <w:proofErr w:type="spellEnd"/>
      <w:r w:rsidRPr="00900E09">
        <w:rPr>
          <w:rFonts w:asciiTheme="majorBidi" w:hAnsiTheme="majorBidi" w:cstheme="majorBidi"/>
          <w:sz w:val="32"/>
          <w:szCs w:val="32"/>
          <w:lang w:bidi="ar-IQ"/>
        </w:rPr>
        <w:t xml:space="preserve"> for sub-family</w:t>
      </w:r>
    </w:p>
    <w:p w14:paraId="1B3CF0CB" w14:textId="77777777" w:rsidR="00A62DDD" w:rsidRPr="00A62DDD" w:rsidRDefault="00A62DDD" w:rsidP="009157A8">
      <w:pPr>
        <w:bidi w:val="0"/>
        <w:jc w:val="both"/>
        <w:rPr>
          <w:rFonts w:asciiTheme="majorBidi" w:hAnsiTheme="majorBidi" w:cstheme="majorBidi"/>
          <w:sz w:val="28"/>
          <w:szCs w:val="28"/>
          <w:lang w:bidi="ar-IQ"/>
        </w:rPr>
      </w:pPr>
      <w:r w:rsidRPr="00900E09">
        <w:rPr>
          <w:rFonts w:asciiTheme="majorBidi" w:hAnsiTheme="majorBidi" w:cstheme="majorBidi"/>
          <w:sz w:val="32"/>
          <w:szCs w:val="32"/>
          <w:lang w:bidi="ar-IQ"/>
        </w:rPr>
        <w:t xml:space="preserve">With advancements in techniques such as biochemistry, physiology, </w:t>
      </w:r>
      <w:r w:rsidRPr="00A62DDD">
        <w:rPr>
          <w:rFonts w:asciiTheme="majorBidi" w:hAnsiTheme="majorBidi" w:cstheme="majorBidi"/>
          <w:sz w:val="28"/>
          <w:szCs w:val="28"/>
          <w:lang w:bidi="ar-IQ"/>
        </w:rPr>
        <w:t>biotechnology, and electron microscopy, different criteria and modern concepts have been developed to classify algae. These include:</w:t>
      </w:r>
    </w:p>
    <w:p w14:paraId="0BEE4E7A" w14:textId="77777777" w:rsidR="00A62DDD" w:rsidRPr="00A62DDD" w:rsidRDefault="00A62DDD" w:rsidP="009157A8">
      <w:pPr>
        <w:numPr>
          <w:ilvl w:val="0"/>
          <w:numId w:val="4"/>
        </w:numPr>
        <w:bidi w:val="0"/>
        <w:jc w:val="both"/>
        <w:rPr>
          <w:rFonts w:asciiTheme="majorBidi" w:hAnsiTheme="majorBidi" w:cstheme="majorBidi"/>
          <w:sz w:val="28"/>
          <w:szCs w:val="28"/>
          <w:lang w:bidi="ar-IQ"/>
        </w:rPr>
      </w:pPr>
      <w:r w:rsidRPr="00A62DDD">
        <w:rPr>
          <w:rFonts w:asciiTheme="majorBidi" w:hAnsiTheme="majorBidi" w:cstheme="majorBidi"/>
          <w:b/>
          <w:bCs/>
          <w:sz w:val="28"/>
          <w:szCs w:val="28"/>
          <w:lang w:bidi="ar-IQ"/>
        </w:rPr>
        <w:t>Nuclear organization</w:t>
      </w:r>
    </w:p>
    <w:p w14:paraId="504550AC" w14:textId="77777777" w:rsidR="00A62DDD" w:rsidRPr="00A62DDD" w:rsidRDefault="00A62DDD" w:rsidP="009157A8">
      <w:pPr>
        <w:numPr>
          <w:ilvl w:val="0"/>
          <w:numId w:val="4"/>
        </w:numPr>
        <w:bidi w:val="0"/>
        <w:jc w:val="both"/>
        <w:rPr>
          <w:rFonts w:asciiTheme="majorBidi" w:hAnsiTheme="majorBidi" w:cstheme="majorBidi"/>
          <w:sz w:val="28"/>
          <w:szCs w:val="28"/>
          <w:lang w:bidi="ar-IQ"/>
        </w:rPr>
      </w:pPr>
      <w:r w:rsidRPr="00A62DDD">
        <w:rPr>
          <w:rFonts w:asciiTheme="majorBidi" w:hAnsiTheme="majorBidi" w:cstheme="majorBidi"/>
          <w:b/>
          <w:bCs/>
          <w:sz w:val="28"/>
          <w:szCs w:val="28"/>
          <w:lang w:bidi="ar-IQ"/>
        </w:rPr>
        <w:t>Cell wall components</w:t>
      </w:r>
    </w:p>
    <w:p w14:paraId="0E34B2B9" w14:textId="77777777" w:rsidR="00A62DDD" w:rsidRPr="00A62DDD" w:rsidRDefault="00A62DDD" w:rsidP="009157A8">
      <w:pPr>
        <w:numPr>
          <w:ilvl w:val="0"/>
          <w:numId w:val="4"/>
        </w:numPr>
        <w:bidi w:val="0"/>
        <w:jc w:val="both"/>
        <w:rPr>
          <w:rFonts w:asciiTheme="majorBidi" w:hAnsiTheme="majorBidi" w:cstheme="majorBidi"/>
          <w:sz w:val="28"/>
          <w:szCs w:val="28"/>
          <w:lang w:bidi="ar-IQ"/>
        </w:rPr>
      </w:pPr>
      <w:r w:rsidRPr="00A62DDD">
        <w:rPr>
          <w:rFonts w:asciiTheme="majorBidi" w:hAnsiTheme="majorBidi" w:cstheme="majorBidi"/>
          <w:b/>
          <w:bCs/>
          <w:sz w:val="28"/>
          <w:szCs w:val="28"/>
          <w:lang w:bidi="ar-IQ"/>
        </w:rPr>
        <w:t>Pigmentation</w:t>
      </w:r>
    </w:p>
    <w:p w14:paraId="16B92DB0" w14:textId="77777777" w:rsidR="00A62DDD" w:rsidRPr="00A62DDD" w:rsidRDefault="00A62DDD" w:rsidP="009157A8">
      <w:pPr>
        <w:numPr>
          <w:ilvl w:val="0"/>
          <w:numId w:val="4"/>
        </w:numPr>
        <w:bidi w:val="0"/>
        <w:jc w:val="both"/>
        <w:rPr>
          <w:rFonts w:asciiTheme="majorBidi" w:hAnsiTheme="majorBidi" w:cstheme="majorBidi"/>
          <w:sz w:val="28"/>
          <w:szCs w:val="28"/>
          <w:lang w:bidi="ar-IQ"/>
        </w:rPr>
      </w:pPr>
      <w:r w:rsidRPr="00A62DDD">
        <w:rPr>
          <w:rFonts w:asciiTheme="majorBidi" w:hAnsiTheme="majorBidi" w:cstheme="majorBidi"/>
          <w:b/>
          <w:bCs/>
          <w:sz w:val="28"/>
          <w:szCs w:val="28"/>
          <w:lang w:bidi="ar-IQ"/>
        </w:rPr>
        <w:t>Flagellation</w:t>
      </w:r>
    </w:p>
    <w:p w14:paraId="591A818B" w14:textId="77777777" w:rsidR="00A62DDD" w:rsidRPr="00A62DDD" w:rsidRDefault="00A62DDD" w:rsidP="009157A8">
      <w:pPr>
        <w:numPr>
          <w:ilvl w:val="0"/>
          <w:numId w:val="4"/>
        </w:numPr>
        <w:bidi w:val="0"/>
        <w:jc w:val="both"/>
        <w:rPr>
          <w:rFonts w:asciiTheme="majorBidi" w:hAnsiTheme="majorBidi" w:cstheme="majorBidi"/>
          <w:sz w:val="28"/>
          <w:szCs w:val="28"/>
          <w:lang w:bidi="ar-IQ"/>
        </w:rPr>
      </w:pPr>
      <w:r w:rsidRPr="00A62DDD">
        <w:rPr>
          <w:rFonts w:asciiTheme="majorBidi" w:hAnsiTheme="majorBidi" w:cstheme="majorBidi"/>
          <w:b/>
          <w:bCs/>
          <w:sz w:val="28"/>
          <w:szCs w:val="28"/>
          <w:lang w:bidi="ar-IQ"/>
        </w:rPr>
        <w:t>Chemical nature of reserve food material</w:t>
      </w:r>
    </w:p>
    <w:p w14:paraId="68E88BB5" w14:textId="77777777" w:rsidR="00A62DDD" w:rsidRPr="00A62DDD" w:rsidRDefault="00A62DDD" w:rsidP="009157A8">
      <w:pPr>
        <w:numPr>
          <w:ilvl w:val="0"/>
          <w:numId w:val="4"/>
        </w:numPr>
        <w:bidi w:val="0"/>
        <w:jc w:val="both"/>
        <w:rPr>
          <w:rFonts w:asciiTheme="majorBidi" w:hAnsiTheme="majorBidi" w:cstheme="majorBidi"/>
          <w:sz w:val="28"/>
          <w:szCs w:val="28"/>
          <w:lang w:bidi="ar-IQ"/>
        </w:rPr>
      </w:pPr>
      <w:r w:rsidRPr="00A62DDD">
        <w:rPr>
          <w:rFonts w:asciiTheme="majorBidi" w:hAnsiTheme="majorBidi" w:cstheme="majorBidi"/>
          <w:b/>
          <w:bCs/>
          <w:sz w:val="28"/>
          <w:szCs w:val="28"/>
          <w:lang w:bidi="ar-IQ"/>
        </w:rPr>
        <w:t>Type of life cycles</w:t>
      </w:r>
    </w:p>
    <w:p w14:paraId="3C449345" w14:textId="029E140C" w:rsidR="00A62DDD" w:rsidRPr="00A62DDD" w:rsidRDefault="00A62DDD" w:rsidP="009157A8">
      <w:pPr>
        <w:bidi w:val="0"/>
        <w:jc w:val="both"/>
        <w:rPr>
          <w:rFonts w:asciiTheme="majorBidi" w:hAnsiTheme="majorBidi" w:cstheme="majorBidi"/>
          <w:sz w:val="28"/>
          <w:szCs w:val="28"/>
          <w:lang w:bidi="ar-IQ"/>
        </w:rPr>
      </w:pPr>
      <w:r w:rsidRPr="00A62DDD">
        <w:rPr>
          <w:rFonts w:asciiTheme="majorBidi" w:hAnsiTheme="majorBidi" w:cstheme="majorBidi"/>
          <w:sz w:val="28"/>
          <w:szCs w:val="28"/>
          <w:lang w:bidi="ar-IQ"/>
        </w:rPr>
        <w:lastRenderedPageBreak/>
        <w:t>G. M. Smith (1955) modified the classification of Pascher (1914-</w:t>
      </w:r>
      <w:r w:rsidR="00465674">
        <w:rPr>
          <w:rFonts w:asciiTheme="majorBidi" w:hAnsiTheme="majorBidi" w:cstheme="majorBidi"/>
          <w:sz w:val="28"/>
          <w:szCs w:val="28"/>
          <w:lang w:bidi="ar-IQ"/>
        </w:rPr>
        <w:t xml:space="preserve">1931), dividing algae into </w:t>
      </w:r>
      <w:r w:rsidR="00465674" w:rsidRPr="00465674">
        <w:rPr>
          <w:rFonts w:asciiTheme="majorBidi" w:hAnsiTheme="majorBidi" w:cstheme="majorBidi"/>
          <w:b/>
          <w:bCs/>
          <w:sz w:val="28"/>
          <w:szCs w:val="28"/>
          <w:lang w:bidi="ar-IQ"/>
        </w:rPr>
        <w:t>8</w:t>
      </w:r>
      <w:r w:rsidRPr="00A62DDD">
        <w:rPr>
          <w:rFonts w:asciiTheme="majorBidi" w:hAnsiTheme="majorBidi" w:cstheme="majorBidi"/>
          <w:sz w:val="28"/>
          <w:szCs w:val="28"/>
          <w:lang w:bidi="ar-IQ"/>
        </w:rPr>
        <w:t xml:space="preserve"> divisions, further divided into classes as follows:</w:t>
      </w:r>
    </w:p>
    <w:p w14:paraId="2DD282DA" w14:textId="77777777" w:rsidR="00A62DDD" w:rsidRPr="00A62DDD" w:rsidRDefault="00A62DDD" w:rsidP="009157A8">
      <w:pPr>
        <w:numPr>
          <w:ilvl w:val="0"/>
          <w:numId w:val="5"/>
        </w:numPr>
        <w:bidi w:val="0"/>
        <w:jc w:val="both"/>
        <w:rPr>
          <w:rFonts w:asciiTheme="majorBidi" w:hAnsiTheme="majorBidi" w:cstheme="majorBidi"/>
          <w:sz w:val="28"/>
          <w:szCs w:val="28"/>
          <w:lang w:bidi="ar-IQ"/>
        </w:rPr>
      </w:pPr>
      <w:r w:rsidRPr="00A62DDD">
        <w:rPr>
          <w:rFonts w:asciiTheme="majorBidi" w:hAnsiTheme="majorBidi" w:cstheme="majorBidi"/>
          <w:b/>
          <w:bCs/>
          <w:sz w:val="28"/>
          <w:szCs w:val="28"/>
          <w:lang w:bidi="ar-IQ"/>
        </w:rPr>
        <w:t>Cyanophyta</w:t>
      </w:r>
      <w:r w:rsidRPr="00A62DDD">
        <w:rPr>
          <w:rFonts w:asciiTheme="majorBidi" w:hAnsiTheme="majorBidi" w:cstheme="majorBidi"/>
          <w:sz w:val="28"/>
          <w:szCs w:val="28"/>
          <w:lang w:bidi="ar-IQ"/>
        </w:rPr>
        <w:t xml:space="preserve"> (one main class)</w:t>
      </w:r>
    </w:p>
    <w:p w14:paraId="7FF2B54A" w14:textId="77777777" w:rsidR="00A62DDD" w:rsidRPr="00A62DDD" w:rsidRDefault="00A62DDD" w:rsidP="009157A8">
      <w:pPr>
        <w:numPr>
          <w:ilvl w:val="0"/>
          <w:numId w:val="5"/>
        </w:numPr>
        <w:bidi w:val="0"/>
        <w:jc w:val="both"/>
        <w:rPr>
          <w:rFonts w:asciiTheme="majorBidi" w:hAnsiTheme="majorBidi" w:cstheme="majorBidi"/>
          <w:sz w:val="28"/>
          <w:szCs w:val="28"/>
          <w:lang w:bidi="ar-IQ"/>
        </w:rPr>
      </w:pPr>
      <w:r w:rsidRPr="00A62DDD">
        <w:rPr>
          <w:rFonts w:asciiTheme="majorBidi" w:hAnsiTheme="majorBidi" w:cstheme="majorBidi"/>
          <w:b/>
          <w:bCs/>
          <w:sz w:val="28"/>
          <w:szCs w:val="28"/>
          <w:lang w:bidi="ar-IQ"/>
        </w:rPr>
        <w:t>Chlorophyta</w:t>
      </w:r>
      <w:r w:rsidRPr="00A62DDD">
        <w:rPr>
          <w:rFonts w:asciiTheme="majorBidi" w:hAnsiTheme="majorBidi" w:cstheme="majorBidi"/>
          <w:sz w:val="28"/>
          <w:szCs w:val="28"/>
          <w:lang w:bidi="ar-IQ"/>
        </w:rPr>
        <w:t xml:space="preserve"> (two main classes)</w:t>
      </w:r>
    </w:p>
    <w:p w14:paraId="0F65B68D" w14:textId="77777777" w:rsidR="00A62DDD" w:rsidRPr="00A62DDD" w:rsidRDefault="00A62DDD" w:rsidP="009157A8">
      <w:pPr>
        <w:numPr>
          <w:ilvl w:val="0"/>
          <w:numId w:val="5"/>
        </w:numPr>
        <w:bidi w:val="0"/>
        <w:jc w:val="both"/>
        <w:rPr>
          <w:rFonts w:asciiTheme="majorBidi" w:hAnsiTheme="majorBidi" w:cstheme="majorBidi"/>
          <w:b/>
          <w:bCs/>
          <w:sz w:val="28"/>
          <w:szCs w:val="28"/>
          <w:lang w:bidi="ar-IQ"/>
        </w:rPr>
      </w:pPr>
      <w:proofErr w:type="spellStart"/>
      <w:r w:rsidRPr="00A62DDD">
        <w:rPr>
          <w:rFonts w:asciiTheme="majorBidi" w:hAnsiTheme="majorBidi" w:cstheme="majorBidi"/>
          <w:b/>
          <w:bCs/>
          <w:sz w:val="28"/>
          <w:szCs w:val="28"/>
          <w:lang w:bidi="ar-IQ"/>
        </w:rPr>
        <w:t>Chrysophyta</w:t>
      </w:r>
      <w:proofErr w:type="spellEnd"/>
      <w:r w:rsidRPr="00A62DDD">
        <w:rPr>
          <w:rFonts w:asciiTheme="majorBidi" w:hAnsiTheme="majorBidi" w:cstheme="majorBidi"/>
          <w:b/>
          <w:bCs/>
          <w:sz w:val="28"/>
          <w:szCs w:val="28"/>
          <w:lang w:bidi="ar-IQ"/>
        </w:rPr>
        <w:t xml:space="preserve"> (</w:t>
      </w:r>
      <w:r w:rsidRPr="00D25FB9">
        <w:rPr>
          <w:rFonts w:asciiTheme="majorBidi" w:hAnsiTheme="majorBidi" w:cstheme="majorBidi"/>
          <w:sz w:val="28"/>
          <w:szCs w:val="28"/>
          <w:lang w:bidi="ar-IQ"/>
        </w:rPr>
        <w:t>three main classes)</w:t>
      </w:r>
    </w:p>
    <w:p w14:paraId="4E5CC8A6" w14:textId="1086688E" w:rsidR="00A62DDD" w:rsidRPr="00A62DDD" w:rsidRDefault="00A62DDD" w:rsidP="009157A8">
      <w:pPr>
        <w:numPr>
          <w:ilvl w:val="0"/>
          <w:numId w:val="5"/>
        </w:numPr>
        <w:bidi w:val="0"/>
        <w:jc w:val="both"/>
        <w:rPr>
          <w:rFonts w:asciiTheme="majorBidi" w:hAnsiTheme="majorBidi" w:cstheme="majorBidi"/>
          <w:b/>
          <w:bCs/>
          <w:sz w:val="28"/>
          <w:szCs w:val="28"/>
          <w:lang w:bidi="ar-IQ"/>
        </w:rPr>
      </w:pPr>
      <w:r w:rsidRPr="00A62DDD">
        <w:rPr>
          <w:rFonts w:asciiTheme="majorBidi" w:hAnsiTheme="majorBidi" w:cstheme="majorBidi"/>
          <w:b/>
          <w:bCs/>
          <w:sz w:val="28"/>
          <w:szCs w:val="28"/>
          <w:lang w:bidi="ar-IQ"/>
        </w:rPr>
        <w:t>Euglenophyta</w:t>
      </w:r>
      <w:r w:rsidRPr="00A62DDD">
        <w:rPr>
          <w:rFonts w:asciiTheme="majorBidi" w:hAnsiTheme="majorBidi" w:cstheme="majorBidi"/>
          <w:bCs/>
          <w:sz w:val="28"/>
          <w:szCs w:val="28"/>
          <w:lang w:bidi="ar-IQ"/>
        </w:rPr>
        <w:t xml:space="preserve"> (one main class)</w:t>
      </w:r>
    </w:p>
    <w:p w14:paraId="588A58DA" w14:textId="77777777" w:rsidR="00A62DDD" w:rsidRPr="00A62DDD" w:rsidRDefault="00A62DDD" w:rsidP="009157A8">
      <w:pPr>
        <w:numPr>
          <w:ilvl w:val="0"/>
          <w:numId w:val="5"/>
        </w:numPr>
        <w:bidi w:val="0"/>
        <w:jc w:val="both"/>
        <w:rPr>
          <w:rFonts w:asciiTheme="majorBidi" w:hAnsiTheme="majorBidi" w:cstheme="majorBidi"/>
          <w:b/>
          <w:bCs/>
          <w:sz w:val="28"/>
          <w:szCs w:val="28"/>
          <w:lang w:bidi="ar-IQ"/>
        </w:rPr>
      </w:pPr>
      <w:r w:rsidRPr="00A62DDD">
        <w:rPr>
          <w:rFonts w:asciiTheme="majorBidi" w:hAnsiTheme="majorBidi" w:cstheme="majorBidi"/>
          <w:b/>
          <w:bCs/>
          <w:sz w:val="28"/>
          <w:szCs w:val="28"/>
          <w:lang w:bidi="ar-IQ"/>
        </w:rPr>
        <w:t xml:space="preserve">Pyrrophyta </w:t>
      </w:r>
      <w:r w:rsidRPr="00A62DDD">
        <w:rPr>
          <w:rFonts w:asciiTheme="majorBidi" w:hAnsiTheme="majorBidi" w:cstheme="majorBidi"/>
          <w:bCs/>
          <w:sz w:val="28"/>
          <w:szCs w:val="28"/>
          <w:lang w:bidi="ar-IQ"/>
        </w:rPr>
        <w:t>(two main classes)</w:t>
      </w:r>
    </w:p>
    <w:p w14:paraId="4E7F8726" w14:textId="77777777" w:rsidR="00A62DDD" w:rsidRPr="00A62DDD" w:rsidRDefault="00A62DDD" w:rsidP="009157A8">
      <w:pPr>
        <w:numPr>
          <w:ilvl w:val="0"/>
          <w:numId w:val="5"/>
        </w:numPr>
        <w:bidi w:val="0"/>
        <w:jc w:val="both"/>
        <w:rPr>
          <w:rFonts w:asciiTheme="majorBidi" w:hAnsiTheme="majorBidi" w:cstheme="majorBidi"/>
          <w:b/>
          <w:bCs/>
          <w:sz w:val="28"/>
          <w:szCs w:val="28"/>
          <w:lang w:bidi="ar-IQ"/>
        </w:rPr>
      </w:pPr>
      <w:r w:rsidRPr="00A62DDD">
        <w:rPr>
          <w:rFonts w:asciiTheme="majorBidi" w:hAnsiTheme="majorBidi" w:cstheme="majorBidi"/>
          <w:b/>
          <w:bCs/>
          <w:sz w:val="28"/>
          <w:szCs w:val="28"/>
          <w:lang w:bidi="ar-IQ"/>
        </w:rPr>
        <w:t>Phaeophyta</w:t>
      </w:r>
      <w:r w:rsidRPr="00A62DDD">
        <w:rPr>
          <w:rFonts w:asciiTheme="majorBidi" w:hAnsiTheme="majorBidi" w:cstheme="majorBidi"/>
          <w:bCs/>
          <w:sz w:val="28"/>
          <w:szCs w:val="28"/>
          <w:lang w:bidi="ar-IQ"/>
        </w:rPr>
        <w:t xml:space="preserve"> (one main class)</w:t>
      </w:r>
    </w:p>
    <w:p w14:paraId="2A849B88" w14:textId="0D70A27C" w:rsidR="00A62DDD" w:rsidRDefault="00A62DDD" w:rsidP="009157A8">
      <w:pPr>
        <w:numPr>
          <w:ilvl w:val="0"/>
          <w:numId w:val="5"/>
        </w:numPr>
        <w:bidi w:val="0"/>
        <w:jc w:val="both"/>
        <w:rPr>
          <w:rFonts w:asciiTheme="majorBidi" w:hAnsiTheme="majorBidi" w:cstheme="majorBidi"/>
          <w:b/>
          <w:bCs/>
          <w:sz w:val="28"/>
          <w:szCs w:val="28"/>
          <w:lang w:bidi="ar-IQ"/>
        </w:rPr>
      </w:pPr>
      <w:r w:rsidRPr="00A62DDD">
        <w:rPr>
          <w:rFonts w:asciiTheme="majorBidi" w:hAnsiTheme="majorBidi" w:cstheme="majorBidi"/>
          <w:b/>
          <w:bCs/>
          <w:sz w:val="28"/>
          <w:szCs w:val="28"/>
          <w:lang w:bidi="ar-IQ"/>
        </w:rPr>
        <w:t>Rhodophyt</w:t>
      </w:r>
      <w:r w:rsidRPr="00A62DDD">
        <w:rPr>
          <w:rFonts w:asciiTheme="majorBidi" w:hAnsiTheme="majorBidi" w:cstheme="majorBidi"/>
          <w:bCs/>
          <w:sz w:val="28"/>
          <w:szCs w:val="28"/>
          <w:lang w:bidi="ar-IQ"/>
        </w:rPr>
        <w:t>a (one main class)</w:t>
      </w:r>
    </w:p>
    <w:p w14:paraId="7BD1CAA3" w14:textId="4F499542" w:rsidR="00A62DDD" w:rsidRDefault="00A62DDD" w:rsidP="009157A8">
      <w:pPr>
        <w:numPr>
          <w:ilvl w:val="0"/>
          <w:numId w:val="5"/>
        </w:numPr>
        <w:bidi w:val="0"/>
        <w:jc w:val="both"/>
        <w:rPr>
          <w:rFonts w:asciiTheme="majorBidi" w:hAnsiTheme="majorBidi" w:cstheme="majorBidi"/>
          <w:sz w:val="28"/>
          <w:szCs w:val="28"/>
          <w:lang w:bidi="ar-IQ"/>
        </w:rPr>
      </w:pPr>
      <w:r w:rsidRPr="00A62DDD">
        <w:rPr>
          <w:rFonts w:asciiTheme="majorBidi" w:hAnsiTheme="majorBidi" w:cstheme="majorBidi"/>
          <w:b/>
          <w:bCs/>
          <w:sz w:val="28"/>
          <w:szCs w:val="28"/>
          <w:lang w:bidi="ar-IQ"/>
        </w:rPr>
        <w:t xml:space="preserve">Rhodophyta </w:t>
      </w:r>
      <w:r w:rsidR="00D25FB9">
        <w:rPr>
          <w:rFonts w:asciiTheme="majorBidi" w:hAnsiTheme="majorBidi" w:cstheme="majorBidi"/>
          <w:sz w:val="28"/>
          <w:szCs w:val="28"/>
          <w:lang w:bidi="ar-IQ"/>
        </w:rPr>
        <w:t xml:space="preserve">(one main class </w:t>
      </w:r>
      <w:r w:rsidRPr="00A62DDD">
        <w:rPr>
          <w:rFonts w:asciiTheme="majorBidi" w:hAnsiTheme="majorBidi" w:cstheme="majorBidi"/>
          <w:sz w:val="28"/>
          <w:szCs w:val="28"/>
          <w:lang w:bidi="ar-IQ"/>
        </w:rPr>
        <w:t>)</w:t>
      </w:r>
    </w:p>
    <w:p w14:paraId="54EFD2AD" w14:textId="0F721E8D" w:rsidR="00D25FB9" w:rsidRDefault="00D25FB9" w:rsidP="00D25FB9">
      <w:pPr>
        <w:bidi w:val="0"/>
        <w:ind w:left="720"/>
        <w:jc w:val="both"/>
        <w:rPr>
          <w:rFonts w:asciiTheme="majorBidi" w:hAnsiTheme="majorBidi" w:cstheme="majorBidi"/>
          <w:sz w:val="28"/>
          <w:szCs w:val="28"/>
          <w:lang w:bidi="ar-IQ"/>
        </w:rPr>
      </w:pPr>
      <w:r>
        <w:rPr>
          <w:rFonts w:asciiTheme="majorBidi" w:hAnsiTheme="majorBidi" w:cstheme="majorBidi"/>
          <w:b/>
          <w:bCs/>
          <w:sz w:val="28"/>
          <w:szCs w:val="28"/>
          <w:lang w:bidi="ar-IQ"/>
        </w:rPr>
        <w:t>========================================</w:t>
      </w:r>
    </w:p>
    <w:p w14:paraId="18F08301" w14:textId="280AC9B0" w:rsidR="009157A8" w:rsidRPr="00D25FB9" w:rsidRDefault="009157A8" w:rsidP="009157A8">
      <w:pPr>
        <w:bidi w:val="0"/>
        <w:jc w:val="both"/>
        <w:rPr>
          <w:rFonts w:asciiTheme="majorBidi" w:hAnsiTheme="majorBidi" w:cstheme="majorBidi"/>
          <w:b/>
          <w:bCs/>
          <w:sz w:val="32"/>
          <w:szCs w:val="32"/>
          <w:lang w:bidi="ar-IQ"/>
        </w:rPr>
      </w:pPr>
      <w:r w:rsidRPr="00D25FB9">
        <w:rPr>
          <w:rFonts w:asciiTheme="majorBidi" w:hAnsiTheme="majorBidi" w:cstheme="majorBidi"/>
          <w:b/>
          <w:bCs/>
          <w:sz w:val="32"/>
          <w:szCs w:val="32"/>
          <w:lang w:bidi="ar-IQ"/>
        </w:rPr>
        <w:t xml:space="preserve">Division: </w:t>
      </w:r>
      <w:proofErr w:type="spellStart"/>
      <w:r w:rsidRPr="00D25FB9">
        <w:rPr>
          <w:rFonts w:asciiTheme="majorBidi" w:hAnsiTheme="majorBidi" w:cstheme="majorBidi"/>
          <w:b/>
          <w:bCs/>
          <w:sz w:val="32"/>
          <w:szCs w:val="32"/>
          <w:lang w:bidi="ar-IQ"/>
        </w:rPr>
        <w:t>Cyanophyta</w:t>
      </w:r>
      <w:proofErr w:type="spellEnd"/>
      <w:r w:rsidRPr="00D25FB9">
        <w:rPr>
          <w:rFonts w:asciiTheme="majorBidi" w:hAnsiTheme="majorBidi" w:cstheme="majorBidi"/>
          <w:b/>
          <w:bCs/>
          <w:sz w:val="32"/>
          <w:szCs w:val="32"/>
          <w:lang w:bidi="ar-IQ"/>
        </w:rPr>
        <w:t xml:space="preserve"> </w:t>
      </w:r>
      <w:r w:rsidR="00D25FB9">
        <w:rPr>
          <w:rFonts w:asciiTheme="majorBidi" w:hAnsiTheme="majorBidi" w:cstheme="majorBidi"/>
          <w:b/>
          <w:bCs/>
          <w:sz w:val="32"/>
          <w:szCs w:val="32"/>
          <w:lang w:bidi="ar-IQ"/>
        </w:rPr>
        <w:t xml:space="preserve">0r </w:t>
      </w:r>
      <w:proofErr w:type="spellStart"/>
      <w:r w:rsidR="00D25FB9">
        <w:rPr>
          <w:rFonts w:asciiTheme="majorBidi" w:hAnsiTheme="majorBidi" w:cstheme="majorBidi"/>
          <w:b/>
          <w:bCs/>
          <w:sz w:val="32"/>
          <w:szCs w:val="32"/>
          <w:lang w:bidi="ar-IQ"/>
        </w:rPr>
        <w:t>Myxophyta</w:t>
      </w:r>
      <w:proofErr w:type="spellEnd"/>
      <w:r w:rsidR="00D25FB9">
        <w:rPr>
          <w:rFonts w:asciiTheme="majorBidi" w:hAnsiTheme="majorBidi" w:cstheme="majorBidi"/>
          <w:b/>
          <w:bCs/>
          <w:sz w:val="32"/>
          <w:szCs w:val="32"/>
          <w:lang w:bidi="ar-IQ"/>
        </w:rPr>
        <w:t xml:space="preserve"> </w:t>
      </w:r>
      <w:r w:rsidRPr="00D25FB9">
        <w:rPr>
          <w:rFonts w:asciiTheme="majorBidi" w:hAnsiTheme="majorBidi" w:cstheme="majorBidi"/>
          <w:b/>
          <w:bCs/>
          <w:sz w:val="32"/>
          <w:szCs w:val="32"/>
          <w:lang w:bidi="ar-IQ"/>
        </w:rPr>
        <w:t>(Cyanobacteria)</w:t>
      </w:r>
    </w:p>
    <w:p w14:paraId="5DDE7C3A" w14:textId="77777777" w:rsidR="009157A8" w:rsidRPr="009157A8" w:rsidRDefault="009157A8" w:rsidP="009157A8">
      <w:pPr>
        <w:bidi w:val="0"/>
        <w:jc w:val="both"/>
        <w:rPr>
          <w:rFonts w:asciiTheme="majorBidi" w:hAnsiTheme="majorBidi" w:cstheme="majorBidi"/>
          <w:b/>
          <w:bCs/>
          <w:sz w:val="28"/>
          <w:szCs w:val="28"/>
          <w:lang w:bidi="ar-IQ"/>
        </w:rPr>
      </w:pPr>
      <w:r w:rsidRPr="009157A8">
        <w:rPr>
          <w:rFonts w:asciiTheme="majorBidi" w:hAnsiTheme="majorBidi" w:cstheme="majorBidi"/>
          <w:b/>
          <w:bCs/>
          <w:sz w:val="28"/>
          <w:szCs w:val="28"/>
          <w:lang w:bidi="ar-IQ"/>
        </w:rPr>
        <w:t xml:space="preserve">Class: </w:t>
      </w:r>
      <w:proofErr w:type="spellStart"/>
      <w:r w:rsidRPr="009157A8">
        <w:rPr>
          <w:rFonts w:asciiTheme="majorBidi" w:hAnsiTheme="majorBidi" w:cstheme="majorBidi"/>
          <w:b/>
          <w:bCs/>
          <w:sz w:val="28"/>
          <w:szCs w:val="28"/>
          <w:lang w:bidi="ar-IQ"/>
        </w:rPr>
        <w:t>Cyanophyceae</w:t>
      </w:r>
      <w:proofErr w:type="spellEnd"/>
      <w:r w:rsidRPr="009157A8">
        <w:rPr>
          <w:rFonts w:asciiTheme="majorBidi" w:hAnsiTheme="majorBidi" w:cstheme="majorBidi"/>
          <w:b/>
          <w:bCs/>
          <w:sz w:val="28"/>
          <w:szCs w:val="28"/>
          <w:lang w:bidi="ar-IQ"/>
        </w:rPr>
        <w:t xml:space="preserve"> (Blue-green algae)</w:t>
      </w:r>
    </w:p>
    <w:p w14:paraId="3B50A61F" w14:textId="77777777" w:rsidR="009157A8" w:rsidRPr="009157A8" w:rsidRDefault="009157A8" w:rsidP="009157A8">
      <w:pPr>
        <w:bidi w:val="0"/>
        <w:jc w:val="both"/>
        <w:rPr>
          <w:rFonts w:asciiTheme="majorBidi" w:hAnsiTheme="majorBidi" w:cstheme="majorBidi"/>
          <w:sz w:val="28"/>
          <w:szCs w:val="28"/>
          <w:lang w:bidi="ar-IQ"/>
        </w:rPr>
      </w:pPr>
      <w:proofErr w:type="spellStart"/>
      <w:r w:rsidRPr="009157A8">
        <w:rPr>
          <w:rFonts w:asciiTheme="majorBidi" w:hAnsiTheme="majorBidi" w:cstheme="majorBidi"/>
          <w:b/>
          <w:bCs/>
          <w:sz w:val="28"/>
          <w:szCs w:val="28"/>
          <w:lang w:bidi="ar-IQ"/>
        </w:rPr>
        <w:t>Cyanophyceae</w:t>
      </w:r>
      <w:proofErr w:type="spellEnd"/>
      <w:r w:rsidRPr="009157A8">
        <w:rPr>
          <w:rFonts w:asciiTheme="majorBidi" w:hAnsiTheme="majorBidi" w:cstheme="majorBidi"/>
          <w:sz w:val="28"/>
          <w:szCs w:val="28"/>
          <w:lang w:bidi="ar-IQ"/>
        </w:rPr>
        <w:t xml:space="preserve"> or </w:t>
      </w:r>
      <w:proofErr w:type="spellStart"/>
      <w:r w:rsidRPr="009157A8">
        <w:rPr>
          <w:rFonts w:asciiTheme="majorBidi" w:hAnsiTheme="majorBidi" w:cstheme="majorBidi"/>
          <w:b/>
          <w:bCs/>
          <w:sz w:val="28"/>
          <w:szCs w:val="28"/>
          <w:lang w:bidi="ar-IQ"/>
        </w:rPr>
        <w:t>Myxophyceae</w:t>
      </w:r>
      <w:proofErr w:type="spellEnd"/>
      <w:r w:rsidRPr="009157A8">
        <w:rPr>
          <w:rFonts w:asciiTheme="majorBidi" w:hAnsiTheme="majorBidi" w:cstheme="majorBidi"/>
          <w:sz w:val="28"/>
          <w:szCs w:val="28"/>
          <w:lang w:bidi="ar-IQ"/>
        </w:rPr>
        <w:t xml:space="preserve"> – The members are called blue-green algae. Mostly, the members of this division are freshwater in habitat. A few species are found in marine habitats. Some species like </w:t>
      </w:r>
      <w:r w:rsidRPr="009157A8">
        <w:rPr>
          <w:rFonts w:asciiTheme="majorBidi" w:hAnsiTheme="majorBidi" w:cstheme="majorBidi"/>
          <w:i/>
          <w:iCs/>
          <w:sz w:val="28"/>
          <w:szCs w:val="28"/>
          <w:lang w:bidi="ar-IQ"/>
        </w:rPr>
        <w:t>Nostoc</w:t>
      </w:r>
      <w:r w:rsidRPr="009157A8">
        <w:rPr>
          <w:rFonts w:asciiTheme="majorBidi" w:hAnsiTheme="majorBidi" w:cstheme="majorBidi"/>
          <w:sz w:val="28"/>
          <w:szCs w:val="28"/>
          <w:lang w:bidi="ar-IQ"/>
        </w:rPr>
        <w:t xml:space="preserve"> and </w:t>
      </w:r>
      <w:r w:rsidRPr="009157A8">
        <w:rPr>
          <w:rFonts w:asciiTheme="majorBidi" w:hAnsiTheme="majorBidi" w:cstheme="majorBidi"/>
          <w:i/>
          <w:iCs/>
          <w:sz w:val="28"/>
          <w:szCs w:val="28"/>
          <w:lang w:bidi="ar-IQ"/>
        </w:rPr>
        <w:t>Oscillatoria</w:t>
      </w:r>
      <w:r w:rsidRPr="009157A8">
        <w:rPr>
          <w:rFonts w:asciiTheme="majorBidi" w:hAnsiTheme="majorBidi" w:cstheme="majorBidi"/>
          <w:sz w:val="28"/>
          <w:szCs w:val="28"/>
          <w:lang w:bidi="ar-IQ"/>
        </w:rPr>
        <w:t xml:space="preserve"> grow in terrestrial habitats. Members are prokaryotic. The thallus is simple, comprising unicellular, colonial, or multicellular bodies. Pigments are not organized into bodies as in other cases. Principal pigments include chlorophyll a, α-carotene, β-carotene, </w:t>
      </w:r>
      <w:proofErr w:type="spellStart"/>
      <w:r w:rsidRPr="009157A8">
        <w:rPr>
          <w:rFonts w:asciiTheme="majorBidi" w:hAnsiTheme="majorBidi" w:cstheme="majorBidi"/>
          <w:sz w:val="28"/>
          <w:szCs w:val="28"/>
          <w:lang w:bidi="ar-IQ"/>
        </w:rPr>
        <w:t>xanthophylls</w:t>
      </w:r>
      <w:proofErr w:type="spellEnd"/>
      <w:r w:rsidRPr="009157A8">
        <w:rPr>
          <w:rFonts w:asciiTheme="majorBidi" w:hAnsiTheme="majorBidi" w:cstheme="majorBidi"/>
          <w:sz w:val="28"/>
          <w:szCs w:val="28"/>
          <w:lang w:bidi="ar-IQ"/>
        </w:rPr>
        <w:t xml:space="preserve">, and </w:t>
      </w:r>
      <w:proofErr w:type="spellStart"/>
      <w:r w:rsidRPr="009157A8">
        <w:rPr>
          <w:rFonts w:asciiTheme="majorBidi" w:hAnsiTheme="majorBidi" w:cstheme="majorBidi"/>
          <w:sz w:val="28"/>
          <w:szCs w:val="28"/>
          <w:lang w:bidi="ar-IQ"/>
        </w:rPr>
        <w:t>phycobilins</w:t>
      </w:r>
      <w:proofErr w:type="spellEnd"/>
      <w:r w:rsidRPr="009157A8">
        <w:rPr>
          <w:rFonts w:asciiTheme="majorBidi" w:hAnsiTheme="majorBidi" w:cstheme="majorBidi"/>
          <w:sz w:val="28"/>
          <w:szCs w:val="28"/>
          <w:lang w:bidi="ar-IQ"/>
        </w:rPr>
        <w:t xml:space="preserve"> (c-</w:t>
      </w:r>
      <w:proofErr w:type="spellStart"/>
      <w:r w:rsidRPr="009157A8">
        <w:rPr>
          <w:rFonts w:asciiTheme="majorBidi" w:hAnsiTheme="majorBidi" w:cstheme="majorBidi"/>
          <w:sz w:val="28"/>
          <w:szCs w:val="28"/>
          <w:lang w:bidi="ar-IQ"/>
        </w:rPr>
        <w:t>phycocyanin</w:t>
      </w:r>
      <w:proofErr w:type="spellEnd"/>
      <w:r w:rsidRPr="009157A8">
        <w:rPr>
          <w:rFonts w:asciiTheme="majorBidi" w:hAnsiTheme="majorBidi" w:cstheme="majorBidi"/>
          <w:sz w:val="28"/>
          <w:szCs w:val="28"/>
          <w:lang w:bidi="ar-IQ"/>
        </w:rPr>
        <w:t xml:space="preserve"> and c-</w:t>
      </w:r>
      <w:proofErr w:type="spellStart"/>
      <w:r w:rsidRPr="009157A8">
        <w:rPr>
          <w:rFonts w:asciiTheme="majorBidi" w:hAnsiTheme="majorBidi" w:cstheme="majorBidi"/>
          <w:sz w:val="28"/>
          <w:szCs w:val="28"/>
          <w:lang w:bidi="ar-IQ"/>
        </w:rPr>
        <w:t>phycoerythrin</w:t>
      </w:r>
      <w:proofErr w:type="spellEnd"/>
      <w:r w:rsidRPr="009157A8">
        <w:rPr>
          <w:rFonts w:asciiTheme="majorBidi" w:hAnsiTheme="majorBidi" w:cstheme="majorBidi"/>
          <w:sz w:val="28"/>
          <w:szCs w:val="28"/>
          <w:lang w:bidi="ar-IQ"/>
        </w:rPr>
        <w:t xml:space="preserve">). The color of the algae is due to the presence of excess c-phycocyanin. The reserve food material is cyanophycean starch. The cell wall is composed of mucopeptide. Most members are embedded in a mucilaginous sheath. False branching and special cells, </w:t>
      </w:r>
      <w:proofErr w:type="spellStart"/>
      <w:r w:rsidRPr="009157A8">
        <w:rPr>
          <w:rFonts w:asciiTheme="majorBidi" w:hAnsiTheme="majorBidi" w:cstheme="majorBidi"/>
          <w:sz w:val="28"/>
          <w:szCs w:val="28"/>
          <w:lang w:bidi="ar-IQ"/>
        </w:rPr>
        <w:t>heterocysts</w:t>
      </w:r>
      <w:proofErr w:type="spellEnd"/>
      <w:r w:rsidRPr="009157A8">
        <w:rPr>
          <w:rFonts w:asciiTheme="majorBidi" w:hAnsiTheme="majorBidi" w:cstheme="majorBidi"/>
          <w:sz w:val="28"/>
          <w:szCs w:val="28"/>
          <w:lang w:bidi="ar-IQ"/>
        </w:rPr>
        <w:t xml:space="preserve">, are characteristics of several members. Sexual reproduction is absent; only vegetative and asexual reproduction occur. Motile cells are altogether absent in the life cycle, as in the vegetative cells. In some members of this division, a special type of cell known as heterocyst is present. </w:t>
      </w:r>
      <w:proofErr w:type="spellStart"/>
      <w:r w:rsidRPr="009157A8">
        <w:rPr>
          <w:rFonts w:asciiTheme="majorBidi" w:hAnsiTheme="majorBidi" w:cstheme="majorBidi"/>
          <w:sz w:val="28"/>
          <w:szCs w:val="28"/>
          <w:lang w:bidi="ar-IQ"/>
        </w:rPr>
        <w:t>Heterocysts</w:t>
      </w:r>
      <w:proofErr w:type="spellEnd"/>
      <w:r w:rsidRPr="009157A8">
        <w:rPr>
          <w:rFonts w:asciiTheme="majorBidi" w:hAnsiTheme="majorBidi" w:cstheme="majorBidi"/>
          <w:sz w:val="28"/>
          <w:szCs w:val="28"/>
          <w:lang w:bidi="ar-IQ"/>
        </w:rPr>
        <w:t xml:space="preserve"> are considered nitrogen-fixing in blue-green algae. The class </w:t>
      </w:r>
      <w:proofErr w:type="spellStart"/>
      <w:r w:rsidRPr="009157A8">
        <w:rPr>
          <w:rFonts w:asciiTheme="majorBidi" w:hAnsiTheme="majorBidi" w:cstheme="majorBidi"/>
          <w:sz w:val="28"/>
          <w:szCs w:val="28"/>
          <w:lang w:bidi="ar-IQ"/>
        </w:rPr>
        <w:t>Cyanophyceae</w:t>
      </w:r>
      <w:proofErr w:type="spellEnd"/>
      <w:r w:rsidRPr="009157A8">
        <w:rPr>
          <w:rFonts w:asciiTheme="majorBidi" w:hAnsiTheme="majorBidi" w:cstheme="majorBidi"/>
          <w:sz w:val="28"/>
          <w:szCs w:val="28"/>
          <w:lang w:bidi="ar-IQ"/>
        </w:rPr>
        <w:t xml:space="preserve"> is classified into five main orders:</w:t>
      </w:r>
    </w:p>
    <w:p w14:paraId="2001C011" w14:textId="77777777" w:rsidR="009157A8" w:rsidRPr="009157A8" w:rsidRDefault="009157A8" w:rsidP="009157A8">
      <w:pPr>
        <w:bidi w:val="0"/>
        <w:jc w:val="both"/>
        <w:rPr>
          <w:rFonts w:asciiTheme="majorBidi" w:hAnsiTheme="majorBidi" w:cstheme="majorBidi"/>
          <w:sz w:val="28"/>
          <w:szCs w:val="28"/>
          <w:lang w:bidi="ar-IQ"/>
        </w:rPr>
      </w:pPr>
      <w:r w:rsidRPr="009157A8">
        <w:rPr>
          <w:rFonts w:asciiTheme="majorBidi" w:hAnsiTheme="majorBidi" w:cstheme="majorBidi"/>
          <w:sz w:val="28"/>
          <w:szCs w:val="28"/>
          <w:lang w:bidi="ar-IQ"/>
        </w:rPr>
        <w:t xml:space="preserve">a) </w:t>
      </w:r>
      <w:r w:rsidRPr="009157A8">
        <w:rPr>
          <w:rFonts w:asciiTheme="majorBidi" w:hAnsiTheme="majorBidi" w:cstheme="majorBidi"/>
          <w:b/>
          <w:bCs/>
          <w:sz w:val="28"/>
          <w:szCs w:val="28"/>
          <w:lang w:bidi="ar-IQ"/>
        </w:rPr>
        <w:t xml:space="preserve">Order: </w:t>
      </w:r>
      <w:proofErr w:type="spellStart"/>
      <w:r w:rsidRPr="009157A8">
        <w:rPr>
          <w:rFonts w:asciiTheme="majorBidi" w:hAnsiTheme="majorBidi" w:cstheme="majorBidi"/>
          <w:b/>
          <w:bCs/>
          <w:sz w:val="28"/>
          <w:szCs w:val="28"/>
          <w:lang w:bidi="ar-IQ"/>
        </w:rPr>
        <w:t>Chroococcales</w:t>
      </w:r>
      <w:proofErr w:type="spellEnd"/>
    </w:p>
    <w:p w14:paraId="7E32069E" w14:textId="77777777" w:rsidR="009157A8" w:rsidRPr="009157A8" w:rsidRDefault="009157A8" w:rsidP="009157A8">
      <w:pPr>
        <w:bidi w:val="0"/>
        <w:jc w:val="both"/>
        <w:rPr>
          <w:rFonts w:asciiTheme="majorBidi" w:hAnsiTheme="majorBidi" w:cstheme="majorBidi"/>
          <w:sz w:val="28"/>
          <w:szCs w:val="28"/>
          <w:lang w:bidi="ar-IQ"/>
        </w:rPr>
      </w:pPr>
      <w:r w:rsidRPr="009157A8">
        <w:rPr>
          <w:rFonts w:asciiTheme="majorBidi" w:hAnsiTheme="majorBidi" w:cstheme="majorBidi"/>
          <w:sz w:val="28"/>
          <w:szCs w:val="28"/>
          <w:lang w:bidi="ar-IQ"/>
        </w:rPr>
        <w:t xml:space="preserve">b) </w:t>
      </w:r>
      <w:r w:rsidRPr="009157A8">
        <w:rPr>
          <w:rFonts w:asciiTheme="majorBidi" w:hAnsiTheme="majorBidi" w:cstheme="majorBidi"/>
          <w:b/>
          <w:bCs/>
          <w:sz w:val="28"/>
          <w:szCs w:val="28"/>
          <w:lang w:bidi="ar-IQ"/>
        </w:rPr>
        <w:t xml:space="preserve">Order: </w:t>
      </w:r>
      <w:proofErr w:type="spellStart"/>
      <w:r w:rsidRPr="009157A8">
        <w:rPr>
          <w:rFonts w:asciiTheme="majorBidi" w:hAnsiTheme="majorBidi" w:cstheme="majorBidi"/>
          <w:b/>
          <w:bCs/>
          <w:sz w:val="28"/>
          <w:szCs w:val="28"/>
          <w:lang w:bidi="ar-IQ"/>
        </w:rPr>
        <w:t>Chamaesiphonales</w:t>
      </w:r>
      <w:proofErr w:type="spellEnd"/>
    </w:p>
    <w:p w14:paraId="6034CF50" w14:textId="77777777" w:rsidR="009157A8" w:rsidRPr="009157A8" w:rsidRDefault="009157A8" w:rsidP="009157A8">
      <w:pPr>
        <w:bidi w:val="0"/>
        <w:jc w:val="both"/>
        <w:rPr>
          <w:rFonts w:asciiTheme="majorBidi" w:hAnsiTheme="majorBidi" w:cstheme="majorBidi"/>
          <w:sz w:val="28"/>
          <w:szCs w:val="28"/>
          <w:lang w:bidi="ar-IQ"/>
        </w:rPr>
      </w:pPr>
      <w:r w:rsidRPr="009157A8">
        <w:rPr>
          <w:rFonts w:asciiTheme="majorBidi" w:hAnsiTheme="majorBidi" w:cstheme="majorBidi"/>
          <w:sz w:val="28"/>
          <w:szCs w:val="28"/>
          <w:lang w:bidi="ar-IQ"/>
        </w:rPr>
        <w:lastRenderedPageBreak/>
        <w:t xml:space="preserve">c) </w:t>
      </w:r>
      <w:r w:rsidRPr="009157A8">
        <w:rPr>
          <w:rFonts w:asciiTheme="majorBidi" w:hAnsiTheme="majorBidi" w:cstheme="majorBidi"/>
          <w:b/>
          <w:bCs/>
          <w:sz w:val="28"/>
          <w:szCs w:val="28"/>
          <w:lang w:bidi="ar-IQ"/>
        </w:rPr>
        <w:t xml:space="preserve">Order: </w:t>
      </w:r>
      <w:proofErr w:type="spellStart"/>
      <w:r w:rsidRPr="009157A8">
        <w:rPr>
          <w:rFonts w:asciiTheme="majorBidi" w:hAnsiTheme="majorBidi" w:cstheme="majorBidi"/>
          <w:b/>
          <w:bCs/>
          <w:sz w:val="28"/>
          <w:szCs w:val="28"/>
          <w:lang w:bidi="ar-IQ"/>
        </w:rPr>
        <w:t>Pleurocapsales</w:t>
      </w:r>
      <w:proofErr w:type="spellEnd"/>
    </w:p>
    <w:p w14:paraId="650209E6" w14:textId="77777777" w:rsidR="009157A8" w:rsidRPr="009157A8" w:rsidRDefault="009157A8" w:rsidP="009157A8">
      <w:pPr>
        <w:bidi w:val="0"/>
        <w:jc w:val="both"/>
        <w:rPr>
          <w:rFonts w:asciiTheme="majorBidi" w:hAnsiTheme="majorBidi" w:cstheme="majorBidi"/>
          <w:sz w:val="28"/>
          <w:szCs w:val="28"/>
          <w:lang w:bidi="ar-IQ"/>
        </w:rPr>
      </w:pPr>
      <w:r w:rsidRPr="009157A8">
        <w:rPr>
          <w:rFonts w:asciiTheme="majorBidi" w:hAnsiTheme="majorBidi" w:cstheme="majorBidi"/>
          <w:sz w:val="28"/>
          <w:szCs w:val="28"/>
          <w:lang w:bidi="ar-IQ"/>
        </w:rPr>
        <w:t xml:space="preserve">d) </w:t>
      </w:r>
      <w:r w:rsidRPr="009157A8">
        <w:rPr>
          <w:rFonts w:asciiTheme="majorBidi" w:hAnsiTheme="majorBidi" w:cstheme="majorBidi"/>
          <w:b/>
          <w:bCs/>
          <w:sz w:val="28"/>
          <w:szCs w:val="28"/>
          <w:lang w:bidi="ar-IQ"/>
        </w:rPr>
        <w:t xml:space="preserve">Order: </w:t>
      </w:r>
      <w:proofErr w:type="spellStart"/>
      <w:r w:rsidRPr="009157A8">
        <w:rPr>
          <w:rFonts w:asciiTheme="majorBidi" w:hAnsiTheme="majorBidi" w:cstheme="majorBidi"/>
          <w:b/>
          <w:bCs/>
          <w:sz w:val="28"/>
          <w:szCs w:val="28"/>
          <w:lang w:bidi="ar-IQ"/>
        </w:rPr>
        <w:t>Nostocales</w:t>
      </w:r>
      <w:proofErr w:type="spellEnd"/>
    </w:p>
    <w:p w14:paraId="0C16DE40" w14:textId="2DD929D9" w:rsidR="009157A8" w:rsidRPr="009157A8" w:rsidRDefault="009157A8" w:rsidP="00D25FB9">
      <w:pPr>
        <w:bidi w:val="0"/>
        <w:jc w:val="both"/>
        <w:rPr>
          <w:rFonts w:asciiTheme="majorBidi" w:hAnsiTheme="majorBidi" w:cstheme="majorBidi"/>
          <w:sz w:val="28"/>
          <w:szCs w:val="28"/>
          <w:lang w:bidi="ar-IQ"/>
        </w:rPr>
      </w:pPr>
      <w:r w:rsidRPr="009157A8">
        <w:rPr>
          <w:rFonts w:asciiTheme="majorBidi" w:hAnsiTheme="majorBidi" w:cstheme="majorBidi"/>
          <w:sz w:val="28"/>
          <w:szCs w:val="28"/>
          <w:lang w:bidi="ar-IQ"/>
        </w:rPr>
        <w:t xml:space="preserve">e) </w:t>
      </w:r>
      <w:r w:rsidRPr="009157A8">
        <w:rPr>
          <w:rFonts w:asciiTheme="majorBidi" w:hAnsiTheme="majorBidi" w:cstheme="majorBidi"/>
          <w:b/>
          <w:bCs/>
          <w:sz w:val="28"/>
          <w:szCs w:val="28"/>
          <w:lang w:bidi="ar-IQ"/>
        </w:rPr>
        <w:t xml:space="preserve">Order: </w:t>
      </w:r>
      <w:proofErr w:type="spellStart"/>
      <w:r w:rsidRPr="009157A8">
        <w:rPr>
          <w:rFonts w:asciiTheme="majorBidi" w:hAnsiTheme="majorBidi" w:cstheme="majorBidi"/>
          <w:b/>
          <w:bCs/>
          <w:sz w:val="28"/>
          <w:szCs w:val="28"/>
          <w:lang w:bidi="ar-IQ"/>
        </w:rPr>
        <w:t>Stigonematales</w:t>
      </w:r>
      <w:proofErr w:type="spellEnd"/>
    </w:p>
    <w:p w14:paraId="6458E51C" w14:textId="5BBA6EFD" w:rsidR="009157A8" w:rsidRPr="009157A8" w:rsidRDefault="00D25FB9" w:rsidP="009157A8">
      <w:pPr>
        <w:bidi w:val="0"/>
        <w:jc w:val="both"/>
        <w:rPr>
          <w:rFonts w:asciiTheme="majorBidi" w:hAnsiTheme="majorBidi" w:cstheme="majorBidi"/>
          <w:b/>
          <w:bCs/>
          <w:sz w:val="28"/>
          <w:szCs w:val="28"/>
          <w:lang w:bidi="ar-IQ"/>
        </w:rPr>
      </w:pPr>
      <w:proofErr w:type="gramStart"/>
      <w:r>
        <w:rPr>
          <w:rFonts w:asciiTheme="majorBidi" w:hAnsiTheme="majorBidi" w:cstheme="majorBidi"/>
          <w:b/>
          <w:bCs/>
          <w:sz w:val="28"/>
          <w:szCs w:val="28"/>
          <w:lang w:bidi="ar-IQ"/>
        </w:rPr>
        <w:t xml:space="preserve">Description </w:t>
      </w:r>
      <w:r w:rsidR="009157A8" w:rsidRPr="009157A8">
        <w:rPr>
          <w:rFonts w:asciiTheme="majorBidi" w:hAnsiTheme="majorBidi" w:cstheme="majorBidi"/>
          <w:b/>
          <w:bCs/>
          <w:sz w:val="28"/>
          <w:szCs w:val="28"/>
          <w:lang w:bidi="ar-IQ"/>
        </w:rPr>
        <w:t xml:space="preserve"> Some</w:t>
      </w:r>
      <w:proofErr w:type="gramEnd"/>
      <w:r w:rsidR="009157A8" w:rsidRPr="009157A8">
        <w:rPr>
          <w:rFonts w:asciiTheme="majorBidi" w:hAnsiTheme="majorBidi" w:cstheme="majorBidi"/>
          <w:b/>
          <w:bCs/>
          <w:sz w:val="28"/>
          <w:szCs w:val="28"/>
          <w:lang w:bidi="ar-IQ"/>
        </w:rPr>
        <w:t xml:space="preserve"> </w:t>
      </w:r>
      <w:r>
        <w:rPr>
          <w:rFonts w:asciiTheme="majorBidi" w:hAnsiTheme="majorBidi" w:cstheme="majorBidi"/>
          <w:b/>
          <w:bCs/>
          <w:sz w:val="28"/>
          <w:szCs w:val="28"/>
          <w:lang w:bidi="ar-IQ"/>
        </w:rPr>
        <w:t xml:space="preserve">Common </w:t>
      </w:r>
      <w:r w:rsidR="009157A8" w:rsidRPr="009157A8">
        <w:rPr>
          <w:rFonts w:asciiTheme="majorBidi" w:hAnsiTheme="majorBidi" w:cstheme="majorBidi"/>
          <w:b/>
          <w:bCs/>
          <w:sz w:val="28"/>
          <w:szCs w:val="28"/>
          <w:lang w:bidi="ar-IQ"/>
        </w:rPr>
        <w:t>Genera</w:t>
      </w:r>
    </w:p>
    <w:p w14:paraId="4B565DB4" w14:textId="77777777" w:rsidR="009157A8" w:rsidRDefault="009157A8" w:rsidP="009157A8">
      <w:pPr>
        <w:bidi w:val="0"/>
        <w:jc w:val="both"/>
        <w:rPr>
          <w:rFonts w:asciiTheme="majorBidi" w:hAnsiTheme="majorBidi" w:cstheme="majorBidi"/>
          <w:sz w:val="28"/>
          <w:szCs w:val="28"/>
          <w:lang w:bidi="ar-IQ"/>
        </w:rPr>
      </w:pPr>
      <w:r w:rsidRPr="009157A8">
        <w:rPr>
          <w:rFonts w:asciiTheme="majorBidi" w:hAnsiTheme="majorBidi" w:cstheme="majorBidi"/>
          <w:b/>
          <w:bCs/>
          <w:sz w:val="28"/>
          <w:szCs w:val="28"/>
          <w:lang w:bidi="ar-IQ"/>
        </w:rPr>
        <w:t>Order:</w:t>
      </w:r>
      <w:r>
        <w:rPr>
          <w:rFonts w:asciiTheme="majorBidi" w:hAnsiTheme="majorBidi" w:cstheme="majorBidi"/>
          <w:b/>
          <w:bCs/>
          <w:sz w:val="28"/>
          <w:szCs w:val="28"/>
          <w:lang w:bidi="ar-IQ"/>
        </w:rPr>
        <w:t xml:space="preserve"> </w:t>
      </w:r>
      <w:proofErr w:type="spellStart"/>
      <w:r w:rsidRPr="009157A8">
        <w:rPr>
          <w:rFonts w:asciiTheme="majorBidi" w:hAnsiTheme="majorBidi" w:cstheme="majorBidi"/>
          <w:b/>
          <w:bCs/>
          <w:sz w:val="28"/>
          <w:szCs w:val="28"/>
          <w:lang w:bidi="ar-IQ"/>
        </w:rPr>
        <w:t>Nostocales</w:t>
      </w:r>
      <w:proofErr w:type="spellEnd"/>
    </w:p>
    <w:p w14:paraId="6175DFCA" w14:textId="77777777" w:rsidR="009157A8" w:rsidRDefault="009157A8" w:rsidP="009157A8">
      <w:pPr>
        <w:bidi w:val="0"/>
        <w:jc w:val="both"/>
        <w:rPr>
          <w:rFonts w:asciiTheme="majorBidi" w:hAnsiTheme="majorBidi" w:cstheme="majorBidi"/>
          <w:sz w:val="28"/>
          <w:szCs w:val="28"/>
          <w:lang w:bidi="ar-IQ"/>
        </w:rPr>
      </w:pPr>
      <w:r w:rsidRPr="009157A8">
        <w:rPr>
          <w:rFonts w:asciiTheme="majorBidi" w:hAnsiTheme="majorBidi" w:cstheme="majorBidi"/>
          <w:b/>
          <w:bCs/>
          <w:sz w:val="28"/>
          <w:szCs w:val="28"/>
          <w:lang w:bidi="ar-IQ"/>
        </w:rPr>
        <w:t xml:space="preserve">Family: </w:t>
      </w:r>
      <w:proofErr w:type="spellStart"/>
      <w:r w:rsidRPr="009157A8">
        <w:rPr>
          <w:rFonts w:asciiTheme="majorBidi" w:hAnsiTheme="majorBidi" w:cstheme="majorBidi"/>
          <w:b/>
          <w:bCs/>
          <w:sz w:val="28"/>
          <w:szCs w:val="28"/>
          <w:lang w:bidi="ar-IQ"/>
        </w:rPr>
        <w:t>Oscillatoriaceae</w:t>
      </w:r>
      <w:proofErr w:type="spellEnd"/>
    </w:p>
    <w:p w14:paraId="415A554A" w14:textId="2E969243" w:rsidR="009157A8" w:rsidRPr="00D25FB9" w:rsidRDefault="009157A8" w:rsidP="009157A8">
      <w:pPr>
        <w:bidi w:val="0"/>
        <w:jc w:val="both"/>
        <w:rPr>
          <w:rFonts w:asciiTheme="majorBidi" w:hAnsiTheme="majorBidi" w:cstheme="majorBidi"/>
          <w:i/>
          <w:iCs/>
          <w:sz w:val="28"/>
          <w:szCs w:val="28"/>
          <w:lang w:bidi="ar-IQ"/>
        </w:rPr>
      </w:pPr>
      <w:r w:rsidRPr="009157A8">
        <w:rPr>
          <w:rFonts w:asciiTheme="majorBidi" w:hAnsiTheme="majorBidi" w:cstheme="majorBidi"/>
          <w:b/>
          <w:bCs/>
          <w:sz w:val="28"/>
          <w:szCs w:val="28"/>
          <w:lang w:bidi="ar-IQ"/>
        </w:rPr>
        <w:t xml:space="preserve">Genus: </w:t>
      </w:r>
      <w:r w:rsidRPr="00D25FB9">
        <w:rPr>
          <w:rFonts w:asciiTheme="majorBidi" w:hAnsiTheme="majorBidi" w:cstheme="majorBidi"/>
          <w:b/>
          <w:bCs/>
          <w:i/>
          <w:iCs/>
          <w:sz w:val="28"/>
          <w:szCs w:val="28"/>
          <w:lang w:bidi="ar-IQ"/>
        </w:rPr>
        <w:t>Oscillatoria</w:t>
      </w:r>
    </w:p>
    <w:p w14:paraId="4186C3DC" w14:textId="77777777" w:rsidR="009157A8" w:rsidRPr="009157A8" w:rsidRDefault="009157A8" w:rsidP="009157A8">
      <w:pPr>
        <w:numPr>
          <w:ilvl w:val="0"/>
          <w:numId w:val="6"/>
        </w:numPr>
        <w:bidi w:val="0"/>
        <w:jc w:val="both"/>
        <w:rPr>
          <w:rFonts w:asciiTheme="majorBidi" w:hAnsiTheme="majorBidi" w:cstheme="majorBidi"/>
          <w:sz w:val="28"/>
          <w:szCs w:val="28"/>
          <w:lang w:bidi="ar-IQ"/>
        </w:rPr>
      </w:pPr>
      <w:r w:rsidRPr="009157A8">
        <w:rPr>
          <w:rFonts w:asciiTheme="majorBidi" w:hAnsiTheme="majorBidi" w:cstheme="majorBidi"/>
          <w:sz w:val="28"/>
          <w:szCs w:val="28"/>
          <w:lang w:bidi="ar-IQ"/>
        </w:rPr>
        <w:t>Filaments occur either singly or interwoven to form a flat or spongy, free-swimming mat.</w:t>
      </w:r>
    </w:p>
    <w:p w14:paraId="6A14AFCD" w14:textId="77777777" w:rsidR="009157A8" w:rsidRPr="009157A8" w:rsidRDefault="009157A8" w:rsidP="009157A8">
      <w:pPr>
        <w:numPr>
          <w:ilvl w:val="0"/>
          <w:numId w:val="6"/>
        </w:numPr>
        <w:bidi w:val="0"/>
        <w:jc w:val="both"/>
        <w:rPr>
          <w:rFonts w:asciiTheme="majorBidi" w:hAnsiTheme="majorBidi" w:cstheme="majorBidi"/>
          <w:sz w:val="28"/>
          <w:szCs w:val="28"/>
          <w:lang w:bidi="ar-IQ"/>
        </w:rPr>
      </w:pPr>
      <w:r w:rsidRPr="009157A8">
        <w:rPr>
          <w:rFonts w:asciiTheme="majorBidi" w:hAnsiTheme="majorBidi" w:cstheme="majorBidi"/>
          <w:sz w:val="28"/>
          <w:szCs w:val="28"/>
          <w:lang w:bidi="ar-IQ"/>
        </w:rPr>
        <w:t>The filament consists of a recognizable sheath enclosing an unbranched trichome.</w:t>
      </w:r>
    </w:p>
    <w:p w14:paraId="36A9465B" w14:textId="77777777" w:rsidR="009157A8" w:rsidRPr="009157A8" w:rsidRDefault="009157A8" w:rsidP="009157A8">
      <w:pPr>
        <w:numPr>
          <w:ilvl w:val="0"/>
          <w:numId w:val="6"/>
        </w:numPr>
        <w:bidi w:val="0"/>
        <w:jc w:val="both"/>
        <w:rPr>
          <w:rFonts w:asciiTheme="majorBidi" w:hAnsiTheme="majorBidi" w:cstheme="majorBidi"/>
          <w:sz w:val="28"/>
          <w:szCs w:val="28"/>
          <w:lang w:bidi="ar-IQ"/>
        </w:rPr>
      </w:pPr>
      <w:r w:rsidRPr="009157A8">
        <w:rPr>
          <w:rFonts w:asciiTheme="majorBidi" w:hAnsiTheme="majorBidi" w:cstheme="majorBidi"/>
          <w:sz w:val="28"/>
          <w:szCs w:val="28"/>
          <w:lang w:bidi="ar-IQ"/>
        </w:rPr>
        <w:t>The trichome consists of a single row of cells.</w:t>
      </w:r>
    </w:p>
    <w:p w14:paraId="16FCE6B4" w14:textId="77777777" w:rsidR="009157A8" w:rsidRPr="009157A8" w:rsidRDefault="009157A8" w:rsidP="009157A8">
      <w:pPr>
        <w:numPr>
          <w:ilvl w:val="0"/>
          <w:numId w:val="6"/>
        </w:numPr>
        <w:bidi w:val="0"/>
        <w:jc w:val="both"/>
        <w:rPr>
          <w:rFonts w:asciiTheme="majorBidi" w:hAnsiTheme="majorBidi" w:cstheme="majorBidi"/>
          <w:sz w:val="28"/>
          <w:szCs w:val="28"/>
          <w:lang w:bidi="ar-IQ"/>
        </w:rPr>
      </w:pPr>
      <w:r w:rsidRPr="009157A8">
        <w:rPr>
          <w:rFonts w:asciiTheme="majorBidi" w:hAnsiTheme="majorBidi" w:cstheme="majorBidi"/>
          <w:sz w:val="28"/>
          <w:szCs w:val="28"/>
          <w:lang w:bidi="ar-IQ"/>
        </w:rPr>
        <w:t>The apical cell of the trichome may have calyptra – a thick wall on its outer free face.</w:t>
      </w:r>
    </w:p>
    <w:p w14:paraId="7F2B5277" w14:textId="77777777" w:rsidR="009157A8" w:rsidRPr="009157A8" w:rsidRDefault="009157A8" w:rsidP="009157A8">
      <w:pPr>
        <w:numPr>
          <w:ilvl w:val="0"/>
          <w:numId w:val="6"/>
        </w:numPr>
        <w:bidi w:val="0"/>
        <w:jc w:val="both"/>
        <w:rPr>
          <w:rFonts w:asciiTheme="majorBidi" w:hAnsiTheme="majorBidi" w:cstheme="majorBidi"/>
          <w:sz w:val="28"/>
          <w:szCs w:val="28"/>
          <w:lang w:bidi="ar-IQ"/>
        </w:rPr>
      </w:pPr>
      <w:r w:rsidRPr="009157A8">
        <w:rPr>
          <w:rFonts w:asciiTheme="majorBidi" w:hAnsiTheme="majorBidi" w:cstheme="majorBidi"/>
          <w:sz w:val="28"/>
          <w:szCs w:val="28"/>
          <w:lang w:bidi="ar-IQ"/>
        </w:rPr>
        <w:t>The cells show no definite nucleus (prokaryotic cell).</w:t>
      </w:r>
    </w:p>
    <w:p w14:paraId="3C079F95" w14:textId="77777777" w:rsidR="009157A8" w:rsidRPr="009157A8" w:rsidRDefault="009157A8" w:rsidP="009157A8">
      <w:pPr>
        <w:numPr>
          <w:ilvl w:val="0"/>
          <w:numId w:val="6"/>
        </w:numPr>
        <w:bidi w:val="0"/>
        <w:jc w:val="both"/>
        <w:rPr>
          <w:rFonts w:asciiTheme="majorBidi" w:hAnsiTheme="majorBidi" w:cstheme="majorBidi"/>
          <w:sz w:val="28"/>
          <w:szCs w:val="28"/>
          <w:lang w:bidi="ar-IQ"/>
        </w:rPr>
      </w:pPr>
      <w:r w:rsidRPr="009157A8">
        <w:rPr>
          <w:rFonts w:asciiTheme="majorBidi" w:hAnsiTheme="majorBidi" w:cstheme="majorBidi"/>
          <w:sz w:val="28"/>
          <w:szCs w:val="28"/>
          <w:lang w:bidi="ar-IQ"/>
        </w:rPr>
        <w:t>Floating species show numerous gas vacuoles.</w:t>
      </w:r>
    </w:p>
    <w:p w14:paraId="0B81F6D1" w14:textId="607F0AE6" w:rsidR="009157A8" w:rsidRPr="009157A8" w:rsidRDefault="009157A8" w:rsidP="009157A8">
      <w:pPr>
        <w:numPr>
          <w:ilvl w:val="0"/>
          <w:numId w:val="6"/>
        </w:numPr>
        <w:bidi w:val="0"/>
        <w:jc w:val="both"/>
        <w:rPr>
          <w:rFonts w:asciiTheme="majorBidi" w:hAnsiTheme="majorBidi" w:cstheme="majorBidi"/>
          <w:sz w:val="28"/>
          <w:szCs w:val="28"/>
          <w:lang w:bidi="ar-IQ"/>
        </w:rPr>
      </w:pPr>
      <w:r w:rsidRPr="009157A8">
        <w:rPr>
          <w:rFonts w:asciiTheme="majorBidi" w:hAnsiTheme="majorBidi" w:cstheme="majorBidi"/>
          <w:sz w:val="28"/>
          <w:szCs w:val="28"/>
          <w:lang w:bidi="ar-IQ"/>
        </w:rPr>
        <w:t>Methods of reproduction include vegetative reproduction by fragm</w:t>
      </w:r>
      <w:r w:rsidR="004638E4">
        <w:rPr>
          <w:rFonts w:asciiTheme="majorBidi" w:hAnsiTheme="majorBidi" w:cstheme="majorBidi"/>
          <w:sz w:val="28"/>
          <w:szCs w:val="28"/>
          <w:lang w:bidi="ar-IQ"/>
        </w:rPr>
        <w:t xml:space="preserve">entation and </w:t>
      </w:r>
      <w:proofErr w:type="spellStart"/>
      <w:r w:rsidR="004638E4">
        <w:rPr>
          <w:rFonts w:asciiTheme="majorBidi" w:hAnsiTheme="majorBidi" w:cstheme="majorBidi"/>
          <w:sz w:val="28"/>
          <w:szCs w:val="28"/>
          <w:lang w:bidi="ar-IQ"/>
        </w:rPr>
        <w:t>hormogone</w:t>
      </w:r>
      <w:proofErr w:type="spellEnd"/>
      <w:r w:rsidRPr="009157A8">
        <w:rPr>
          <w:rFonts w:asciiTheme="majorBidi" w:hAnsiTheme="majorBidi" w:cstheme="majorBidi"/>
          <w:sz w:val="28"/>
          <w:szCs w:val="28"/>
          <w:lang w:bidi="ar-IQ"/>
        </w:rPr>
        <w:t>, w</w:t>
      </w:r>
      <w:r w:rsidR="004638E4">
        <w:rPr>
          <w:rFonts w:asciiTheme="majorBidi" w:hAnsiTheme="majorBidi" w:cstheme="majorBidi"/>
          <w:sz w:val="28"/>
          <w:szCs w:val="28"/>
          <w:lang w:bidi="ar-IQ"/>
        </w:rPr>
        <w:t xml:space="preserve">hich result from the </w:t>
      </w:r>
      <w:r w:rsidRPr="009157A8">
        <w:rPr>
          <w:rFonts w:asciiTheme="majorBidi" w:hAnsiTheme="majorBidi" w:cstheme="majorBidi"/>
          <w:sz w:val="28"/>
          <w:szCs w:val="28"/>
          <w:lang w:bidi="ar-IQ"/>
        </w:rPr>
        <w:t>separation discs.</w:t>
      </w:r>
    </w:p>
    <w:p w14:paraId="083E1B11" w14:textId="1D9FBE97" w:rsidR="009157A8" w:rsidRPr="00D25FB9" w:rsidRDefault="009157A8" w:rsidP="00D25FB9">
      <w:pPr>
        <w:numPr>
          <w:ilvl w:val="0"/>
          <w:numId w:val="6"/>
        </w:numPr>
        <w:bidi w:val="0"/>
        <w:jc w:val="both"/>
        <w:rPr>
          <w:rFonts w:asciiTheme="majorBidi" w:hAnsiTheme="majorBidi" w:cstheme="majorBidi"/>
          <w:sz w:val="28"/>
          <w:szCs w:val="28"/>
          <w:lang w:bidi="ar-IQ"/>
        </w:rPr>
      </w:pPr>
      <w:r w:rsidRPr="009157A8">
        <w:rPr>
          <w:rFonts w:asciiTheme="majorBidi" w:hAnsiTheme="majorBidi" w:cstheme="majorBidi"/>
          <w:sz w:val="28"/>
          <w:szCs w:val="28"/>
          <w:lang w:bidi="ar-IQ"/>
        </w:rPr>
        <w:t xml:space="preserve">Each </w:t>
      </w:r>
      <w:proofErr w:type="spellStart"/>
      <w:r w:rsidRPr="009157A8">
        <w:rPr>
          <w:rFonts w:asciiTheme="majorBidi" w:hAnsiTheme="majorBidi" w:cstheme="majorBidi"/>
          <w:sz w:val="28"/>
          <w:szCs w:val="28"/>
          <w:lang w:bidi="ar-IQ"/>
        </w:rPr>
        <w:t>hormogone</w:t>
      </w:r>
      <w:proofErr w:type="spellEnd"/>
      <w:r w:rsidRPr="009157A8">
        <w:rPr>
          <w:rFonts w:asciiTheme="majorBidi" w:hAnsiTheme="majorBidi" w:cstheme="majorBidi"/>
          <w:sz w:val="28"/>
          <w:szCs w:val="28"/>
          <w:lang w:bidi="ar-IQ"/>
        </w:rPr>
        <w:t xml:space="preserve"> develops into a new filament.</w:t>
      </w:r>
    </w:p>
    <w:p w14:paraId="5E3CAB91" w14:textId="77777777" w:rsidR="009157A8" w:rsidRPr="004638E4" w:rsidRDefault="009157A8" w:rsidP="009157A8">
      <w:pPr>
        <w:bidi w:val="0"/>
        <w:jc w:val="both"/>
        <w:rPr>
          <w:rFonts w:asciiTheme="majorBidi" w:hAnsiTheme="majorBidi" w:cstheme="majorBidi"/>
          <w:sz w:val="32"/>
          <w:szCs w:val="32"/>
          <w:lang w:bidi="ar-IQ"/>
        </w:rPr>
      </w:pPr>
      <w:r w:rsidRPr="004638E4">
        <w:rPr>
          <w:rFonts w:asciiTheme="majorBidi" w:hAnsiTheme="majorBidi" w:cstheme="majorBidi"/>
          <w:b/>
          <w:bCs/>
          <w:sz w:val="32"/>
          <w:szCs w:val="32"/>
          <w:lang w:bidi="ar-IQ"/>
        </w:rPr>
        <w:t xml:space="preserve">Family: </w:t>
      </w:r>
      <w:proofErr w:type="spellStart"/>
      <w:r w:rsidRPr="004638E4">
        <w:rPr>
          <w:rFonts w:asciiTheme="majorBidi" w:hAnsiTheme="majorBidi" w:cstheme="majorBidi"/>
          <w:b/>
          <w:bCs/>
          <w:sz w:val="32"/>
          <w:szCs w:val="32"/>
          <w:lang w:bidi="ar-IQ"/>
        </w:rPr>
        <w:t>Nostocaceae</w:t>
      </w:r>
      <w:proofErr w:type="spellEnd"/>
    </w:p>
    <w:p w14:paraId="51A12042" w14:textId="51C719FC" w:rsidR="009157A8" w:rsidRPr="004638E4" w:rsidRDefault="009157A8" w:rsidP="009157A8">
      <w:pPr>
        <w:bidi w:val="0"/>
        <w:jc w:val="both"/>
        <w:rPr>
          <w:rFonts w:asciiTheme="majorBidi" w:hAnsiTheme="majorBidi" w:cstheme="majorBidi"/>
          <w:i/>
          <w:iCs/>
          <w:sz w:val="28"/>
          <w:szCs w:val="28"/>
          <w:lang w:bidi="ar-IQ"/>
        </w:rPr>
      </w:pPr>
      <w:r w:rsidRPr="009157A8">
        <w:rPr>
          <w:rFonts w:asciiTheme="majorBidi" w:hAnsiTheme="majorBidi" w:cstheme="majorBidi"/>
          <w:b/>
          <w:bCs/>
          <w:sz w:val="28"/>
          <w:szCs w:val="28"/>
          <w:lang w:bidi="ar-IQ"/>
        </w:rPr>
        <w:t xml:space="preserve">Genus: </w:t>
      </w:r>
      <w:r w:rsidRPr="004638E4">
        <w:rPr>
          <w:rFonts w:asciiTheme="majorBidi" w:hAnsiTheme="majorBidi" w:cstheme="majorBidi"/>
          <w:b/>
          <w:bCs/>
          <w:i/>
          <w:iCs/>
          <w:sz w:val="28"/>
          <w:szCs w:val="28"/>
          <w:lang w:bidi="ar-IQ"/>
        </w:rPr>
        <w:t>Nostoc</w:t>
      </w:r>
    </w:p>
    <w:p w14:paraId="2D5F6FF3" w14:textId="77777777" w:rsidR="009157A8" w:rsidRPr="009157A8" w:rsidRDefault="009157A8" w:rsidP="009157A8">
      <w:pPr>
        <w:numPr>
          <w:ilvl w:val="0"/>
          <w:numId w:val="7"/>
        </w:numPr>
        <w:bidi w:val="0"/>
        <w:jc w:val="both"/>
        <w:rPr>
          <w:rFonts w:asciiTheme="majorBidi" w:hAnsiTheme="majorBidi" w:cstheme="majorBidi"/>
          <w:sz w:val="28"/>
          <w:szCs w:val="28"/>
          <w:lang w:bidi="ar-IQ"/>
        </w:rPr>
      </w:pPr>
      <w:r w:rsidRPr="009157A8">
        <w:rPr>
          <w:rFonts w:asciiTheme="majorBidi" w:hAnsiTheme="majorBidi" w:cstheme="majorBidi"/>
          <w:sz w:val="28"/>
          <w:szCs w:val="28"/>
          <w:lang w:bidi="ar-IQ"/>
        </w:rPr>
        <w:t>Thallus is colonial. Young colonies are microscopic, spherical, and solid.</w:t>
      </w:r>
    </w:p>
    <w:p w14:paraId="41568D4D" w14:textId="77777777" w:rsidR="009157A8" w:rsidRPr="009157A8" w:rsidRDefault="009157A8" w:rsidP="009157A8">
      <w:pPr>
        <w:numPr>
          <w:ilvl w:val="0"/>
          <w:numId w:val="7"/>
        </w:numPr>
        <w:bidi w:val="0"/>
        <w:jc w:val="both"/>
        <w:rPr>
          <w:rFonts w:asciiTheme="majorBidi" w:hAnsiTheme="majorBidi" w:cstheme="majorBidi"/>
          <w:sz w:val="28"/>
          <w:szCs w:val="28"/>
          <w:lang w:bidi="ar-IQ"/>
        </w:rPr>
      </w:pPr>
      <w:r w:rsidRPr="009157A8">
        <w:rPr>
          <w:rFonts w:asciiTheme="majorBidi" w:hAnsiTheme="majorBidi" w:cstheme="majorBidi"/>
          <w:sz w:val="28"/>
          <w:szCs w:val="28"/>
          <w:lang w:bidi="ar-IQ"/>
        </w:rPr>
        <w:t>It is terrestrial as well as aquatic.</w:t>
      </w:r>
    </w:p>
    <w:p w14:paraId="30779C83" w14:textId="77777777" w:rsidR="009157A8" w:rsidRPr="009157A8" w:rsidRDefault="009157A8" w:rsidP="009157A8">
      <w:pPr>
        <w:numPr>
          <w:ilvl w:val="0"/>
          <w:numId w:val="7"/>
        </w:numPr>
        <w:bidi w:val="0"/>
        <w:jc w:val="both"/>
        <w:rPr>
          <w:rFonts w:asciiTheme="majorBidi" w:hAnsiTheme="majorBidi" w:cstheme="majorBidi"/>
          <w:sz w:val="28"/>
          <w:szCs w:val="28"/>
          <w:lang w:bidi="ar-IQ"/>
        </w:rPr>
      </w:pPr>
      <w:r w:rsidRPr="009157A8">
        <w:rPr>
          <w:rFonts w:asciiTheme="majorBidi" w:hAnsiTheme="majorBidi" w:cstheme="majorBidi"/>
          <w:sz w:val="28"/>
          <w:szCs w:val="28"/>
          <w:lang w:bidi="ar-IQ"/>
        </w:rPr>
        <w:t>The colonial envelope encloses many filaments.</w:t>
      </w:r>
    </w:p>
    <w:p w14:paraId="77BC29C0" w14:textId="77777777" w:rsidR="009157A8" w:rsidRPr="009157A8" w:rsidRDefault="009157A8" w:rsidP="009157A8">
      <w:pPr>
        <w:numPr>
          <w:ilvl w:val="0"/>
          <w:numId w:val="7"/>
        </w:numPr>
        <w:bidi w:val="0"/>
        <w:jc w:val="both"/>
        <w:rPr>
          <w:rFonts w:asciiTheme="majorBidi" w:hAnsiTheme="majorBidi" w:cstheme="majorBidi"/>
          <w:sz w:val="28"/>
          <w:szCs w:val="28"/>
          <w:lang w:bidi="ar-IQ"/>
        </w:rPr>
      </w:pPr>
      <w:r w:rsidRPr="009157A8">
        <w:rPr>
          <w:rFonts w:asciiTheme="majorBidi" w:hAnsiTheme="majorBidi" w:cstheme="majorBidi"/>
          <w:sz w:val="28"/>
          <w:szCs w:val="28"/>
          <w:lang w:bidi="ar-IQ"/>
        </w:rPr>
        <w:t>A filament has a diffluent gelatinous sheath.</w:t>
      </w:r>
    </w:p>
    <w:p w14:paraId="089A94A1" w14:textId="77777777" w:rsidR="009157A8" w:rsidRPr="009157A8" w:rsidRDefault="009157A8" w:rsidP="009157A8">
      <w:pPr>
        <w:numPr>
          <w:ilvl w:val="0"/>
          <w:numId w:val="7"/>
        </w:numPr>
        <w:bidi w:val="0"/>
        <w:jc w:val="both"/>
        <w:rPr>
          <w:rFonts w:asciiTheme="majorBidi" w:hAnsiTheme="majorBidi" w:cstheme="majorBidi"/>
          <w:sz w:val="28"/>
          <w:szCs w:val="28"/>
          <w:lang w:bidi="ar-IQ"/>
        </w:rPr>
      </w:pPr>
      <w:r w:rsidRPr="009157A8">
        <w:rPr>
          <w:rFonts w:asciiTheme="majorBidi" w:hAnsiTheme="majorBidi" w:cstheme="majorBidi"/>
          <w:sz w:val="28"/>
          <w:szCs w:val="28"/>
          <w:lang w:bidi="ar-IQ"/>
        </w:rPr>
        <w:t xml:space="preserve">The trichomes are unbranched. Each trichome is made of cells of uniform size and shape, except for those called </w:t>
      </w:r>
      <w:proofErr w:type="spellStart"/>
      <w:r w:rsidRPr="009157A8">
        <w:rPr>
          <w:rFonts w:asciiTheme="majorBidi" w:hAnsiTheme="majorBidi" w:cstheme="majorBidi"/>
          <w:sz w:val="28"/>
          <w:szCs w:val="28"/>
          <w:lang w:bidi="ar-IQ"/>
        </w:rPr>
        <w:t>heterocysts</w:t>
      </w:r>
      <w:proofErr w:type="spellEnd"/>
      <w:r w:rsidRPr="009157A8">
        <w:rPr>
          <w:rFonts w:asciiTheme="majorBidi" w:hAnsiTheme="majorBidi" w:cstheme="majorBidi"/>
          <w:sz w:val="28"/>
          <w:szCs w:val="28"/>
          <w:lang w:bidi="ar-IQ"/>
        </w:rPr>
        <w:t>.</w:t>
      </w:r>
    </w:p>
    <w:p w14:paraId="2D448AEE" w14:textId="77777777" w:rsidR="009157A8" w:rsidRPr="009157A8" w:rsidRDefault="009157A8" w:rsidP="009157A8">
      <w:pPr>
        <w:numPr>
          <w:ilvl w:val="0"/>
          <w:numId w:val="7"/>
        </w:numPr>
        <w:bidi w:val="0"/>
        <w:jc w:val="both"/>
        <w:rPr>
          <w:rFonts w:asciiTheme="majorBidi" w:hAnsiTheme="majorBidi" w:cstheme="majorBidi"/>
          <w:sz w:val="28"/>
          <w:szCs w:val="28"/>
          <w:lang w:bidi="ar-IQ"/>
        </w:rPr>
      </w:pPr>
      <w:proofErr w:type="spellStart"/>
      <w:r w:rsidRPr="009157A8">
        <w:rPr>
          <w:rFonts w:asciiTheme="majorBidi" w:hAnsiTheme="majorBidi" w:cstheme="majorBidi"/>
          <w:sz w:val="28"/>
          <w:szCs w:val="28"/>
          <w:lang w:bidi="ar-IQ"/>
        </w:rPr>
        <w:lastRenderedPageBreak/>
        <w:t>Heterocysts</w:t>
      </w:r>
      <w:proofErr w:type="spellEnd"/>
      <w:r w:rsidRPr="009157A8">
        <w:rPr>
          <w:rFonts w:asciiTheme="majorBidi" w:hAnsiTheme="majorBidi" w:cstheme="majorBidi"/>
          <w:sz w:val="28"/>
          <w:szCs w:val="28"/>
          <w:lang w:bidi="ar-IQ"/>
        </w:rPr>
        <w:t xml:space="preserve"> are intercalary and slightly larger than the vegetative cells.</w:t>
      </w:r>
    </w:p>
    <w:p w14:paraId="399286E8" w14:textId="77777777" w:rsidR="009157A8" w:rsidRPr="009157A8" w:rsidRDefault="009157A8" w:rsidP="009157A8">
      <w:pPr>
        <w:numPr>
          <w:ilvl w:val="0"/>
          <w:numId w:val="7"/>
        </w:numPr>
        <w:bidi w:val="0"/>
        <w:jc w:val="both"/>
        <w:rPr>
          <w:rFonts w:asciiTheme="majorBidi" w:hAnsiTheme="majorBidi" w:cstheme="majorBidi"/>
          <w:sz w:val="28"/>
          <w:szCs w:val="28"/>
          <w:lang w:bidi="ar-IQ"/>
        </w:rPr>
      </w:pPr>
      <w:r w:rsidRPr="009157A8">
        <w:rPr>
          <w:rFonts w:asciiTheme="majorBidi" w:hAnsiTheme="majorBidi" w:cstheme="majorBidi"/>
          <w:sz w:val="28"/>
          <w:szCs w:val="28"/>
          <w:lang w:bidi="ar-IQ"/>
        </w:rPr>
        <w:t xml:space="preserve">Only vegetative reproduction is reported in this genus, including fragmentation, </w:t>
      </w:r>
      <w:proofErr w:type="spellStart"/>
      <w:r w:rsidRPr="009157A8">
        <w:rPr>
          <w:rFonts w:asciiTheme="majorBidi" w:hAnsiTheme="majorBidi" w:cstheme="majorBidi"/>
          <w:sz w:val="28"/>
          <w:szCs w:val="28"/>
          <w:lang w:bidi="ar-IQ"/>
        </w:rPr>
        <w:t>hormogonia</w:t>
      </w:r>
      <w:proofErr w:type="spellEnd"/>
      <w:r w:rsidRPr="009157A8">
        <w:rPr>
          <w:rFonts w:asciiTheme="majorBidi" w:hAnsiTheme="majorBidi" w:cstheme="majorBidi"/>
          <w:sz w:val="28"/>
          <w:szCs w:val="28"/>
          <w:lang w:bidi="ar-IQ"/>
        </w:rPr>
        <w:t xml:space="preserve">, </w:t>
      </w:r>
      <w:proofErr w:type="spellStart"/>
      <w:r w:rsidRPr="009157A8">
        <w:rPr>
          <w:rFonts w:asciiTheme="majorBidi" w:hAnsiTheme="majorBidi" w:cstheme="majorBidi"/>
          <w:sz w:val="28"/>
          <w:szCs w:val="28"/>
          <w:lang w:bidi="ar-IQ"/>
        </w:rPr>
        <w:t>akinetes</w:t>
      </w:r>
      <w:proofErr w:type="spellEnd"/>
      <w:r w:rsidRPr="009157A8">
        <w:rPr>
          <w:rFonts w:asciiTheme="majorBidi" w:hAnsiTheme="majorBidi" w:cstheme="majorBidi"/>
          <w:sz w:val="28"/>
          <w:szCs w:val="28"/>
          <w:lang w:bidi="ar-IQ"/>
        </w:rPr>
        <w:t xml:space="preserve">, </w:t>
      </w:r>
      <w:proofErr w:type="spellStart"/>
      <w:r w:rsidRPr="009157A8">
        <w:rPr>
          <w:rFonts w:asciiTheme="majorBidi" w:hAnsiTheme="majorBidi" w:cstheme="majorBidi"/>
          <w:sz w:val="28"/>
          <w:szCs w:val="28"/>
          <w:lang w:bidi="ar-IQ"/>
        </w:rPr>
        <w:t>heterocysts</w:t>
      </w:r>
      <w:proofErr w:type="spellEnd"/>
      <w:r w:rsidRPr="009157A8">
        <w:rPr>
          <w:rFonts w:asciiTheme="majorBidi" w:hAnsiTheme="majorBidi" w:cstheme="majorBidi"/>
          <w:sz w:val="28"/>
          <w:szCs w:val="28"/>
          <w:lang w:bidi="ar-IQ"/>
        </w:rPr>
        <w:t>, and endospores.</w:t>
      </w:r>
    </w:p>
    <w:p w14:paraId="65F3A824" w14:textId="6556C66A" w:rsidR="009157A8" w:rsidRPr="00D25FB9" w:rsidRDefault="009157A8" w:rsidP="00D25FB9">
      <w:pPr>
        <w:numPr>
          <w:ilvl w:val="0"/>
          <w:numId w:val="7"/>
        </w:numPr>
        <w:bidi w:val="0"/>
        <w:jc w:val="both"/>
        <w:rPr>
          <w:rFonts w:asciiTheme="majorBidi" w:hAnsiTheme="majorBidi" w:cstheme="majorBidi"/>
          <w:sz w:val="28"/>
          <w:szCs w:val="28"/>
          <w:lang w:bidi="ar-IQ"/>
        </w:rPr>
      </w:pPr>
      <w:r w:rsidRPr="009157A8">
        <w:rPr>
          <w:rFonts w:asciiTheme="majorBidi" w:hAnsiTheme="majorBidi" w:cstheme="majorBidi"/>
          <w:sz w:val="28"/>
          <w:szCs w:val="28"/>
          <w:lang w:bidi="ar-IQ"/>
        </w:rPr>
        <w:t xml:space="preserve">Akinetes are thick-walled, located between two </w:t>
      </w:r>
      <w:proofErr w:type="spellStart"/>
      <w:r w:rsidRPr="009157A8">
        <w:rPr>
          <w:rFonts w:asciiTheme="majorBidi" w:hAnsiTheme="majorBidi" w:cstheme="majorBidi"/>
          <w:sz w:val="28"/>
          <w:szCs w:val="28"/>
          <w:lang w:bidi="ar-IQ"/>
        </w:rPr>
        <w:t>heterocysts</w:t>
      </w:r>
      <w:proofErr w:type="spellEnd"/>
      <w:r w:rsidRPr="009157A8">
        <w:rPr>
          <w:rFonts w:asciiTheme="majorBidi" w:hAnsiTheme="majorBidi" w:cstheme="majorBidi"/>
          <w:sz w:val="28"/>
          <w:szCs w:val="28"/>
          <w:lang w:bidi="ar-IQ"/>
        </w:rPr>
        <w:t xml:space="preserve"> sometimes, rich in food reserves. They are liberated due to the decay of the colonial thallus and germinate into a new </w:t>
      </w:r>
      <w:proofErr w:type="spellStart"/>
      <w:r w:rsidRPr="009157A8">
        <w:rPr>
          <w:rFonts w:asciiTheme="majorBidi" w:hAnsiTheme="majorBidi" w:cstheme="majorBidi"/>
          <w:sz w:val="28"/>
          <w:szCs w:val="28"/>
          <w:lang w:bidi="ar-IQ"/>
        </w:rPr>
        <w:t>thallus</w:t>
      </w:r>
      <w:proofErr w:type="spellEnd"/>
      <w:r w:rsidRPr="009157A8">
        <w:rPr>
          <w:rFonts w:asciiTheme="majorBidi" w:hAnsiTheme="majorBidi" w:cstheme="majorBidi"/>
          <w:sz w:val="28"/>
          <w:szCs w:val="28"/>
          <w:lang w:bidi="ar-IQ"/>
        </w:rPr>
        <w:t>.</w:t>
      </w:r>
    </w:p>
    <w:p w14:paraId="56A38984" w14:textId="77777777" w:rsidR="009157A8" w:rsidRPr="004638E4" w:rsidRDefault="009157A8" w:rsidP="009157A8">
      <w:pPr>
        <w:bidi w:val="0"/>
        <w:jc w:val="both"/>
        <w:rPr>
          <w:rFonts w:asciiTheme="majorBidi" w:hAnsiTheme="majorBidi" w:cstheme="majorBidi"/>
          <w:sz w:val="32"/>
          <w:szCs w:val="32"/>
          <w:lang w:bidi="ar-IQ"/>
        </w:rPr>
      </w:pPr>
      <w:r w:rsidRPr="004638E4">
        <w:rPr>
          <w:rFonts w:asciiTheme="majorBidi" w:hAnsiTheme="majorBidi" w:cstheme="majorBidi"/>
          <w:b/>
          <w:bCs/>
          <w:sz w:val="32"/>
          <w:szCs w:val="32"/>
          <w:lang w:bidi="ar-IQ"/>
        </w:rPr>
        <w:t xml:space="preserve">Family: </w:t>
      </w:r>
      <w:proofErr w:type="spellStart"/>
      <w:r w:rsidRPr="004638E4">
        <w:rPr>
          <w:rFonts w:asciiTheme="majorBidi" w:hAnsiTheme="majorBidi" w:cstheme="majorBidi"/>
          <w:b/>
          <w:bCs/>
          <w:sz w:val="32"/>
          <w:szCs w:val="32"/>
          <w:lang w:bidi="ar-IQ"/>
        </w:rPr>
        <w:t>Scytonemataceae</w:t>
      </w:r>
      <w:proofErr w:type="spellEnd"/>
    </w:p>
    <w:p w14:paraId="4F865E25" w14:textId="7A7787D9" w:rsidR="009157A8" w:rsidRPr="009157A8" w:rsidRDefault="009157A8" w:rsidP="009157A8">
      <w:pPr>
        <w:bidi w:val="0"/>
        <w:jc w:val="both"/>
        <w:rPr>
          <w:rFonts w:asciiTheme="majorBidi" w:hAnsiTheme="majorBidi" w:cstheme="majorBidi"/>
          <w:sz w:val="28"/>
          <w:szCs w:val="28"/>
          <w:lang w:bidi="ar-IQ"/>
        </w:rPr>
      </w:pPr>
      <w:r w:rsidRPr="009157A8">
        <w:rPr>
          <w:rFonts w:asciiTheme="majorBidi" w:hAnsiTheme="majorBidi" w:cstheme="majorBidi"/>
          <w:b/>
          <w:bCs/>
          <w:sz w:val="28"/>
          <w:szCs w:val="28"/>
          <w:lang w:bidi="ar-IQ"/>
        </w:rPr>
        <w:t xml:space="preserve">Genus: </w:t>
      </w:r>
      <w:proofErr w:type="spellStart"/>
      <w:r w:rsidRPr="00D25FB9">
        <w:rPr>
          <w:rFonts w:asciiTheme="majorBidi" w:hAnsiTheme="majorBidi" w:cstheme="majorBidi"/>
          <w:b/>
          <w:bCs/>
          <w:i/>
          <w:iCs/>
          <w:sz w:val="28"/>
          <w:szCs w:val="28"/>
          <w:lang w:bidi="ar-IQ"/>
        </w:rPr>
        <w:t>Scytonema</w:t>
      </w:r>
      <w:proofErr w:type="spellEnd"/>
    </w:p>
    <w:p w14:paraId="70D68EF3" w14:textId="77777777" w:rsidR="009157A8" w:rsidRPr="009157A8" w:rsidRDefault="009157A8" w:rsidP="009157A8">
      <w:pPr>
        <w:numPr>
          <w:ilvl w:val="0"/>
          <w:numId w:val="8"/>
        </w:numPr>
        <w:bidi w:val="0"/>
        <w:jc w:val="both"/>
        <w:rPr>
          <w:rFonts w:asciiTheme="majorBidi" w:hAnsiTheme="majorBidi" w:cstheme="majorBidi"/>
          <w:sz w:val="28"/>
          <w:szCs w:val="28"/>
          <w:lang w:bidi="ar-IQ"/>
        </w:rPr>
      </w:pPr>
      <w:r w:rsidRPr="009157A8">
        <w:rPr>
          <w:rFonts w:asciiTheme="majorBidi" w:hAnsiTheme="majorBidi" w:cstheme="majorBidi"/>
          <w:sz w:val="28"/>
          <w:szCs w:val="28"/>
          <w:lang w:bidi="ar-IQ"/>
        </w:rPr>
        <w:t>The trichomes are enveloped in a sheath.</w:t>
      </w:r>
    </w:p>
    <w:p w14:paraId="7236F47D" w14:textId="77777777" w:rsidR="009157A8" w:rsidRPr="009157A8" w:rsidRDefault="009157A8" w:rsidP="009157A8">
      <w:pPr>
        <w:numPr>
          <w:ilvl w:val="0"/>
          <w:numId w:val="8"/>
        </w:numPr>
        <w:bidi w:val="0"/>
        <w:jc w:val="both"/>
        <w:rPr>
          <w:rFonts w:asciiTheme="majorBidi" w:hAnsiTheme="majorBidi" w:cstheme="majorBidi"/>
          <w:sz w:val="28"/>
          <w:szCs w:val="28"/>
          <w:lang w:bidi="ar-IQ"/>
        </w:rPr>
      </w:pPr>
      <w:r w:rsidRPr="009157A8">
        <w:rPr>
          <w:rFonts w:asciiTheme="majorBidi" w:hAnsiTheme="majorBidi" w:cstheme="majorBidi"/>
          <w:sz w:val="28"/>
          <w:szCs w:val="28"/>
          <w:lang w:bidi="ar-IQ"/>
        </w:rPr>
        <w:t>Filaments show false branching, with branches being single or geminate (in pairs).</w:t>
      </w:r>
    </w:p>
    <w:p w14:paraId="414E551F" w14:textId="77777777" w:rsidR="009157A8" w:rsidRPr="009157A8" w:rsidRDefault="009157A8" w:rsidP="009157A8">
      <w:pPr>
        <w:numPr>
          <w:ilvl w:val="0"/>
          <w:numId w:val="8"/>
        </w:numPr>
        <w:bidi w:val="0"/>
        <w:jc w:val="both"/>
        <w:rPr>
          <w:rFonts w:asciiTheme="majorBidi" w:hAnsiTheme="majorBidi" w:cstheme="majorBidi"/>
          <w:sz w:val="28"/>
          <w:szCs w:val="28"/>
          <w:lang w:bidi="ar-IQ"/>
        </w:rPr>
      </w:pPr>
      <w:r w:rsidRPr="009157A8">
        <w:rPr>
          <w:rFonts w:asciiTheme="majorBidi" w:hAnsiTheme="majorBidi" w:cstheme="majorBidi"/>
          <w:sz w:val="28"/>
          <w:szCs w:val="28"/>
          <w:lang w:bidi="ar-IQ"/>
        </w:rPr>
        <w:t>This genus is usually found in sub-aerial habitats such as damp walls and the bark of trees.</w:t>
      </w:r>
    </w:p>
    <w:p w14:paraId="75246DE2" w14:textId="77777777" w:rsidR="009157A8" w:rsidRPr="009157A8" w:rsidRDefault="009157A8" w:rsidP="009157A8">
      <w:pPr>
        <w:numPr>
          <w:ilvl w:val="0"/>
          <w:numId w:val="8"/>
        </w:numPr>
        <w:bidi w:val="0"/>
        <w:jc w:val="both"/>
        <w:rPr>
          <w:rFonts w:asciiTheme="majorBidi" w:hAnsiTheme="majorBidi" w:cstheme="majorBidi"/>
          <w:sz w:val="28"/>
          <w:szCs w:val="28"/>
          <w:lang w:bidi="ar-IQ"/>
        </w:rPr>
      </w:pPr>
      <w:r w:rsidRPr="009157A8">
        <w:rPr>
          <w:rFonts w:asciiTheme="majorBidi" w:hAnsiTheme="majorBidi" w:cstheme="majorBidi"/>
          <w:sz w:val="28"/>
          <w:szCs w:val="28"/>
          <w:lang w:bidi="ar-IQ"/>
        </w:rPr>
        <w:t>The trichome is covered by an individual sheath, which may be hyaline or colored. It may be homogeneous or lamellated.</w:t>
      </w:r>
    </w:p>
    <w:p w14:paraId="11987F53" w14:textId="77777777" w:rsidR="009157A8" w:rsidRPr="009157A8" w:rsidRDefault="009157A8" w:rsidP="009157A8">
      <w:pPr>
        <w:numPr>
          <w:ilvl w:val="0"/>
          <w:numId w:val="8"/>
        </w:numPr>
        <w:bidi w:val="0"/>
        <w:jc w:val="both"/>
        <w:rPr>
          <w:rFonts w:asciiTheme="majorBidi" w:hAnsiTheme="majorBidi" w:cstheme="majorBidi"/>
          <w:sz w:val="28"/>
          <w:szCs w:val="28"/>
          <w:lang w:bidi="ar-IQ"/>
        </w:rPr>
      </w:pPr>
      <w:proofErr w:type="spellStart"/>
      <w:r w:rsidRPr="009157A8">
        <w:rPr>
          <w:rFonts w:asciiTheme="majorBidi" w:hAnsiTheme="majorBidi" w:cstheme="majorBidi"/>
          <w:sz w:val="28"/>
          <w:szCs w:val="28"/>
          <w:lang w:bidi="ar-IQ"/>
        </w:rPr>
        <w:t>Heterocysts</w:t>
      </w:r>
      <w:proofErr w:type="spellEnd"/>
      <w:r w:rsidRPr="009157A8">
        <w:rPr>
          <w:rFonts w:asciiTheme="majorBidi" w:hAnsiTheme="majorBidi" w:cstheme="majorBidi"/>
          <w:sz w:val="28"/>
          <w:szCs w:val="28"/>
          <w:lang w:bidi="ar-IQ"/>
        </w:rPr>
        <w:t xml:space="preserve"> occupy intercalary positions. They may be single, in twos, or threes. Lateral branches are generally produced between </w:t>
      </w:r>
      <w:proofErr w:type="spellStart"/>
      <w:r w:rsidRPr="009157A8">
        <w:rPr>
          <w:rFonts w:asciiTheme="majorBidi" w:hAnsiTheme="majorBidi" w:cstheme="majorBidi"/>
          <w:sz w:val="28"/>
          <w:szCs w:val="28"/>
          <w:lang w:bidi="ar-IQ"/>
        </w:rPr>
        <w:t>heterocysts</w:t>
      </w:r>
      <w:proofErr w:type="spellEnd"/>
      <w:r w:rsidRPr="009157A8">
        <w:rPr>
          <w:rFonts w:asciiTheme="majorBidi" w:hAnsiTheme="majorBidi" w:cstheme="majorBidi"/>
          <w:sz w:val="28"/>
          <w:szCs w:val="28"/>
          <w:lang w:bidi="ar-IQ"/>
        </w:rPr>
        <w:t>.</w:t>
      </w:r>
    </w:p>
    <w:p w14:paraId="4A7B4F06" w14:textId="643DC045" w:rsidR="00EB40BB" w:rsidRPr="00465674" w:rsidRDefault="009157A8" w:rsidP="00465674">
      <w:pPr>
        <w:numPr>
          <w:ilvl w:val="0"/>
          <w:numId w:val="8"/>
        </w:numPr>
        <w:bidi w:val="0"/>
        <w:jc w:val="both"/>
        <w:rPr>
          <w:rFonts w:asciiTheme="majorBidi" w:hAnsiTheme="majorBidi" w:cstheme="majorBidi"/>
          <w:sz w:val="28"/>
          <w:szCs w:val="28"/>
          <w:lang w:bidi="ar-IQ"/>
        </w:rPr>
      </w:pPr>
      <w:r w:rsidRPr="009157A8">
        <w:rPr>
          <w:rFonts w:asciiTheme="majorBidi" w:hAnsiTheme="majorBidi" w:cstheme="majorBidi"/>
          <w:sz w:val="28"/>
          <w:szCs w:val="28"/>
          <w:lang w:bidi="ar-IQ"/>
        </w:rPr>
        <w:t>Some species grow best on soil, while others thrive on rocky cliffs.</w:t>
      </w:r>
    </w:p>
    <w:p w14:paraId="5461D222" w14:textId="77777777" w:rsidR="009157A8" w:rsidRDefault="009157A8" w:rsidP="009157A8">
      <w:pPr>
        <w:bidi w:val="0"/>
        <w:jc w:val="both"/>
        <w:rPr>
          <w:rFonts w:asciiTheme="majorBidi" w:hAnsiTheme="majorBidi" w:cstheme="majorBidi"/>
          <w:sz w:val="28"/>
          <w:szCs w:val="28"/>
          <w:lang w:bidi="ar-IQ"/>
        </w:rPr>
      </w:pPr>
      <w:r w:rsidRPr="009157A8">
        <w:rPr>
          <w:rFonts w:asciiTheme="majorBidi" w:hAnsiTheme="majorBidi" w:cstheme="majorBidi"/>
          <w:b/>
          <w:bCs/>
          <w:sz w:val="28"/>
          <w:szCs w:val="28"/>
          <w:lang w:bidi="ar-IQ"/>
        </w:rPr>
        <w:t xml:space="preserve">Order: </w:t>
      </w:r>
      <w:proofErr w:type="spellStart"/>
      <w:r w:rsidRPr="009157A8">
        <w:rPr>
          <w:rFonts w:asciiTheme="majorBidi" w:hAnsiTheme="majorBidi" w:cstheme="majorBidi"/>
          <w:b/>
          <w:bCs/>
          <w:sz w:val="28"/>
          <w:szCs w:val="28"/>
          <w:lang w:bidi="ar-IQ"/>
        </w:rPr>
        <w:t>Chroococcales</w:t>
      </w:r>
      <w:proofErr w:type="spellEnd"/>
    </w:p>
    <w:p w14:paraId="33731BB0" w14:textId="77777777" w:rsidR="009157A8" w:rsidRDefault="009157A8" w:rsidP="009157A8">
      <w:pPr>
        <w:bidi w:val="0"/>
        <w:jc w:val="both"/>
        <w:rPr>
          <w:rFonts w:asciiTheme="majorBidi" w:hAnsiTheme="majorBidi" w:cstheme="majorBidi"/>
          <w:sz w:val="28"/>
          <w:szCs w:val="28"/>
          <w:lang w:bidi="ar-IQ"/>
        </w:rPr>
      </w:pPr>
      <w:r w:rsidRPr="009157A8">
        <w:rPr>
          <w:rFonts w:asciiTheme="majorBidi" w:hAnsiTheme="majorBidi" w:cstheme="majorBidi"/>
          <w:b/>
          <w:bCs/>
          <w:sz w:val="28"/>
          <w:szCs w:val="28"/>
          <w:lang w:bidi="ar-IQ"/>
        </w:rPr>
        <w:t xml:space="preserve">Family: </w:t>
      </w:r>
      <w:proofErr w:type="spellStart"/>
      <w:r w:rsidRPr="009157A8">
        <w:rPr>
          <w:rFonts w:asciiTheme="majorBidi" w:hAnsiTheme="majorBidi" w:cstheme="majorBidi"/>
          <w:b/>
          <w:bCs/>
          <w:sz w:val="28"/>
          <w:szCs w:val="28"/>
          <w:lang w:bidi="ar-IQ"/>
        </w:rPr>
        <w:t>Chroococcaceae</w:t>
      </w:r>
      <w:proofErr w:type="spellEnd"/>
      <w:r w:rsidRPr="009157A8">
        <w:rPr>
          <w:rFonts w:asciiTheme="majorBidi" w:hAnsiTheme="majorBidi" w:cstheme="majorBidi"/>
          <w:sz w:val="28"/>
          <w:szCs w:val="28"/>
          <w:lang w:bidi="ar-IQ"/>
        </w:rPr>
        <w:t xml:space="preserve"> (e.g., </w:t>
      </w:r>
      <w:proofErr w:type="spellStart"/>
      <w:r w:rsidRPr="009157A8">
        <w:rPr>
          <w:rFonts w:asciiTheme="majorBidi" w:hAnsiTheme="majorBidi" w:cstheme="majorBidi"/>
          <w:i/>
          <w:iCs/>
          <w:sz w:val="28"/>
          <w:szCs w:val="28"/>
          <w:lang w:bidi="ar-IQ"/>
        </w:rPr>
        <w:t>Chroococcus</w:t>
      </w:r>
      <w:proofErr w:type="spellEnd"/>
      <w:r w:rsidRPr="009157A8">
        <w:rPr>
          <w:rFonts w:asciiTheme="majorBidi" w:hAnsiTheme="majorBidi" w:cstheme="majorBidi"/>
          <w:sz w:val="28"/>
          <w:szCs w:val="28"/>
          <w:lang w:bidi="ar-IQ"/>
        </w:rPr>
        <w:t xml:space="preserve">, </w:t>
      </w:r>
      <w:proofErr w:type="spellStart"/>
      <w:r w:rsidRPr="009157A8">
        <w:rPr>
          <w:rFonts w:asciiTheme="majorBidi" w:hAnsiTheme="majorBidi" w:cstheme="majorBidi"/>
          <w:i/>
          <w:iCs/>
          <w:sz w:val="28"/>
          <w:szCs w:val="28"/>
          <w:lang w:bidi="ar-IQ"/>
        </w:rPr>
        <w:t>Merismopedia</w:t>
      </w:r>
      <w:proofErr w:type="spellEnd"/>
      <w:r w:rsidRPr="009157A8">
        <w:rPr>
          <w:rFonts w:asciiTheme="majorBidi" w:hAnsiTheme="majorBidi" w:cstheme="majorBidi"/>
          <w:sz w:val="28"/>
          <w:szCs w:val="28"/>
          <w:lang w:bidi="ar-IQ"/>
        </w:rPr>
        <w:t>)</w:t>
      </w:r>
    </w:p>
    <w:p w14:paraId="21F183B6" w14:textId="77777777" w:rsidR="009157A8" w:rsidRDefault="009157A8" w:rsidP="009157A8">
      <w:pPr>
        <w:bidi w:val="0"/>
        <w:jc w:val="both"/>
        <w:rPr>
          <w:rFonts w:asciiTheme="majorBidi" w:hAnsiTheme="majorBidi" w:cstheme="majorBidi"/>
          <w:sz w:val="28"/>
          <w:szCs w:val="28"/>
          <w:lang w:bidi="ar-IQ"/>
        </w:rPr>
      </w:pPr>
      <w:r w:rsidRPr="009157A8">
        <w:rPr>
          <w:rFonts w:asciiTheme="majorBidi" w:hAnsiTheme="majorBidi" w:cstheme="majorBidi"/>
          <w:b/>
          <w:bCs/>
          <w:sz w:val="28"/>
          <w:szCs w:val="28"/>
          <w:lang w:bidi="ar-IQ"/>
        </w:rPr>
        <w:t xml:space="preserve">Order: </w:t>
      </w:r>
      <w:proofErr w:type="spellStart"/>
      <w:r w:rsidRPr="009157A8">
        <w:rPr>
          <w:rFonts w:asciiTheme="majorBidi" w:hAnsiTheme="majorBidi" w:cstheme="majorBidi"/>
          <w:b/>
          <w:bCs/>
          <w:sz w:val="28"/>
          <w:szCs w:val="28"/>
          <w:lang w:bidi="ar-IQ"/>
        </w:rPr>
        <w:t>Chamaesiphonales</w:t>
      </w:r>
      <w:proofErr w:type="spellEnd"/>
    </w:p>
    <w:p w14:paraId="0260BC45" w14:textId="4EFED9AC" w:rsidR="009157A8" w:rsidRPr="009157A8" w:rsidRDefault="009157A8" w:rsidP="009157A8">
      <w:pPr>
        <w:bidi w:val="0"/>
        <w:jc w:val="both"/>
        <w:rPr>
          <w:rFonts w:asciiTheme="majorBidi" w:hAnsiTheme="majorBidi" w:cstheme="majorBidi"/>
          <w:sz w:val="28"/>
          <w:szCs w:val="28"/>
          <w:lang w:bidi="ar-IQ"/>
        </w:rPr>
      </w:pPr>
      <w:r w:rsidRPr="009157A8">
        <w:rPr>
          <w:rFonts w:asciiTheme="majorBidi" w:hAnsiTheme="majorBidi" w:cstheme="majorBidi"/>
          <w:b/>
          <w:bCs/>
          <w:sz w:val="28"/>
          <w:szCs w:val="28"/>
          <w:lang w:bidi="ar-IQ"/>
        </w:rPr>
        <w:t xml:space="preserve">Family: </w:t>
      </w:r>
      <w:proofErr w:type="spellStart"/>
      <w:r w:rsidRPr="009157A8">
        <w:rPr>
          <w:rFonts w:asciiTheme="majorBidi" w:hAnsiTheme="majorBidi" w:cstheme="majorBidi"/>
          <w:b/>
          <w:bCs/>
          <w:sz w:val="28"/>
          <w:szCs w:val="28"/>
          <w:lang w:bidi="ar-IQ"/>
        </w:rPr>
        <w:t>Chamaesiphonaceae</w:t>
      </w:r>
      <w:proofErr w:type="spellEnd"/>
      <w:r w:rsidRPr="009157A8">
        <w:rPr>
          <w:rFonts w:asciiTheme="majorBidi" w:hAnsiTheme="majorBidi" w:cstheme="majorBidi"/>
          <w:sz w:val="28"/>
          <w:szCs w:val="28"/>
          <w:lang w:bidi="ar-IQ"/>
        </w:rPr>
        <w:t xml:space="preserve"> (e.g., </w:t>
      </w:r>
      <w:proofErr w:type="spellStart"/>
      <w:r w:rsidRPr="009157A8">
        <w:rPr>
          <w:rFonts w:asciiTheme="majorBidi" w:hAnsiTheme="majorBidi" w:cstheme="majorBidi"/>
          <w:i/>
          <w:iCs/>
          <w:sz w:val="28"/>
          <w:szCs w:val="28"/>
          <w:lang w:bidi="ar-IQ"/>
        </w:rPr>
        <w:t>Chamaesiphon</w:t>
      </w:r>
      <w:proofErr w:type="spellEnd"/>
      <w:r w:rsidRPr="009157A8">
        <w:rPr>
          <w:rFonts w:asciiTheme="majorBidi" w:hAnsiTheme="majorBidi" w:cstheme="majorBidi"/>
          <w:sz w:val="28"/>
          <w:szCs w:val="28"/>
          <w:lang w:bidi="ar-IQ"/>
        </w:rPr>
        <w:t>)</w:t>
      </w:r>
    </w:p>
    <w:p w14:paraId="34328527" w14:textId="77777777" w:rsidR="009157A8" w:rsidRDefault="009157A8" w:rsidP="009157A8">
      <w:pPr>
        <w:bidi w:val="0"/>
        <w:jc w:val="both"/>
        <w:rPr>
          <w:rFonts w:asciiTheme="majorBidi" w:hAnsiTheme="majorBidi" w:cstheme="majorBidi"/>
          <w:sz w:val="28"/>
          <w:szCs w:val="28"/>
          <w:lang w:bidi="ar-IQ"/>
        </w:rPr>
      </w:pPr>
      <w:r w:rsidRPr="009157A8">
        <w:rPr>
          <w:rFonts w:asciiTheme="majorBidi" w:hAnsiTheme="majorBidi" w:cstheme="majorBidi"/>
          <w:b/>
          <w:bCs/>
          <w:sz w:val="28"/>
          <w:szCs w:val="28"/>
          <w:lang w:bidi="ar-IQ"/>
        </w:rPr>
        <w:t xml:space="preserve">Order: </w:t>
      </w:r>
      <w:proofErr w:type="spellStart"/>
      <w:r w:rsidRPr="009157A8">
        <w:rPr>
          <w:rFonts w:asciiTheme="majorBidi" w:hAnsiTheme="majorBidi" w:cstheme="majorBidi"/>
          <w:b/>
          <w:bCs/>
          <w:sz w:val="28"/>
          <w:szCs w:val="28"/>
          <w:lang w:bidi="ar-IQ"/>
        </w:rPr>
        <w:t>Pleurocapsales</w:t>
      </w:r>
      <w:proofErr w:type="spellEnd"/>
    </w:p>
    <w:p w14:paraId="542355F1" w14:textId="1CC45D0D" w:rsidR="009157A8" w:rsidRPr="009157A8" w:rsidRDefault="009157A8" w:rsidP="009157A8">
      <w:pPr>
        <w:bidi w:val="0"/>
        <w:jc w:val="both"/>
        <w:rPr>
          <w:rFonts w:asciiTheme="majorBidi" w:hAnsiTheme="majorBidi" w:cstheme="majorBidi"/>
          <w:sz w:val="28"/>
          <w:szCs w:val="28"/>
          <w:lang w:bidi="ar-IQ"/>
        </w:rPr>
      </w:pPr>
      <w:r w:rsidRPr="009157A8">
        <w:rPr>
          <w:rFonts w:asciiTheme="majorBidi" w:hAnsiTheme="majorBidi" w:cstheme="majorBidi"/>
          <w:b/>
          <w:bCs/>
          <w:sz w:val="28"/>
          <w:szCs w:val="28"/>
          <w:lang w:bidi="ar-IQ"/>
        </w:rPr>
        <w:t xml:space="preserve">Family: </w:t>
      </w:r>
      <w:proofErr w:type="spellStart"/>
      <w:r w:rsidRPr="009157A8">
        <w:rPr>
          <w:rFonts w:asciiTheme="majorBidi" w:hAnsiTheme="majorBidi" w:cstheme="majorBidi"/>
          <w:b/>
          <w:bCs/>
          <w:sz w:val="28"/>
          <w:szCs w:val="28"/>
          <w:lang w:bidi="ar-IQ"/>
        </w:rPr>
        <w:t>Pleurocapsaceae</w:t>
      </w:r>
      <w:proofErr w:type="spellEnd"/>
      <w:r w:rsidRPr="009157A8">
        <w:rPr>
          <w:rFonts w:asciiTheme="majorBidi" w:hAnsiTheme="majorBidi" w:cstheme="majorBidi"/>
          <w:sz w:val="28"/>
          <w:szCs w:val="28"/>
          <w:lang w:bidi="ar-IQ"/>
        </w:rPr>
        <w:t xml:space="preserve"> (e.g., </w:t>
      </w:r>
      <w:proofErr w:type="spellStart"/>
      <w:r w:rsidRPr="009157A8">
        <w:rPr>
          <w:rFonts w:asciiTheme="majorBidi" w:hAnsiTheme="majorBidi" w:cstheme="majorBidi"/>
          <w:i/>
          <w:iCs/>
          <w:sz w:val="28"/>
          <w:szCs w:val="28"/>
          <w:lang w:bidi="ar-IQ"/>
        </w:rPr>
        <w:t>Pleurocapsa</w:t>
      </w:r>
      <w:proofErr w:type="spellEnd"/>
      <w:r w:rsidRPr="009157A8">
        <w:rPr>
          <w:rFonts w:asciiTheme="majorBidi" w:hAnsiTheme="majorBidi" w:cstheme="majorBidi"/>
          <w:sz w:val="28"/>
          <w:szCs w:val="28"/>
          <w:lang w:bidi="ar-IQ"/>
        </w:rPr>
        <w:t>)</w:t>
      </w:r>
    </w:p>
    <w:p w14:paraId="136A0B03" w14:textId="77777777" w:rsidR="009157A8" w:rsidRDefault="009157A8" w:rsidP="009157A8">
      <w:pPr>
        <w:bidi w:val="0"/>
        <w:jc w:val="both"/>
        <w:rPr>
          <w:rFonts w:asciiTheme="majorBidi" w:hAnsiTheme="majorBidi" w:cstheme="majorBidi"/>
          <w:sz w:val="28"/>
          <w:szCs w:val="28"/>
          <w:lang w:bidi="ar-IQ"/>
        </w:rPr>
      </w:pPr>
      <w:r w:rsidRPr="009157A8">
        <w:rPr>
          <w:rFonts w:asciiTheme="majorBidi" w:hAnsiTheme="majorBidi" w:cstheme="majorBidi"/>
          <w:b/>
          <w:bCs/>
          <w:sz w:val="28"/>
          <w:szCs w:val="28"/>
          <w:lang w:bidi="ar-IQ"/>
        </w:rPr>
        <w:t xml:space="preserve">Order: </w:t>
      </w:r>
      <w:proofErr w:type="spellStart"/>
      <w:r w:rsidRPr="009157A8">
        <w:rPr>
          <w:rFonts w:asciiTheme="majorBidi" w:hAnsiTheme="majorBidi" w:cstheme="majorBidi"/>
          <w:b/>
          <w:bCs/>
          <w:sz w:val="28"/>
          <w:szCs w:val="28"/>
          <w:lang w:bidi="ar-IQ"/>
        </w:rPr>
        <w:t>Stigonematales</w:t>
      </w:r>
      <w:proofErr w:type="spellEnd"/>
    </w:p>
    <w:p w14:paraId="52F9E6E3" w14:textId="6C9F7048" w:rsidR="009157A8" w:rsidRPr="009157A8" w:rsidRDefault="009157A8" w:rsidP="00D25FB9">
      <w:pPr>
        <w:bidi w:val="0"/>
        <w:jc w:val="both"/>
        <w:rPr>
          <w:rFonts w:asciiTheme="majorBidi" w:hAnsiTheme="majorBidi" w:cstheme="majorBidi"/>
          <w:sz w:val="28"/>
          <w:szCs w:val="28"/>
          <w:lang w:bidi="ar-IQ"/>
        </w:rPr>
      </w:pPr>
      <w:r w:rsidRPr="009157A8">
        <w:rPr>
          <w:rFonts w:asciiTheme="majorBidi" w:hAnsiTheme="majorBidi" w:cstheme="majorBidi"/>
          <w:b/>
          <w:bCs/>
          <w:sz w:val="28"/>
          <w:szCs w:val="28"/>
          <w:lang w:bidi="ar-IQ"/>
        </w:rPr>
        <w:t xml:space="preserve">Family: </w:t>
      </w:r>
      <w:proofErr w:type="spellStart"/>
      <w:r w:rsidRPr="009157A8">
        <w:rPr>
          <w:rFonts w:asciiTheme="majorBidi" w:hAnsiTheme="majorBidi" w:cstheme="majorBidi"/>
          <w:b/>
          <w:bCs/>
          <w:sz w:val="28"/>
          <w:szCs w:val="28"/>
          <w:lang w:bidi="ar-IQ"/>
        </w:rPr>
        <w:t>Stigonemataceae</w:t>
      </w:r>
      <w:proofErr w:type="spellEnd"/>
      <w:r w:rsidRPr="009157A8">
        <w:rPr>
          <w:rFonts w:asciiTheme="majorBidi" w:hAnsiTheme="majorBidi" w:cstheme="majorBidi"/>
          <w:sz w:val="28"/>
          <w:szCs w:val="28"/>
          <w:lang w:bidi="ar-IQ"/>
        </w:rPr>
        <w:t xml:space="preserve"> (e.g., </w:t>
      </w:r>
      <w:proofErr w:type="spellStart"/>
      <w:r w:rsidR="00D25FB9">
        <w:rPr>
          <w:rFonts w:asciiTheme="majorBidi" w:hAnsiTheme="majorBidi" w:cstheme="majorBidi"/>
          <w:i/>
          <w:iCs/>
          <w:sz w:val="28"/>
          <w:szCs w:val="28"/>
          <w:lang w:bidi="ar-IQ"/>
        </w:rPr>
        <w:t>Stigone</w:t>
      </w:r>
      <w:r w:rsidR="00EB40BB">
        <w:rPr>
          <w:rFonts w:asciiTheme="majorBidi" w:hAnsiTheme="majorBidi" w:cstheme="majorBidi"/>
          <w:sz w:val="28"/>
          <w:szCs w:val="28"/>
          <w:lang w:bidi="ar-IQ"/>
        </w:rPr>
        <w:t>ma</w:t>
      </w:r>
      <w:proofErr w:type="spellEnd"/>
      <w:r w:rsidR="00EB40BB">
        <w:rPr>
          <w:rFonts w:asciiTheme="majorBidi" w:hAnsiTheme="majorBidi" w:cstheme="majorBidi"/>
          <w:sz w:val="28"/>
          <w:szCs w:val="28"/>
          <w:lang w:bidi="ar-IQ"/>
        </w:rPr>
        <w:t>)</w:t>
      </w:r>
    </w:p>
    <w:p w14:paraId="1DA9F09B" w14:textId="30060C68" w:rsidR="009157A8" w:rsidRPr="009157A8" w:rsidRDefault="009157A8" w:rsidP="009157A8">
      <w:pPr>
        <w:numPr>
          <w:ilvl w:val="0"/>
          <w:numId w:val="9"/>
        </w:numPr>
        <w:bidi w:val="0"/>
        <w:jc w:val="both"/>
        <w:rPr>
          <w:rFonts w:asciiTheme="majorBidi" w:hAnsiTheme="majorBidi" w:cstheme="majorBidi"/>
          <w:sz w:val="28"/>
          <w:szCs w:val="28"/>
          <w:lang w:bidi="ar-IQ"/>
        </w:rPr>
      </w:pPr>
      <w:bookmarkStart w:id="0" w:name="_GoBack"/>
      <w:bookmarkEnd w:id="0"/>
    </w:p>
    <w:sectPr w:rsidR="009157A8" w:rsidRPr="009157A8" w:rsidSect="00E474A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E7C96"/>
    <w:multiLevelType w:val="multilevel"/>
    <w:tmpl w:val="96B29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6B1D69"/>
    <w:multiLevelType w:val="multilevel"/>
    <w:tmpl w:val="D468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5B0E40"/>
    <w:multiLevelType w:val="multilevel"/>
    <w:tmpl w:val="8FC4D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1011D6"/>
    <w:multiLevelType w:val="multilevel"/>
    <w:tmpl w:val="04D0E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1839A6"/>
    <w:multiLevelType w:val="multilevel"/>
    <w:tmpl w:val="8FC4D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E75558"/>
    <w:multiLevelType w:val="multilevel"/>
    <w:tmpl w:val="C840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B11712"/>
    <w:multiLevelType w:val="multilevel"/>
    <w:tmpl w:val="63E495F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4A49F3"/>
    <w:multiLevelType w:val="multilevel"/>
    <w:tmpl w:val="5A1C4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164D50"/>
    <w:multiLevelType w:val="multilevel"/>
    <w:tmpl w:val="11124A0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0"/>
  </w:num>
  <w:num w:numId="4">
    <w:abstractNumId w:val="3"/>
  </w:num>
  <w:num w:numId="5">
    <w:abstractNumId w:val="6"/>
  </w:num>
  <w:num w:numId="6">
    <w:abstractNumId w:val="8"/>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DDD"/>
    <w:rsid w:val="00052A62"/>
    <w:rsid w:val="000F4F44"/>
    <w:rsid w:val="004638E4"/>
    <w:rsid w:val="00465674"/>
    <w:rsid w:val="00727AB1"/>
    <w:rsid w:val="00900E09"/>
    <w:rsid w:val="009157A8"/>
    <w:rsid w:val="00A62DDD"/>
    <w:rsid w:val="00B3107C"/>
    <w:rsid w:val="00D25FB9"/>
    <w:rsid w:val="00E474A3"/>
    <w:rsid w:val="00EB40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B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A62D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D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D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D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2D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2D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2D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2D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2D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D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2D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D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D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2D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2D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2D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2D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2DDD"/>
    <w:rPr>
      <w:rFonts w:eastAsiaTheme="majorEastAsia" w:cstheme="majorBidi"/>
      <w:color w:val="272727" w:themeColor="text1" w:themeTint="D8"/>
    </w:rPr>
  </w:style>
  <w:style w:type="paragraph" w:styleId="Title">
    <w:name w:val="Title"/>
    <w:basedOn w:val="Normal"/>
    <w:next w:val="Normal"/>
    <w:link w:val="TitleChar"/>
    <w:uiPriority w:val="10"/>
    <w:qFormat/>
    <w:rsid w:val="00A62D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D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D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D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2DDD"/>
    <w:pPr>
      <w:spacing w:before="160"/>
      <w:jc w:val="center"/>
    </w:pPr>
    <w:rPr>
      <w:i/>
      <w:iCs/>
      <w:color w:val="404040" w:themeColor="text1" w:themeTint="BF"/>
    </w:rPr>
  </w:style>
  <w:style w:type="character" w:customStyle="1" w:styleId="QuoteChar">
    <w:name w:val="Quote Char"/>
    <w:basedOn w:val="DefaultParagraphFont"/>
    <w:link w:val="Quote"/>
    <w:uiPriority w:val="29"/>
    <w:rsid w:val="00A62DDD"/>
    <w:rPr>
      <w:i/>
      <w:iCs/>
      <w:color w:val="404040" w:themeColor="text1" w:themeTint="BF"/>
    </w:rPr>
  </w:style>
  <w:style w:type="paragraph" w:styleId="ListParagraph">
    <w:name w:val="List Paragraph"/>
    <w:basedOn w:val="Normal"/>
    <w:uiPriority w:val="34"/>
    <w:qFormat/>
    <w:rsid w:val="00A62DDD"/>
    <w:pPr>
      <w:ind w:left="720"/>
      <w:contextualSpacing/>
    </w:pPr>
  </w:style>
  <w:style w:type="character" w:styleId="IntenseEmphasis">
    <w:name w:val="Intense Emphasis"/>
    <w:basedOn w:val="DefaultParagraphFont"/>
    <w:uiPriority w:val="21"/>
    <w:qFormat/>
    <w:rsid w:val="00A62DDD"/>
    <w:rPr>
      <w:i/>
      <w:iCs/>
      <w:color w:val="0F4761" w:themeColor="accent1" w:themeShade="BF"/>
    </w:rPr>
  </w:style>
  <w:style w:type="paragraph" w:styleId="IntenseQuote">
    <w:name w:val="Intense Quote"/>
    <w:basedOn w:val="Normal"/>
    <w:next w:val="Normal"/>
    <w:link w:val="IntenseQuoteChar"/>
    <w:uiPriority w:val="30"/>
    <w:qFormat/>
    <w:rsid w:val="00A62D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DDD"/>
    <w:rPr>
      <w:i/>
      <w:iCs/>
      <w:color w:val="0F4761" w:themeColor="accent1" w:themeShade="BF"/>
    </w:rPr>
  </w:style>
  <w:style w:type="character" w:styleId="IntenseReference">
    <w:name w:val="Intense Reference"/>
    <w:basedOn w:val="DefaultParagraphFont"/>
    <w:uiPriority w:val="32"/>
    <w:qFormat/>
    <w:rsid w:val="00A62DDD"/>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A62D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D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D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D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2D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2D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2D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2D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2D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D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2D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D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D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2D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2D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2D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2D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2DDD"/>
    <w:rPr>
      <w:rFonts w:eastAsiaTheme="majorEastAsia" w:cstheme="majorBidi"/>
      <w:color w:val="272727" w:themeColor="text1" w:themeTint="D8"/>
    </w:rPr>
  </w:style>
  <w:style w:type="paragraph" w:styleId="Title">
    <w:name w:val="Title"/>
    <w:basedOn w:val="Normal"/>
    <w:next w:val="Normal"/>
    <w:link w:val="TitleChar"/>
    <w:uiPriority w:val="10"/>
    <w:qFormat/>
    <w:rsid w:val="00A62D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D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D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D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2DDD"/>
    <w:pPr>
      <w:spacing w:before="160"/>
      <w:jc w:val="center"/>
    </w:pPr>
    <w:rPr>
      <w:i/>
      <w:iCs/>
      <w:color w:val="404040" w:themeColor="text1" w:themeTint="BF"/>
    </w:rPr>
  </w:style>
  <w:style w:type="character" w:customStyle="1" w:styleId="QuoteChar">
    <w:name w:val="Quote Char"/>
    <w:basedOn w:val="DefaultParagraphFont"/>
    <w:link w:val="Quote"/>
    <w:uiPriority w:val="29"/>
    <w:rsid w:val="00A62DDD"/>
    <w:rPr>
      <w:i/>
      <w:iCs/>
      <w:color w:val="404040" w:themeColor="text1" w:themeTint="BF"/>
    </w:rPr>
  </w:style>
  <w:style w:type="paragraph" w:styleId="ListParagraph">
    <w:name w:val="List Paragraph"/>
    <w:basedOn w:val="Normal"/>
    <w:uiPriority w:val="34"/>
    <w:qFormat/>
    <w:rsid w:val="00A62DDD"/>
    <w:pPr>
      <w:ind w:left="720"/>
      <w:contextualSpacing/>
    </w:pPr>
  </w:style>
  <w:style w:type="character" w:styleId="IntenseEmphasis">
    <w:name w:val="Intense Emphasis"/>
    <w:basedOn w:val="DefaultParagraphFont"/>
    <w:uiPriority w:val="21"/>
    <w:qFormat/>
    <w:rsid w:val="00A62DDD"/>
    <w:rPr>
      <w:i/>
      <w:iCs/>
      <w:color w:val="0F4761" w:themeColor="accent1" w:themeShade="BF"/>
    </w:rPr>
  </w:style>
  <w:style w:type="paragraph" w:styleId="IntenseQuote">
    <w:name w:val="Intense Quote"/>
    <w:basedOn w:val="Normal"/>
    <w:next w:val="Normal"/>
    <w:link w:val="IntenseQuoteChar"/>
    <w:uiPriority w:val="30"/>
    <w:qFormat/>
    <w:rsid w:val="00A62D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DDD"/>
    <w:rPr>
      <w:i/>
      <w:iCs/>
      <w:color w:val="0F4761" w:themeColor="accent1" w:themeShade="BF"/>
    </w:rPr>
  </w:style>
  <w:style w:type="character" w:styleId="IntenseReference">
    <w:name w:val="Intense Reference"/>
    <w:basedOn w:val="DefaultParagraphFont"/>
    <w:uiPriority w:val="32"/>
    <w:qFormat/>
    <w:rsid w:val="00A62D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431849">
      <w:bodyDiv w:val="1"/>
      <w:marLeft w:val="0"/>
      <w:marRight w:val="0"/>
      <w:marTop w:val="0"/>
      <w:marBottom w:val="0"/>
      <w:divBdr>
        <w:top w:val="none" w:sz="0" w:space="0" w:color="auto"/>
        <w:left w:val="none" w:sz="0" w:space="0" w:color="auto"/>
        <w:bottom w:val="none" w:sz="0" w:space="0" w:color="auto"/>
        <w:right w:val="none" w:sz="0" w:space="0" w:color="auto"/>
      </w:divBdr>
    </w:div>
    <w:div w:id="1103695370">
      <w:bodyDiv w:val="1"/>
      <w:marLeft w:val="0"/>
      <w:marRight w:val="0"/>
      <w:marTop w:val="0"/>
      <w:marBottom w:val="0"/>
      <w:divBdr>
        <w:top w:val="none" w:sz="0" w:space="0" w:color="auto"/>
        <w:left w:val="none" w:sz="0" w:space="0" w:color="auto"/>
        <w:bottom w:val="none" w:sz="0" w:space="0" w:color="auto"/>
        <w:right w:val="none" w:sz="0" w:space="0" w:color="auto"/>
      </w:divBdr>
    </w:div>
    <w:div w:id="1238709288">
      <w:bodyDiv w:val="1"/>
      <w:marLeft w:val="0"/>
      <w:marRight w:val="0"/>
      <w:marTop w:val="0"/>
      <w:marBottom w:val="0"/>
      <w:divBdr>
        <w:top w:val="none" w:sz="0" w:space="0" w:color="auto"/>
        <w:left w:val="none" w:sz="0" w:space="0" w:color="auto"/>
        <w:bottom w:val="none" w:sz="0" w:space="0" w:color="auto"/>
        <w:right w:val="none" w:sz="0" w:space="0" w:color="auto"/>
      </w:divBdr>
    </w:div>
    <w:div w:id="1752311648">
      <w:bodyDiv w:val="1"/>
      <w:marLeft w:val="0"/>
      <w:marRight w:val="0"/>
      <w:marTop w:val="0"/>
      <w:marBottom w:val="0"/>
      <w:divBdr>
        <w:top w:val="none" w:sz="0" w:space="0" w:color="auto"/>
        <w:left w:val="none" w:sz="0" w:space="0" w:color="auto"/>
        <w:bottom w:val="none" w:sz="0" w:space="0" w:color="auto"/>
        <w:right w:val="none" w:sz="0" w:space="0" w:color="auto"/>
      </w:divBdr>
    </w:div>
    <w:div w:id="1982731414">
      <w:bodyDiv w:val="1"/>
      <w:marLeft w:val="0"/>
      <w:marRight w:val="0"/>
      <w:marTop w:val="0"/>
      <w:marBottom w:val="0"/>
      <w:divBdr>
        <w:top w:val="none" w:sz="0" w:space="0" w:color="auto"/>
        <w:left w:val="none" w:sz="0" w:space="0" w:color="auto"/>
        <w:bottom w:val="none" w:sz="0" w:space="0" w:color="auto"/>
        <w:right w:val="none" w:sz="0" w:space="0" w:color="auto"/>
      </w:divBdr>
    </w:div>
    <w:div w:id="21388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1605</Words>
  <Characters>9154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Husam Kareem</dc:creator>
  <cp:keywords/>
  <dc:description/>
  <cp:lastModifiedBy>Maher</cp:lastModifiedBy>
  <cp:revision>11</cp:revision>
  <dcterms:created xsi:type="dcterms:W3CDTF">2024-08-26T19:28:00Z</dcterms:created>
  <dcterms:modified xsi:type="dcterms:W3CDTF">2025-08-29T17:50:00Z</dcterms:modified>
</cp:coreProperties>
</file>