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601" w:rsidRDefault="00533601" w:rsidP="00533601">
      <w:pPr>
        <w:spacing w:line="360" w:lineRule="auto"/>
        <w:rPr>
          <w:rFonts w:ascii="Times New Roman" w:hAnsi="Times New Roman" w:cs="Times New Roman"/>
          <w:b/>
          <w:bCs/>
          <w:sz w:val="32"/>
          <w:szCs w:val="32"/>
          <w:u w:val="single"/>
          <w:lang w:bidi="ar-IQ"/>
        </w:rPr>
      </w:pPr>
      <w:r>
        <w:rPr>
          <w:rFonts w:ascii="Times New Roman" w:hAnsi="Times New Roman" w:cs="Times New Roman"/>
          <w:b/>
          <w:bCs/>
          <w:sz w:val="32"/>
          <w:szCs w:val="32"/>
          <w:u w:val="single"/>
          <w:rtl/>
          <w:lang w:bidi="ar-IQ"/>
        </w:rPr>
        <w:t>أيض البروتينات</w:t>
      </w:r>
      <w:r>
        <w:rPr>
          <w:rFonts w:ascii="Times New Roman" w:hAnsi="Times New Roman" w:cs="Times New Roman" w:hint="cs"/>
          <w:b/>
          <w:bCs/>
          <w:sz w:val="32"/>
          <w:szCs w:val="32"/>
          <w:u w:val="single"/>
          <w:rtl/>
          <w:lang w:bidi="ar-IQ"/>
        </w:rPr>
        <w:t xml:space="preserve"> </w:t>
      </w:r>
      <w:r>
        <w:rPr>
          <w:rFonts w:ascii="Times New Roman" w:hAnsi="Times New Roman" w:cs="Times New Roman" w:hint="cs"/>
          <w:b/>
          <w:bCs/>
          <w:sz w:val="32"/>
          <w:szCs w:val="32"/>
          <w:rtl/>
          <w:lang w:bidi="ar-IQ"/>
        </w:rPr>
        <w:t xml:space="preserve">                                           أ.د.نجود فيصل يوسف السراج </w:t>
      </w:r>
      <w:r>
        <w:rPr>
          <w:rFonts w:ascii="Times New Roman" w:hAnsi="Times New Roman" w:cs="Times New Roman"/>
          <w:b/>
          <w:bCs/>
          <w:sz w:val="32"/>
          <w:szCs w:val="32"/>
          <w:u w:val="single"/>
          <w:lang w:bidi="ar-IQ"/>
        </w:rPr>
        <w:t xml:space="preserve">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w:t>
      </w:r>
      <w:r>
        <w:rPr>
          <w:rFonts w:ascii="Times New Roman" w:hAnsi="Times New Roman" w:cs="Times New Roman"/>
          <w:sz w:val="32"/>
          <w:szCs w:val="32"/>
          <w:lang w:bidi="ar-IQ"/>
        </w:rPr>
        <w:t xml:space="preserve"> </w:t>
      </w:r>
      <w:r>
        <w:rPr>
          <w:rFonts w:ascii="Times New Roman" w:hAnsi="Times New Roman" w:cs="Times New Roman"/>
          <w:sz w:val="32"/>
          <w:szCs w:val="32"/>
          <w:rtl/>
          <w:lang w:bidi="ar-IQ"/>
        </w:rPr>
        <w:t xml:space="preserve">تؤلف البروتينات نسبة </w:t>
      </w:r>
      <w:r>
        <w:rPr>
          <w:rFonts w:ascii="Times New Roman" w:hAnsi="Times New Roman" w:cs="Times New Roman"/>
          <w:sz w:val="32"/>
          <w:szCs w:val="32"/>
          <w:lang w:bidi="ar-IQ"/>
        </w:rPr>
        <w:t>50%</w:t>
      </w:r>
      <w:r>
        <w:rPr>
          <w:rFonts w:ascii="Times New Roman" w:hAnsi="Times New Roman" w:cs="Times New Roman"/>
          <w:sz w:val="32"/>
          <w:szCs w:val="32"/>
          <w:rtl/>
          <w:lang w:bidi="ar-IQ"/>
        </w:rPr>
        <w:t xml:space="preserve"> من وزن الخلية الجافة وهي ذات أوزان جزيئية عالية تشارك البروتينات في عمليات الهدم والبناء في الخلية وفي بناء الجسم كما </w:t>
      </w:r>
      <w:r>
        <w:rPr>
          <w:rFonts w:ascii="Times New Roman" w:hAnsi="Times New Roman" w:cs="Times New Roman" w:hint="cs"/>
          <w:sz w:val="32"/>
          <w:szCs w:val="32"/>
          <w:rtl/>
          <w:lang w:bidi="ar-IQ"/>
        </w:rPr>
        <w:t>و</w:t>
      </w:r>
      <w:r>
        <w:rPr>
          <w:rFonts w:ascii="Times New Roman" w:hAnsi="Times New Roman" w:cs="Times New Roman"/>
          <w:sz w:val="32"/>
          <w:szCs w:val="32"/>
          <w:rtl/>
          <w:lang w:bidi="ar-IQ"/>
        </w:rPr>
        <w:t>تعمل كأنزيمات وهورمونات معينة وكذلك كمكونات رئيسة في الدم وتتوظف البروتينات في اجهزة النقل في الانسجة المختلفة وفي حركة الجسم وكذلك في حماية الجسم من غزو البكتريا وتعمل أيضا كمصدر للطاقة .</w:t>
      </w:r>
    </w:p>
    <w:p w:rsidR="00533601"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هضم وامتصاص البروتين</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1) في الفم : لا يحد</w:t>
      </w:r>
      <w:r>
        <w:rPr>
          <w:rFonts w:ascii="Times New Roman" w:hAnsi="Times New Roman" w:cs="Times New Roman" w:hint="cs"/>
          <w:sz w:val="32"/>
          <w:szCs w:val="32"/>
          <w:rtl/>
          <w:lang w:bidi="ar-IQ"/>
        </w:rPr>
        <w:t>ث</w:t>
      </w:r>
      <w:r>
        <w:rPr>
          <w:rFonts w:ascii="Times New Roman" w:hAnsi="Times New Roman" w:cs="Times New Roman"/>
          <w:sz w:val="32"/>
          <w:szCs w:val="32"/>
          <w:rtl/>
          <w:lang w:bidi="ar-IQ"/>
        </w:rPr>
        <w:t xml:space="preserve"> هضم للبروتينات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2) في المعدة : تفرز المعدة العصارة المعوية </w:t>
      </w:r>
      <w:r>
        <w:rPr>
          <w:rFonts w:ascii="Times New Roman" w:hAnsi="Times New Roman" w:cs="Times New Roman"/>
          <w:sz w:val="32"/>
          <w:szCs w:val="32"/>
          <w:lang w:bidi="ar-IQ"/>
        </w:rPr>
        <w:t>gastric juice</w:t>
      </w:r>
      <w:r>
        <w:rPr>
          <w:rFonts w:ascii="Times New Roman" w:hAnsi="Times New Roman" w:cs="Times New Roman"/>
          <w:sz w:val="32"/>
          <w:szCs w:val="32"/>
          <w:rtl/>
          <w:lang w:bidi="ar-IQ"/>
        </w:rPr>
        <w:t xml:space="preserve"> من الخلايا الرئيسة والخلايا الجدارية المكونة للغشاء المخاطي للمعدة </w:t>
      </w:r>
      <w:r>
        <w:rPr>
          <w:rFonts w:ascii="Times New Roman" w:hAnsi="Times New Roman" w:cs="Times New Roman"/>
          <w:sz w:val="32"/>
          <w:szCs w:val="32"/>
          <w:lang w:bidi="ar-IQ"/>
        </w:rPr>
        <w:t>gastric mucosa</w:t>
      </w:r>
      <w:r>
        <w:rPr>
          <w:rFonts w:ascii="Times New Roman" w:hAnsi="Times New Roman" w:cs="Times New Roman"/>
          <w:sz w:val="32"/>
          <w:szCs w:val="32"/>
          <w:rtl/>
          <w:lang w:bidi="ar-IQ"/>
        </w:rPr>
        <w:t xml:space="preserve"> والعصارة المعدية عبارة عن سائل اصفر اللون يحتوي على المركبات التالية :</w:t>
      </w:r>
    </w:p>
    <w:p w:rsidR="00533601" w:rsidRDefault="00533601" w:rsidP="00533601">
      <w:pPr>
        <w:pStyle w:val="ListParagraph"/>
        <w:numPr>
          <w:ilvl w:val="0"/>
          <w:numId w:val="1"/>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حامض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rtl/>
          <w:lang w:bidi="ar-IQ"/>
        </w:rPr>
        <w:t xml:space="preserve"> بنسبة تتراوح </w:t>
      </w:r>
      <w:r>
        <w:rPr>
          <w:rFonts w:ascii="Times New Roman" w:hAnsi="Times New Roman" w:cs="Times New Roman"/>
          <w:sz w:val="32"/>
          <w:szCs w:val="32"/>
          <w:lang w:bidi="ar-IQ"/>
        </w:rPr>
        <w:t>P</w:t>
      </w:r>
      <w:r w:rsidRPr="00EA1DCF">
        <w:rPr>
          <w:rFonts w:ascii="Times New Roman" w:hAnsi="Times New Roman" w:cs="Times New Roman"/>
          <w:sz w:val="32"/>
          <w:szCs w:val="32"/>
          <w:vertAlign w:val="superscript"/>
          <w:lang w:bidi="ar-IQ"/>
        </w:rPr>
        <w:t>H</w:t>
      </w:r>
      <w:r>
        <w:rPr>
          <w:rFonts w:ascii="Times New Roman" w:hAnsi="Times New Roman" w:cs="Times New Roman"/>
          <w:sz w:val="32"/>
          <w:szCs w:val="32"/>
          <w:lang w:bidi="ar-IQ"/>
        </w:rPr>
        <w:t xml:space="preserve"> = 0.2 – 0.5 %</w:t>
      </w:r>
      <w:r>
        <w:rPr>
          <w:rFonts w:ascii="Times New Roman" w:hAnsi="Times New Roman" w:cs="Times New Roman"/>
          <w:sz w:val="32"/>
          <w:szCs w:val="32"/>
          <w:rtl/>
          <w:lang w:bidi="ar-IQ"/>
        </w:rPr>
        <w:t xml:space="preserve"> .</w:t>
      </w:r>
    </w:p>
    <w:p w:rsidR="00533601" w:rsidRDefault="00533601" w:rsidP="00533601">
      <w:pPr>
        <w:pStyle w:val="ListParagraph"/>
        <w:numPr>
          <w:ilvl w:val="0"/>
          <w:numId w:val="1"/>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انزيمات هاضمة وهي الرنين </w:t>
      </w:r>
      <w:r>
        <w:rPr>
          <w:rFonts w:ascii="Times New Roman" w:hAnsi="Times New Roman" w:cs="Times New Roman"/>
          <w:sz w:val="32"/>
          <w:szCs w:val="32"/>
          <w:lang w:bidi="ar-IQ"/>
        </w:rPr>
        <w:t>Renin</w:t>
      </w:r>
      <w:r>
        <w:rPr>
          <w:rFonts w:ascii="Times New Roman" w:hAnsi="Times New Roman" w:cs="Times New Roman"/>
          <w:sz w:val="32"/>
          <w:szCs w:val="32"/>
          <w:rtl/>
          <w:lang w:bidi="ar-IQ"/>
        </w:rPr>
        <w:t xml:space="preserve"> والببسين </w:t>
      </w:r>
      <w:r>
        <w:rPr>
          <w:rFonts w:ascii="Times New Roman" w:hAnsi="Times New Roman" w:cs="Times New Roman"/>
          <w:sz w:val="32"/>
          <w:szCs w:val="32"/>
          <w:lang w:bidi="ar-IQ"/>
        </w:rPr>
        <w:t>pepsin</w:t>
      </w:r>
      <w:r>
        <w:rPr>
          <w:rFonts w:ascii="Times New Roman" w:hAnsi="Times New Roman" w:cs="Times New Roman"/>
          <w:sz w:val="32"/>
          <w:szCs w:val="32"/>
          <w:rtl/>
          <w:lang w:bidi="ar-IQ"/>
        </w:rPr>
        <w:t xml:space="preserve"> .</w:t>
      </w:r>
    </w:p>
    <w:p w:rsidR="00533601" w:rsidRDefault="00533601" w:rsidP="00533601">
      <w:pPr>
        <w:pStyle w:val="ListParagraph"/>
        <w:numPr>
          <w:ilvl w:val="0"/>
          <w:numId w:val="1"/>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ماء بنسبة </w:t>
      </w:r>
      <w:r>
        <w:rPr>
          <w:rFonts w:ascii="Times New Roman" w:hAnsi="Times New Roman" w:cs="Times New Roman"/>
          <w:sz w:val="32"/>
          <w:szCs w:val="32"/>
          <w:lang w:bidi="ar-IQ"/>
        </w:rPr>
        <w:t>97 – 99 %</w:t>
      </w:r>
      <w:r>
        <w:rPr>
          <w:rFonts w:ascii="Times New Roman" w:hAnsi="Times New Roman" w:cs="Times New Roman"/>
          <w:sz w:val="32"/>
          <w:szCs w:val="32"/>
          <w:rtl/>
          <w:lang w:bidi="ar-IQ"/>
        </w:rPr>
        <w:t xml:space="preserve"> .</w:t>
      </w:r>
    </w:p>
    <w:p w:rsidR="00533601" w:rsidRDefault="00533601" w:rsidP="00533601">
      <w:pPr>
        <w:pStyle w:val="ListParagraph"/>
        <w:numPr>
          <w:ilvl w:val="0"/>
          <w:numId w:val="1"/>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املاح عضوية .</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حامض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rtl/>
          <w:lang w:bidi="ar-IQ"/>
        </w:rPr>
        <w:t xml:space="preserve"> : يتم تكوينه من الخلايا الجدارية للغشاء المخاطي للمعدة كما في المعادلة التالية :</w:t>
      </w:r>
    </w:p>
    <w:p w:rsidR="00533601" w:rsidRDefault="00533601" w:rsidP="00533601">
      <w:pPr>
        <w:tabs>
          <w:tab w:val="left" w:pos="7275"/>
        </w:tabs>
        <w:spacing w:line="360" w:lineRule="auto"/>
        <w:jc w:val="both"/>
        <w:rPr>
          <w:rFonts w:ascii="Times New Roman" w:hAnsi="Times New Roman" w:cs="Times New Roman"/>
          <w:sz w:val="28"/>
          <w:szCs w:val="28"/>
          <w:vertAlign w:val="superscript"/>
          <w:rtl/>
          <w:lang w:bidi="ar-IQ"/>
        </w:rPr>
      </w:pPr>
      <w:r>
        <w:rPr>
          <w:noProof/>
          <w:rtl/>
        </w:rPr>
        <mc:AlternateContent>
          <mc:Choice Requires="wps">
            <w:drawing>
              <wp:anchor distT="0" distB="0" distL="114300" distR="114300" simplePos="0" relativeHeight="251659264" behindDoc="0" locked="0" layoutInCell="1" allowOverlap="1" wp14:anchorId="549385CF" wp14:editId="3A812B52">
                <wp:simplePos x="0" y="0"/>
                <wp:positionH relativeFrom="column">
                  <wp:posOffset>690245</wp:posOffset>
                </wp:positionH>
                <wp:positionV relativeFrom="paragraph">
                  <wp:posOffset>217805</wp:posOffset>
                </wp:positionV>
                <wp:extent cx="1683385" cy="243840"/>
                <wp:effectExtent l="444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8338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3601" w:rsidRDefault="00533601" w:rsidP="00533601">
                            <w:pPr>
                              <w:rPr>
                                <w:rFonts w:ascii="Times New Roman" w:hAnsi="Times New Roman" w:cs="Times New Roman"/>
                              </w:rPr>
                            </w:pPr>
                            <w:r>
                              <w:rPr>
                                <w:rFonts w:ascii="Times New Roman" w:hAnsi="Times New Roman" w:cs="Times New Roman"/>
                              </w:rPr>
                              <w:t xml:space="preserve">   Carbonic      anhydrase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54.35pt;margin-top:17.15pt;width:132.55pt;height:19.2pt;flip:x;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" filled="f" stroked="f">
                <v:textbox style="mso-fit-shape-to-text:t">
                  <w:txbxContent>
                    <w:p w:rsidR="00533601" w:rsidRDefault="00533601" w:rsidP="00533601">
                      <w:pPr>
                        <w:rPr>
                          <w:rFonts w:ascii="Times New Roman" w:hAnsi="Times New Roman" w:cs="Times New Roman"/>
                        </w:rPr>
                      </w:pPr>
                      <w:r>
                        <w:rPr>
                          <w:rFonts w:ascii="Times New Roman" w:hAnsi="Times New Roman" w:cs="Times New Roman"/>
                        </w:rPr>
                        <w:t xml:space="preserve">   Carbonic      anhydrase </w:t>
                      </w:r>
                    </w:p>
                  </w:txbxContent>
                </v:textbox>
              </v:shape>
            </w:pict>
          </mc:Fallback>
        </mc:AlternateContent>
      </w:r>
      <w:r>
        <w:rPr>
          <w:noProof/>
          <w:rtl/>
        </w:rPr>
        <mc:AlternateContent>
          <mc:Choice Requires="wps">
            <w:drawing>
              <wp:anchor distT="0" distB="0" distL="114300" distR="114300" simplePos="0" relativeHeight="251660288" behindDoc="0" locked="0" layoutInCell="1" allowOverlap="1" wp14:anchorId="0867A975" wp14:editId="0BDC979E">
                <wp:simplePos x="0" y="0"/>
                <wp:positionH relativeFrom="column">
                  <wp:posOffset>4538345</wp:posOffset>
                </wp:positionH>
                <wp:positionV relativeFrom="paragraph">
                  <wp:posOffset>212090</wp:posOffset>
                </wp:positionV>
                <wp:extent cx="180975" cy="238760"/>
                <wp:effectExtent l="13970" t="12065" r="52705" b="4445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38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357.35pt;margin-top:16.7pt;width:14.25pt;height: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">
                <v:stroke endarrow="block"/>
              </v:shape>
            </w:pict>
          </mc:Fallback>
        </mc:AlternateContent>
      </w:r>
      <w:r>
        <w:rPr>
          <w:rFonts w:ascii="Times New Roman" w:hAnsi="Times New Roman" w:cs="Times New Roman"/>
          <w:sz w:val="32"/>
          <w:szCs w:val="32"/>
          <w:lang w:bidi="ar-IQ"/>
        </w:rPr>
        <w:t xml:space="preserve">                                                                         </w:t>
      </w:r>
      <w:r>
        <w:rPr>
          <w:rFonts w:ascii="Times New Roman" w:hAnsi="Times New Roman" w:cs="Times New Roman"/>
          <w:b/>
          <w:bCs/>
          <w:sz w:val="24"/>
          <w:szCs w:val="24"/>
          <w:rtl/>
          <w:lang w:bidi="ar-IQ"/>
        </w:rPr>
        <w:t>عن طريق الدم</w:t>
      </w:r>
      <w:r>
        <w:rPr>
          <w:rFonts w:ascii="Times New Roman" w:hAnsi="Times New Roman" w:cs="Times New Roman"/>
          <w:sz w:val="28"/>
          <w:szCs w:val="28"/>
          <w:lang w:bidi="ar-IQ"/>
        </w:rPr>
        <w:t xml:space="preserve">  cl</w:t>
      </w:r>
      <w:r>
        <w:rPr>
          <w:rFonts w:ascii="Times New Roman" w:hAnsi="Times New Roman" w:cs="Times New Roman"/>
          <w:sz w:val="28"/>
          <w:szCs w:val="28"/>
          <w:vertAlign w:val="superscript"/>
          <w:lang w:bidi="ar-IQ"/>
        </w:rPr>
        <w:t>-</w:t>
      </w:r>
    </w:p>
    <w:p w:rsidR="00533601" w:rsidRDefault="00533601" w:rsidP="00533601">
      <w:pPr>
        <w:spacing w:line="360" w:lineRule="auto"/>
        <w:jc w:val="both"/>
        <w:rPr>
          <w:rFonts w:ascii="Times New Roman" w:hAnsi="Times New Roman" w:cs="Times New Roman"/>
          <w:b/>
          <w:bCs/>
          <w:sz w:val="24"/>
          <w:szCs w:val="24"/>
          <w:lang w:bidi="ar-IQ"/>
        </w:rPr>
      </w:pPr>
      <w:r>
        <w:rPr>
          <w:noProof/>
        </w:rPr>
        <mc:AlternateContent>
          <mc:Choice Requires="wps">
            <w:drawing>
              <wp:anchor distT="0" distB="0" distL="114300" distR="114300" simplePos="0" relativeHeight="251661312" behindDoc="0" locked="0" layoutInCell="1" allowOverlap="1" wp14:anchorId="28B13F06" wp14:editId="32CB8C9E">
                <wp:simplePos x="0" y="0"/>
                <wp:positionH relativeFrom="column">
                  <wp:posOffset>4541520</wp:posOffset>
                </wp:positionH>
                <wp:positionV relativeFrom="paragraph">
                  <wp:posOffset>166370</wp:posOffset>
                </wp:positionV>
                <wp:extent cx="344805" cy="0"/>
                <wp:effectExtent l="0" t="76200" r="17145"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57.6pt;margin-top:13.1pt;width:27.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45DE4F28" wp14:editId="7C8F8F7D">
                <wp:simplePos x="0" y="0"/>
                <wp:positionH relativeFrom="column">
                  <wp:posOffset>3052445</wp:posOffset>
                </wp:positionH>
                <wp:positionV relativeFrom="paragraph">
                  <wp:posOffset>144145</wp:posOffset>
                </wp:positionV>
                <wp:extent cx="381000" cy="0"/>
                <wp:effectExtent l="23495" t="58420" r="14605" b="5588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40.35pt;margin-top:11.35pt;width:3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">
                <v:stroke startarrow="block" endarrow="block"/>
              </v:shape>
            </w:pict>
          </mc:Fallback>
        </mc:AlternateContent>
      </w:r>
      <w:r>
        <w:rPr>
          <w:noProof/>
        </w:rPr>
        <mc:AlternateContent>
          <mc:Choice Requires="wps">
            <w:drawing>
              <wp:anchor distT="0" distB="0" distL="114300" distR="114300" simplePos="0" relativeHeight="251663360" behindDoc="0" locked="0" layoutInCell="1" allowOverlap="1" wp14:anchorId="2A80A613" wp14:editId="246FDD87">
                <wp:simplePos x="0" y="0"/>
                <wp:positionH relativeFrom="column">
                  <wp:posOffset>937895</wp:posOffset>
                </wp:positionH>
                <wp:positionV relativeFrom="paragraph">
                  <wp:posOffset>144145</wp:posOffset>
                </wp:positionV>
                <wp:extent cx="1464310" cy="0"/>
                <wp:effectExtent l="23495" t="58420" r="17145" b="5588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431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73.85pt;margin-top:11.35pt;width:115.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">
                <v:stroke startarrow="block" endarrow="block"/>
              </v:shape>
            </w:pict>
          </mc:Fallback>
        </mc:AlternateContent>
      </w:r>
      <w:r>
        <w:rPr>
          <w:rFonts w:ascii="Times New Roman" w:hAnsi="Times New Roman" w:cs="Times New Roman"/>
          <w:sz w:val="32"/>
          <w:szCs w:val="32"/>
          <w:lang w:bidi="ar-IQ"/>
        </w:rPr>
        <w:t>H</w:t>
      </w:r>
      <w:r>
        <w:rPr>
          <w:rFonts w:ascii="Times New Roman" w:hAnsi="Times New Roman" w:cs="Times New Roman"/>
          <w:sz w:val="32"/>
          <w:szCs w:val="32"/>
          <w:vertAlign w:val="subscript"/>
          <w:lang w:bidi="ar-IQ"/>
        </w:rPr>
        <w:t>2</w:t>
      </w:r>
      <w:r>
        <w:rPr>
          <w:rFonts w:ascii="Times New Roman" w:hAnsi="Times New Roman" w:cs="Times New Roman"/>
          <w:sz w:val="32"/>
          <w:szCs w:val="32"/>
          <w:lang w:bidi="ar-IQ"/>
        </w:rPr>
        <w:t>O +CO</w:t>
      </w:r>
      <w:r>
        <w:rPr>
          <w:rFonts w:ascii="Times New Roman" w:hAnsi="Times New Roman" w:cs="Times New Roman"/>
          <w:sz w:val="32"/>
          <w:szCs w:val="32"/>
          <w:vertAlign w:val="subscript"/>
          <w:lang w:bidi="ar-IQ"/>
        </w:rPr>
        <w:t>2</w:t>
      </w:r>
      <w:r>
        <w:rPr>
          <w:rFonts w:ascii="Times New Roman" w:hAnsi="Times New Roman" w:cs="Times New Roman"/>
          <w:sz w:val="32"/>
          <w:szCs w:val="32"/>
          <w:lang w:bidi="ar-IQ"/>
        </w:rPr>
        <w:t xml:space="preserve">                               H</w:t>
      </w:r>
      <w:r>
        <w:rPr>
          <w:rFonts w:ascii="Times New Roman" w:hAnsi="Times New Roman" w:cs="Times New Roman"/>
          <w:sz w:val="32"/>
          <w:szCs w:val="32"/>
          <w:vertAlign w:val="subscript"/>
          <w:lang w:bidi="ar-IQ"/>
        </w:rPr>
        <w:t>2</w:t>
      </w:r>
      <w:r>
        <w:rPr>
          <w:rFonts w:ascii="Times New Roman" w:hAnsi="Times New Roman" w:cs="Times New Roman"/>
          <w:sz w:val="32"/>
          <w:szCs w:val="32"/>
          <w:lang w:bidi="ar-IQ"/>
        </w:rPr>
        <w:t>CO</w:t>
      </w:r>
      <w:r>
        <w:rPr>
          <w:rFonts w:ascii="Times New Roman" w:hAnsi="Times New Roman" w:cs="Times New Roman"/>
          <w:sz w:val="32"/>
          <w:szCs w:val="32"/>
          <w:vertAlign w:val="subscript"/>
          <w:lang w:bidi="ar-IQ"/>
        </w:rPr>
        <w:t xml:space="preserve">3            </w:t>
      </w:r>
      <w:r>
        <w:rPr>
          <w:rFonts w:ascii="Times New Roman" w:hAnsi="Times New Roman" w:cs="Times New Roman"/>
          <w:sz w:val="32"/>
          <w:szCs w:val="32"/>
          <w:lang w:bidi="ar-IQ"/>
        </w:rPr>
        <w:t xml:space="preserve"> HCO</w:t>
      </w:r>
      <w:r>
        <w:rPr>
          <w:rFonts w:ascii="Times New Roman" w:hAnsi="Times New Roman" w:cs="Times New Roman"/>
          <w:sz w:val="32"/>
          <w:szCs w:val="32"/>
          <w:vertAlign w:val="subscript"/>
          <w:lang w:bidi="ar-IQ"/>
        </w:rPr>
        <w:t>3</w:t>
      </w:r>
      <w:r>
        <w:rPr>
          <w:rFonts w:ascii="Times New Roman" w:hAnsi="Times New Roman" w:cs="Times New Roman"/>
          <w:sz w:val="32"/>
          <w:szCs w:val="32"/>
          <w:vertAlign w:val="superscript"/>
          <w:lang w:bidi="ar-IQ"/>
        </w:rPr>
        <w:t xml:space="preserve">- </w:t>
      </w:r>
      <w:r>
        <w:rPr>
          <w:rFonts w:ascii="Times New Roman" w:hAnsi="Times New Roman" w:cs="Times New Roman"/>
          <w:sz w:val="32"/>
          <w:szCs w:val="32"/>
          <w:lang w:bidi="ar-IQ"/>
        </w:rPr>
        <w:t>+H</w:t>
      </w:r>
      <w:r>
        <w:rPr>
          <w:rFonts w:ascii="Times New Roman" w:hAnsi="Times New Roman" w:cs="Times New Roman"/>
          <w:sz w:val="32"/>
          <w:szCs w:val="32"/>
          <w:vertAlign w:val="superscript"/>
          <w:lang w:bidi="ar-IQ"/>
        </w:rPr>
        <w:t xml:space="preserve">+         </w:t>
      </w:r>
      <w:r>
        <w:rPr>
          <w:rFonts w:ascii="Times New Roman" w:hAnsi="Times New Roman" w:cs="Times New Roman"/>
          <w:sz w:val="32"/>
          <w:szCs w:val="32"/>
          <w:lang w:bidi="ar-IQ"/>
        </w:rPr>
        <w:t xml:space="preserve">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في</w:t>
      </w:r>
      <w:r>
        <w:rPr>
          <w:rFonts w:ascii="Times New Roman" w:hAnsi="Times New Roman" w:cs="Times New Roman"/>
          <w:b/>
          <w:bCs/>
          <w:sz w:val="24"/>
          <w:szCs w:val="24"/>
          <w:rtl/>
          <w:lang w:bidi="ar-IQ"/>
        </w:rPr>
        <w:t xml:space="preserve"> المعدة</w:t>
      </w:r>
      <w:r>
        <w:rPr>
          <w:rFonts w:ascii="Times New Roman" w:hAnsi="Times New Roman" w:cs="Times New Roman"/>
          <w:b/>
          <w:bCs/>
          <w:sz w:val="24"/>
          <w:szCs w:val="24"/>
          <w:lang w:bidi="ar-IQ"/>
        </w:rPr>
        <w:t xml:space="preserve">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إن انزيم كاربونيك انهيدريز يعمل على تكوين حامض الكاربونيك الذي يتفكك بدوره إلى بيكاربونات وايون الهيدروجين الذي يتحد مع ايو</w:t>
      </w:r>
      <w:r>
        <w:rPr>
          <w:rFonts w:ascii="Times New Roman" w:hAnsi="Times New Roman" w:cs="Times New Roman" w:hint="cs"/>
          <w:sz w:val="32"/>
          <w:szCs w:val="32"/>
          <w:rtl/>
          <w:lang w:bidi="ar-IQ"/>
        </w:rPr>
        <w:t>ن</w:t>
      </w:r>
      <w:r>
        <w:rPr>
          <w:rFonts w:ascii="Times New Roman" w:hAnsi="Times New Roman" w:cs="Times New Roman"/>
          <w:sz w:val="32"/>
          <w:szCs w:val="32"/>
          <w:rtl/>
          <w:lang w:bidi="ar-IQ"/>
        </w:rPr>
        <w:t xml:space="preserve"> الكلوريد الموجود في الدم فيتحول إلى حامض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rtl/>
          <w:lang w:bidi="ar-IQ"/>
        </w:rPr>
        <w:t xml:space="preserve"> في المعدة حيث يؤثر هذا الحامض على البروتينات فيفقدها شكلها الثلاثي الهندسي وذلك بازالة الاواصر الهيدروجينية ماعدا الأواصر الببتيدية وبالنتيجة يزيل التواءات </w:t>
      </w:r>
      <w:r>
        <w:rPr>
          <w:rFonts w:ascii="Times New Roman" w:hAnsi="Times New Roman" w:cs="Times New Roman"/>
          <w:sz w:val="32"/>
          <w:szCs w:val="32"/>
          <w:rtl/>
          <w:lang w:bidi="ar-IQ"/>
        </w:rPr>
        <w:lastRenderedPageBreak/>
        <w:t xml:space="preserve">متعدد الببتيد ليسهل بذلك عمل الأنزيمات المحللة لهدم البروتين . إن الفائدة الأخرى للرقم الهيدروجيني الواطئ لحامض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rtl/>
          <w:lang w:bidi="ar-IQ"/>
        </w:rPr>
        <w:t xml:space="preserve"> هو قتل الكائنات المجهرية في المعدة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b/>
          <w:bCs/>
          <w:sz w:val="32"/>
          <w:szCs w:val="32"/>
          <w:u w:val="single"/>
          <w:rtl/>
          <w:lang w:bidi="ar-IQ"/>
        </w:rPr>
        <w:t xml:space="preserve">انزيم الببسين </w:t>
      </w:r>
      <w:r>
        <w:rPr>
          <w:rFonts w:ascii="Times New Roman" w:hAnsi="Times New Roman" w:cs="Times New Roman"/>
          <w:b/>
          <w:bCs/>
          <w:sz w:val="32"/>
          <w:szCs w:val="32"/>
          <w:u w:val="single"/>
          <w:lang w:bidi="ar-IQ"/>
        </w:rPr>
        <w:t>Pepsin</w:t>
      </w:r>
      <w:r>
        <w:rPr>
          <w:rFonts w:ascii="Times New Roman" w:hAnsi="Times New Roman" w:cs="Times New Roman"/>
          <w:sz w:val="32"/>
          <w:szCs w:val="32"/>
          <w:rtl/>
          <w:lang w:bidi="ar-IQ"/>
        </w:rPr>
        <w:t xml:space="preserve">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ينتج هذا الانزيم عن الخلايا الرئيسة لغشاء المعدة ويكون بش</w:t>
      </w:r>
      <w:r>
        <w:rPr>
          <w:rFonts w:ascii="Times New Roman" w:hAnsi="Times New Roman" w:cs="Times New Roman" w:hint="cs"/>
          <w:sz w:val="32"/>
          <w:szCs w:val="32"/>
          <w:rtl/>
          <w:lang w:bidi="ar-IQ"/>
        </w:rPr>
        <w:t>كله</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ال</w:t>
      </w:r>
      <w:r>
        <w:rPr>
          <w:rFonts w:ascii="Times New Roman" w:hAnsi="Times New Roman" w:cs="Times New Roman"/>
          <w:sz w:val="32"/>
          <w:szCs w:val="32"/>
          <w:rtl/>
          <w:lang w:bidi="ar-IQ"/>
        </w:rPr>
        <w:t xml:space="preserve">غير فعال </w:t>
      </w:r>
      <w:r>
        <w:rPr>
          <w:rFonts w:ascii="Times New Roman" w:hAnsi="Times New Roman" w:cs="Times New Roman"/>
          <w:sz w:val="32"/>
          <w:szCs w:val="32"/>
          <w:lang w:bidi="ar-IQ"/>
        </w:rPr>
        <w:t>Zymogen</w:t>
      </w:r>
      <w:r>
        <w:rPr>
          <w:rFonts w:ascii="Times New Roman" w:hAnsi="Times New Roman" w:cs="Times New Roman"/>
          <w:sz w:val="32"/>
          <w:szCs w:val="32"/>
          <w:rtl/>
          <w:lang w:bidi="ar-IQ"/>
        </w:rPr>
        <w:t xml:space="preserve"> الذي يطلق عليه </w:t>
      </w:r>
      <w:r>
        <w:rPr>
          <w:rFonts w:ascii="Times New Roman" w:hAnsi="Times New Roman" w:cs="Times New Roman"/>
          <w:sz w:val="32"/>
          <w:szCs w:val="32"/>
          <w:lang w:bidi="ar-IQ"/>
        </w:rPr>
        <w:t>Pepsinogen</w:t>
      </w:r>
      <w:r>
        <w:rPr>
          <w:rFonts w:ascii="Times New Roman" w:hAnsi="Times New Roman" w:cs="Times New Roman"/>
          <w:sz w:val="32"/>
          <w:szCs w:val="32"/>
          <w:rtl/>
          <w:lang w:bidi="ar-IQ"/>
        </w:rPr>
        <w:t xml:space="preserve"> ويتحول الأخير إلى الشكل الفعال بفعل حامض </w:t>
      </w:r>
      <w:proofErr w:type="spellStart"/>
      <w:r>
        <w:rPr>
          <w:rFonts w:ascii="Times New Roman" w:hAnsi="Times New Roman" w:cs="Times New Roman"/>
          <w:sz w:val="32"/>
          <w:szCs w:val="32"/>
          <w:lang w:bidi="ar-IQ"/>
        </w:rPr>
        <w:t>HCl</w:t>
      </w:r>
      <w:proofErr w:type="spellEnd"/>
      <w:r>
        <w:rPr>
          <w:rFonts w:ascii="Times New Roman" w:hAnsi="Times New Roman" w:cs="Times New Roman"/>
          <w:sz w:val="32"/>
          <w:szCs w:val="32"/>
          <w:rtl/>
          <w:lang w:bidi="ar-IQ"/>
        </w:rPr>
        <w:t xml:space="preserve">  . يحفز التحلل المائي للاحماض الأمينية </w:t>
      </w:r>
      <w:r>
        <w:rPr>
          <w:rFonts w:ascii="Times New Roman" w:hAnsi="Times New Roman" w:cs="Times New Roman"/>
          <w:sz w:val="32"/>
          <w:szCs w:val="32"/>
          <w:lang w:bidi="ar-IQ"/>
        </w:rPr>
        <w:t xml:space="preserve">Met , </w:t>
      </w:r>
      <w:proofErr w:type="spellStart"/>
      <w:r>
        <w:rPr>
          <w:rFonts w:ascii="Times New Roman" w:hAnsi="Times New Roman" w:cs="Times New Roman"/>
          <w:sz w:val="32"/>
          <w:szCs w:val="32"/>
          <w:lang w:bidi="ar-IQ"/>
        </w:rPr>
        <w:t>Trp</w:t>
      </w:r>
      <w:proofErr w:type="spellEnd"/>
      <w:r>
        <w:rPr>
          <w:rFonts w:ascii="Times New Roman" w:hAnsi="Times New Roman" w:cs="Times New Roman"/>
          <w:sz w:val="32"/>
          <w:szCs w:val="32"/>
          <w:lang w:bidi="ar-IQ"/>
        </w:rPr>
        <w:t xml:space="preserve"> , Tyr</w:t>
      </w:r>
      <w:r>
        <w:rPr>
          <w:rFonts w:ascii="Times New Roman" w:hAnsi="Times New Roman" w:cs="Times New Roman"/>
          <w:sz w:val="32"/>
          <w:szCs w:val="32"/>
          <w:rtl/>
          <w:lang w:bidi="ar-IQ"/>
        </w:rPr>
        <w:t xml:space="preserve"> .</w:t>
      </w:r>
    </w:p>
    <w:p w:rsidR="00533601" w:rsidRDefault="00533601" w:rsidP="00533601">
      <w:pPr>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lang w:bidi="ar-IQ"/>
        </w:rPr>
        <w:t xml:space="preserve">Pepsinogen </w:t>
      </w:r>
      <w:r>
        <w:rPr>
          <w:rFonts w:ascii="Times New Roman" w:eastAsia="Times New Roman" w:hAnsi="Times New Roman" w:cs="Times New Roman"/>
          <w:sz w:val="32"/>
          <w:szCs w:val="32"/>
          <w:lang w:bidi="ar-IQ"/>
        </w:rPr>
        <w:fldChar w:fldCharType="begin"/>
      </w:r>
      <w:r>
        <w:rPr>
          <w:rFonts w:ascii="Times New Roman" w:eastAsia="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6.4pt" equationxml="&lt;">
            <v:imagedata r:id="rId8" o:title="" chromakey="white"/>
          </v:shape>
        </w:pict>
      </w:r>
      <w:r>
        <w:rPr>
          <w:rFonts w:ascii="Times New Roman" w:eastAsia="Times New Roman" w:hAnsi="Times New Roman" w:cs="Times New Roman"/>
          <w:sz w:val="32"/>
          <w:szCs w:val="32"/>
          <w:lang w:bidi="ar-IQ"/>
        </w:rPr>
        <w:instrText xml:space="preserve"> </w:instrText>
      </w:r>
      <w:r>
        <w:rPr>
          <w:rFonts w:ascii="Times New Roman" w:eastAsia="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26" type="#_x0000_t75" style="width:20.4pt;height:26.4pt" equationxml="&lt;">
            <v:imagedata r:id="rId8" o:title="" chromakey="white"/>
          </v:shape>
        </w:pict>
      </w:r>
      <w:r>
        <w:rPr>
          <w:rFonts w:ascii="Times New Roman" w:eastAsia="Times New Roman" w:hAnsi="Times New Roman" w:cs="Times New Roman"/>
          <w:sz w:val="32"/>
          <w:szCs w:val="32"/>
          <w:lang w:bidi="ar-IQ"/>
        </w:rPr>
        <w:fldChar w:fldCharType="end"/>
      </w:r>
      <w:r>
        <w:rPr>
          <w:rFonts w:ascii="Times New Roman" w:eastAsia="Times New Roman" w:hAnsi="Times New Roman" w:cs="Times New Roman"/>
          <w:sz w:val="32"/>
          <w:szCs w:val="32"/>
          <w:lang w:bidi="ar-IQ"/>
        </w:rPr>
        <w:t xml:space="preserve"> Pepsin</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يعمل الببسين على </w:t>
      </w:r>
      <w:r>
        <w:rPr>
          <w:rFonts w:ascii="Times New Roman" w:hAnsi="Times New Roman" w:cs="Times New Roman" w:hint="cs"/>
          <w:sz w:val="32"/>
          <w:szCs w:val="32"/>
          <w:rtl/>
          <w:lang w:bidi="ar-IQ"/>
        </w:rPr>
        <w:t>هضم وتكسير</w:t>
      </w:r>
      <w:r>
        <w:rPr>
          <w:rFonts w:ascii="Times New Roman" w:hAnsi="Times New Roman" w:cs="Times New Roman"/>
          <w:sz w:val="32"/>
          <w:szCs w:val="32"/>
          <w:rtl/>
          <w:lang w:bidi="ar-IQ"/>
        </w:rPr>
        <w:t xml:space="preserve"> البروتين</w:t>
      </w:r>
      <w:r>
        <w:rPr>
          <w:rFonts w:ascii="Times New Roman" w:hAnsi="Times New Roman" w:cs="Times New Roman" w:hint="cs"/>
          <w:sz w:val="32"/>
          <w:szCs w:val="32"/>
          <w:rtl/>
          <w:lang w:bidi="ar-IQ"/>
        </w:rPr>
        <w:t xml:space="preserve">ات وتحويلها </w:t>
      </w:r>
      <w:r>
        <w:rPr>
          <w:rFonts w:ascii="Times New Roman" w:hAnsi="Times New Roman" w:cs="Times New Roman"/>
          <w:sz w:val="32"/>
          <w:szCs w:val="32"/>
          <w:rtl/>
          <w:lang w:bidi="ar-IQ"/>
        </w:rPr>
        <w:t xml:space="preserve"> إلى</w:t>
      </w:r>
      <w:r>
        <w:rPr>
          <w:rFonts w:ascii="Times New Roman" w:hAnsi="Times New Roman" w:cs="Times New Roman" w:hint="cs"/>
          <w:sz w:val="32"/>
          <w:szCs w:val="32"/>
          <w:rtl/>
          <w:lang w:bidi="ar-IQ"/>
        </w:rPr>
        <w:t xml:space="preserve"> وحدات اصغر وهي الببتونات</w:t>
      </w:r>
      <w:r>
        <w:rPr>
          <w:rFonts w:ascii="Times New Roman" w:hAnsi="Times New Roman" w:cs="Times New Roman"/>
          <w:sz w:val="32"/>
          <w:szCs w:val="32"/>
          <w:rtl/>
          <w:lang w:bidi="ar-IQ"/>
        </w:rPr>
        <w:t xml:space="preserve"> </w:t>
      </w:r>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 xml:space="preserve">  </w:t>
      </w:r>
      <w:r>
        <w:rPr>
          <w:rFonts w:ascii="Times New Roman" w:hAnsi="Times New Roman" w:cs="Times New Roman"/>
          <w:sz w:val="32"/>
          <w:szCs w:val="32"/>
          <w:lang w:bidi="ar-IQ"/>
        </w:rPr>
        <w:t xml:space="preserve">Peptones  </w:t>
      </w:r>
      <w:r>
        <w:rPr>
          <w:rFonts w:ascii="Times New Roman" w:hAnsi="Times New Roman" w:cs="Times New Roman" w:hint="cs"/>
          <w:sz w:val="32"/>
          <w:szCs w:val="32"/>
          <w:rtl/>
          <w:lang w:bidi="ar-IQ"/>
        </w:rPr>
        <w:t xml:space="preserve"> </w:t>
      </w:r>
      <w:r>
        <w:rPr>
          <w:rFonts w:ascii="Times New Roman" w:hAnsi="Times New Roman" w:cs="Times New Roman"/>
          <w:sz w:val="32"/>
          <w:szCs w:val="32"/>
          <w:rtl/>
          <w:lang w:bidi="ar-IQ"/>
        </w:rPr>
        <w:t xml:space="preserve">وذلك بمهاجمة آصرة الببتيد وكسرها متحولا إلى متعدد الببتيدات ذوات أوزان جزيئية صغيرة مع أحماض أمينية </w:t>
      </w:r>
    </w:p>
    <w:p w:rsidR="00533601" w:rsidRDefault="00533601" w:rsidP="00EE6C2B">
      <w:pPr>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lang w:bidi="ar-IQ"/>
        </w:rPr>
        <w:t>Prot</w:t>
      </w:r>
      <w:r w:rsidR="00EE6C2B">
        <w:rPr>
          <w:rFonts w:ascii="Times New Roman" w:hAnsi="Times New Roman" w:cs="Times New Roman"/>
          <w:sz w:val="32"/>
          <w:szCs w:val="32"/>
          <w:lang w:bidi="ar-IQ"/>
        </w:rPr>
        <w:t>e</w:t>
      </w:r>
      <w:r>
        <w:rPr>
          <w:rFonts w:ascii="Times New Roman" w:hAnsi="Times New Roman" w:cs="Times New Roman"/>
          <w:sz w:val="32"/>
          <w:szCs w:val="32"/>
          <w:lang w:bidi="ar-IQ"/>
        </w:rPr>
        <w:t xml:space="preserve">in </w:t>
      </w:r>
      <w:r>
        <w:rPr>
          <w:rFonts w:ascii="Times New Roman" w:eastAsia="Times New Roman" w:hAnsi="Times New Roman" w:cs="Times New Roman"/>
          <w:sz w:val="32"/>
          <w:szCs w:val="32"/>
          <w:lang w:bidi="ar-IQ"/>
        </w:rPr>
        <w:fldChar w:fldCharType="begin"/>
      </w:r>
      <w:r>
        <w:rPr>
          <w:rFonts w:ascii="Times New Roman" w:eastAsia="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 id="_x0000_i1027" type="#_x0000_t75" style="width:38.4pt;height:26.4pt" equationxml="&lt;">
            <v:imagedata r:id="rId9" o:title="" chromakey="white"/>
          </v:shape>
        </w:pict>
      </w:r>
      <w:r>
        <w:rPr>
          <w:rFonts w:ascii="Times New Roman" w:eastAsia="Times New Roman" w:hAnsi="Times New Roman" w:cs="Times New Roman"/>
          <w:sz w:val="32"/>
          <w:szCs w:val="32"/>
          <w:lang w:bidi="ar-IQ"/>
        </w:rPr>
        <w:instrText xml:space="preserve"> </w:instrText>
      </w:r>
      <w:r>
        <w:rPr>
          <w:rFonts w:ascii="Times New Roman" w:eastAsia="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28" type="#_x0000_t75" style="width:38.4pt;height:26.4pt" equationxml="&lt;">
            <v:imagedata r:id="rId9" o:title="" chromakey="white"/>
          </v:shape>
        </w:pict>
      </w:r>
      <w:r>
        <w:rPr>
          <w:rFonts w:ascii="Times New Roman" w:eastAsia="Times New Roman" w:hAnsi="Times New Roman" w:cs="Times New Roman"/>
          <w:sz w:val="32"/>
          <w:szCs w:val="32"/>
          <w:lang w:bidi="ar-IQ"/>
        </w:rPr>
        <w:fldChar w:fldCharType="end"/>
      </w:r>
      <w:r>
        <w:rPr>
          <w:rFonts w:ascii="Times New Roman" w:eastAsia="Times New Roman" w:hAnsi="Times New Roman" w:cs="Times New Roman"/>
          <w:sz w:val="32"/>
          <w:szCs w:val="32"/>
          <w:lang w:bidi="ar-IQ"/>
        </w:rPr>
        <w:t xml:space="preserve"> </w:t>
      </w:r>
      <w:proofErr w:type="spellStart"/>
      <w:r>
        <w:rPr>
          <w:rFonts w:ascii="Times New Roman" w:eastAsia="Times New Roman" w:hAnsi="Times New Roman" w:cs="Times New Roman"/>
          <w:sz w:val="32"/>
          <w:szCs w:val="32"/>
          <w:lang w:bidi="ar-IQ"/>
        </w:rPr>
        <w:t>Polypetid</w:t>
      </w:r>
      <w:proofErr w:type="spellEnd"/>
      <w:r>
        <w:rPr>
          <w:rFonts w:ascii="Times New Roman" w:eastAsia="Times New Roman" w:hAnsi="Times New Roman" w:cs="Times New Roman"/>
          <w:sz w:val="32"/>
          <w:szCs w:val="32"/>
          <w:lang w:bidi="ar-IQ"/>
        </w:rPr>
        <w:t xml:space="preserve"> + A </w:t>
      </w:r>
      <w:r w:rsidR="004D6BC7">
        <w:rPr>
          <w:rFonts w:ascii="Times New Roman" w:eastAsia="Times New Roman" w:hAnsi="Times New Roman" w:cs="Times New Roman"/>
          <w:sz w:val="32"/>
          <w:szCs w:val="32"/>
          <w:lang w:bidi="ar-IQ"/>
        </w:rPr>
        <w:t>–</w:t>
      </w:r>
      <w:r>
        <w:rPr>
          <w:rFonts w:ascii="Times New Roman" w:eastAsia="Times New Roman" w:hAnsi="Times New Roman" w:cs="Times New Roman"/>
          <w:sz w:val="32"/>
          <w:szCs w:val="32"/>
          <w:lang w:bidi="ar-IQ"/>
        </w:rPr>
        <w:t xml:space="preserve"> </w:t>
      </w:r>
      <w:proofErr w:type="gramStart"/>
      <w:r>
        <w:rPr>
          <w:rFonts w:ascii="Times New Roman" w:eastAsia="Times New Roman" w:hAnsi="Times New Roman" w:cs="Times New Roman"/>
          <w:sz w:val="32"/>
          <w:szCs w:val="32"/>
          <w:lang w:bidi="ar-IQ"/>
        </w:rPr>
        <w:t>A</w:t>
      </w:r>
      <w:r w:rsidR="004D6BC7">
        <w:rPr>
          <w:rFonts w:ascii="Times New Roman" w:eastAsia="Times New Roman" w:hAnsi="Times New Roman" w:cs="Times New Roman"/>
          <w:sz w:val="32"/>
          <w:szCs w:val="32"/>
          <w:lang w:bidi="ar-IQ"/>
        </w:rPr>
        <w:t>(</w:t>
      </w:r>
      <w:proofErr w:type="gramEnd"/>
      <w:r w:rsidR="004D6BC7">
        <w:rPr>
          <w:rFonts w:ascii="Times New Roman" w:eastAsia="Times New Roman" w:hAnsi="Times New Roman" w:cs="Times New Roman"/>
          <w:sz w:val="32"/>
          <w:szCs w:val="32"/>
          <w:lang w:bidi="ar-IQ"/>
        </w:rPr>
        <w:t>amino acid )</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b/>
          <w:bCs/>
          <w:sz w:val="32"/>
          <w:szCs w:val="32"/>
          <w:u w:val="single"/>
          <w:rtl/>
          <w:lang w:bidi="ar-IQ"/>
        </w:rPr>
        <w:t xml:space="preserve">انزيم الرنين </w:t>
      </w:r>
      <w:r>
        <w:rPr>
          <w:rFonts w:ascii="Times New Roman" w:hAnsi="Times New Roman" w:cs="Times New Roman"/>
          <w:b/>
          <w:bCs/>
          <w:sz w:val="32"/>
          <w:szCs w:val="32"/>
          <w:u w:val="single"/>
          <w:lang w:bidi="ar-IQ"/>
        </w:rPr>
        <w:t>Renin</w:t>
      </w:r>
      <w:r>
        <w:rPr>
          <w:rFonts w:ascii="Times New Roman" w:hAnsi="Times New Roman" w:cs="Times New Roman"/>
          <w:sz w:val="32"/>
          <w:szCs w:val="32"/>
          <w:rtl/>
          <w:lang w:bidi="ar-IQ"/>
        </w:rPr>
        <w:t xml:space="preserve">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يفرز هذا الانزيم من الخلايا الرئيسة للغشاء المعدي </w:t>
      </w:r>
      <w:r>
        <w:rPr>
          <w:rFonts w:ascii="Times New Roman" w:hAnsi="Times New Roman" w:cs="Times New Roman" w:hint="cs"/>
          <w:sz w:val="32"/>
          <w:szCs w:val="32"/>
          <w:rtl/>
          <w:lang w:bidi="ar-IQ"/>
        </w:rPr>
        <w:t xml:space="preserve">ويوجد في الاطفال فقط </w:t>
      </w:r>
      <w:r>
        <w:rPr>
          <w:rFonts w:ascii="Times New Roman" w:hAnsi="Times New Roman" w:cs="Times New Roman"/>
          <w:sz w:val="32"/>
          <w:szCs w:val="32"/>
          <w:rtl/>
          <w:lang w:bidi="ar-IQ"/>
        </w:rPr>
        <w:t>يعمل على تخثر الحلي</w:t>
      </w:r>
      <w:r>
        <w:rPr>
          <w:rFonts w:ascii="Times New Roman" w:hAnsi="Times New Roman" w:cs="Times New Roman" w:hint="cs"/>
          <w:sz w:val="32"/>
          <w:szCs w:val="32"/>
          <w:rtl/>
          <w:lang w:bidi="ar-IQ"/>
        </w:rPr>
        <w:t>ب</w:t>
      </w:r>
      <w:r>
        <w:rPr>
          <w:rFonts w:ascii="Times New Roman" w:hAnsi="Times New Roman" w:cs="Times New Roman"/>
          <w:sz w:val="32"/>
          <w:szCs w:val="32"/>
          <w:rtl/>
          <w:lang w:bidi="ar-IQ"/>
        </w:rPr>
        <w:t xml:space="preserve">  (تحوير</w:t>
      </w:r>
      <w:r w:rsidRPr="00CE5CF2">
        <w:rPr>
          <w:rFonts w:hint="cs"/>
          <w:rtl/>
        </w:rPr>
        <w:t xml:space="preserve"> </w:t>
      </w:r>
      <w:r w:rsidRPr="00CE5CF2">
        <w:rPr>
          <w:rFonts w:ascii="Times New Roman" w:hAnsi="Times New Roman" w:cs="Times New Roman" w:hint="cs"/>
          <w:sz w:val="32"/>
          <w:szCs w:val="32"/>
          <w:rtl/>
          <w:lang w:bidi="ar-IQ"/>
        </w:rPr>
        <w:t>بروتين</w:t>
      </w:r>
      <w:r w:rsidRPr="00CE5CF2">
        <w:rPr>
          <w:rFonts w:ascii="Times New Roman" w:hAnsi="Times New Roman" w:cs="Times New Roman"/>
          <w:sz w:val="32"/>
          <w:szCs w:val="32"/>
          <w:rtl/>
          <w:lang w:bidi="ar-IQ"/>
        </w:rPr>
        <w:t xml:space="preserve"> </w:t>
      </w:r>
      <w:r w:rsidRPr="00CE5CF2">
        <w:rPr>
          <w:rFonts w:ascii="Times New Roman" w:hAnsi="Times New Roman" w:cs="Times New Roman" w:hint="cs"/>
          <w:sz w:val="32"/>
          <w:szCs w:val="32"/>
          <w:rtl/>
          <w:lang w:bidi="ar-IQ"/>
        </w:rPr>
        <w:t>الحليب</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الكازئين</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الى حالته الابسط ( بارا كازئين )</w:t>
      </w:r>
      <w:r>
        <w:rPr>
          <w:rFonts w:ascii="Times New Roman" w:hAnsi="Times New Roman" w:cs="Times New Roman"/>
          <w:sz w:val="32"/>
          <w:szCs w:val="32"/>
          <w:rtl/>
          <w:lang w:bidi="ar-IQ"/>
        </w:rPr>
        <w:t xml:space="preserve">وذلك </w:t>
      </w:r>
      <w:r>
        <w:rPr>
          <w:rFonts w:ascii="Times New Roman" w:hAnsi="Times New Roman" w:cs="Times New Roman" w:hint="cs"/>
          <w:sz w:val="32"/>
          <w:szCs w:val="32"/>
          <w:rtl/>
          <w:lang w:bidi="ar-IQ"/>
        </w:rPr>
        <w:t>ي</w:t>
      </w:r>
      <w:r>
        <w:rPr>
          <w:rFonts w:ascii="Times New Roman" w:hAnsi="Times New Roman" w:cs="Times New Roman"/>
          <w:sz w:val="32"/>
          <w:szCs w:val="32"/>
          <w:rtl/>
          <w:lang w:bidi="ar-IQ"/>
        </w:rPr>
        <w:t xml:space="preserve">منعه من العبور في القناة الهضمية </w:t>
      </w:r>
      <w:r>
        <w:rPr>
          <w:rFonts w:ascii="Times New Roman" w:hAnsi="Times New Roman" w:cs="Times New Roman" w:hint="cs"/>
          <w:sz w:val="32"/>
          <w:szCs w:val="32"/>
          <w:rtl/>
          <w:lang w:bidi="ar-IQ"/>
        </w:rPr>
        <w:t>و</w:t>
      </w:r>
      <w:r>
        <w:rPr>
          <w:rFonts w:ascii="Times New Roman" w:hAnsi="Times New Roman" w:cs="Times New Roman"/>
          <w:sz w:val="32"/>
          <w:szCs w:val="32"/>
          <w:rtl/>
          <w:lang w:bidi="ar-IQ"/>
        </w:rPr>
        <w:t>يسهل هدمه من قبل انزيم الببسين الذي يعمل على تحطيم الآصرة الببتيدية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3) الهضم في البنكرياس : يفرز البنكرياس العصارة البنكرياسية ويتراوح الرقم الهيدروجيني لها </w:t>
      </w:r>
      <w:r>
        <w:rPr>
          <w:rFonts w:ascii="Times New Roman" w:hAnsi="Times New Roman" w:cs="Times New Roman"/>
          <w:sz w:val="32"/>
          <w:szCs w:val="32"/>
          <w:lang w:bidi="ar-IQ"/>
        </w:rPr>
        <w:t>P</w:t>
      </w:r>
      <w:r w:rsidRPr="008B37E9">
        <w:rPr>
          <w:rFonts w:ascii="Times New Roman" w:hAnsi="Times New Roman" w:cs="Times New Roman"/>
          <w:sz w:val="32"/>
          <w:szCs w:val="32"/>
          <w:vertAlign w:val="superscript"/>
          <w:lang w:bidi="ar-IQ"/>
        </w:rPr>
        <w:t>H</w:t>
      </w:r>
      <w:r>
        <w:rPr>
          <w:rFonts w:ascii="Times New Roman" w:hAnsi="Times New Roman" w:cs="Times New Roman"/>
          <w:sz w:val="32"/>
          <w:szCs w:val="32"/>
          <w:lang w:bidi="ar-IQ"/>
        </w:rPr>
        <w:t xml:space="preserve"> = 7.5 – 8.0</w:t>
      </w:r>
      <w:r>
        <w:rPr>
          <w:rFonts w:ascii="Times New Roman" w:hAnsi="Times New Roman" w:cs="Times New Roman"/>
          <w:sz w:val="32"/>
          <w:szCs w:val="32"/>
          <w:rtl/>
          <w:lang w:bidi="ar-IQ"/>
        </w:rPr>
        <w:t xml:space="preserve"> وتحتوي على الانزيمات التي يكون قسم منها زايموجين (غير فعال) وهي :</w:t>
      </w:r>
    </w:p>
    <w:p w:rsidR="00533601" w:rsidRDefault="00533601" w:rsidP="00533601">
      <w:pPr>
        <w:pStyle w:val="ListParagraph"/>
        <w:numPr>
          <w:ilvl w:val="0"/>
          <w:numId w:val="2"/>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lang w:bidi="ar-IQ"/>
        </w:rPr>
        <w:t>Trypsinogen</w:t>
      </w:r>
      <w:r>
        <w:rPr>
          <w:rFonts w:ascii="Times New Roman" w:hAnsi="Times New Roman" w:cs="Times New Roman"/>
          <w:sz w:val="32"/>
          <w:szCs w:val="32"/>
          <w:rtl/>
          <w:lang w:bidi="ar-IQ"/>
        </w:rPr>
        <w:t xml:space="preserve"> : وهو </w:t>
      </w:r>
      <w:r>
        <w:rPr>
          <w:rFonts w:ascii="Times New Roman" w:hAnsi="Times New Roman" w:cs="Times New Roman" w:hint="cs"/>
          <w:sz w:val="32"/>
          <w:szCs w:val="32"/>
          <w:rtl/>
          <w:lang w:bidi="ar-IQ"/>
        </w:rPr>
        <w:t>الشكل</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ال</w:t>
      </w:r>
      <w:r>
        <w:rPr>
          <w:rFonts w:ascii="Times New Roman" w:hAnsi="Times New Roman" w:cs="Times New Roman"/>
          <w:sz w:val="32"/>
          <w:szCs w:val="32"/>
          <w:rtl/>
          <w:lang w:bidi="ar-IQ"/>
        </w:rPr>
        <w:t xml:space="preserve">غير فعال يتحول إلى صورته الفعالة </w:t>
      </w:r>
      <w:r>
        <w:rPr>
          <w:rFonts w:ascii="Times New Roman" w:hAnsi="Times New Roman" w:cs="Times New Roman"/>
          <w:sz w:val="32"/>
          <w:szCs w:val="32"/>
          <w:lang w:bidi="ar-IQ"/>
        </w:rPr>
        <w:t>Trypsin</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 xml:space="preserve">بواسطة إزاحة الببتيد السداسي من النهاية الامينية لجزيئة التربسينوجين بفعل انزيم محلل يفرز من الغشاء المخاطي للامعاء الدقيقة </w:t>
      </w:r>
    </w:p>
    <w:p w:rsidR="00533601" w:rsidRDefault="00533601" w:rsidP="00533601">
      <w:pPr>
        <w:spacing w:line="360" w:lineRule="auto"/>
        <w:jc w:val="both"/>
        <w:rPr>
          <w:rFonts w:ascii="Times New Roman" w:hAnsi="Times New Roman" w:cs="Times New Roman"/>
          <w:sz w:val="32"/>
          <w:szCs w:val="32"/>
          <w:lang w:bidi="ar-IQ"/>
        </w:rPr>
      </w:pPr>
      <w:r>
        <w:rPr>
          <w:rFonts w:ascii="Times New Roman" w:hAnsi="Times New Roman" w:cs="Times New Roman"/>
          <w:sz w:val="32"/>
          <w:szCs w:val="32"/>
          <w:lang w:bidi="ar-IQ"/>
        </w:rPr>
        <w:lastRenderedPageBreak/>
        <w:t xml:space="preserve">Trypsinogen  </w:t>
      </w:r>
      <w:r>
        <w:rPr>
          <w:rFonts w:ascii="Times New Roman" w:hAnsi="Times New Roman" w:cs="Times New Roman"/>
          <w:sz w:val="32"/>
          <w:szCs w:val="32"/>
          <w:lang w:bidi="ar-IQ"/>
        </w:rPr>
        <w:fldChar w:fldCharType="begin"/>
      </w:r>
      <w:r>
        <w:rPr>
          <w:rFonts w:ascii="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 id="_x0000_i1029" type="#_x0000_t75" style="width:69pt;height:26.4pt" equationxml="&lt;">
            <v:imagedata r:id="rId10" o:title="" chromakey="white"/>
          </v:shape>
        </w:pict>
      </w:r>
      <w:r>
        <w:rPr>
          <w:rFonts w:ascii="Times New Roman" w:hAnsi="Times New Roman" w:cs="Times New Roman"/>
          <w:sz w:val="32"/>
          <w:szCs w:val="32"/>
          <w:lang w:bidi="ar-IQ"/>
        </w:rPr>
        <w:instrText xml:space="preserve"> </w:instrText>
      </w:r>
      <w:r>
        <w:rPr>
          <w:rFonts w:ascii="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30" type="#_x0000_t75" style="width:69pt;height:26.4pt" equationxml="&lt;">
            <v:imagedata r:id="rId10" o:title="" chromakey="white"/>
          </v:shape>
        </w:pict>
      </w:r>
      <w:r>
        <w:rPr>
          <w:rFonts w:ascii="Times New Roman" w:hAnsi="Times New Roman" w:cs="Times New Roman"/>
          <w:sz w:val="32"/>
          <w:szCs w:val="32"/>
          <w:lang w:bidi="ar-IQ"/>
        </w:rPr>
        <w:fldChar w:fldCharType="end"/>
      </w:r>
      <w:r>
        <w:rPr>
          <w:rFonts w:ascii="Times New Roman" w:hAnsi="Times New Roman" w:cs="Times New Roman"/>
          <w:sz w:val="32"/>
          <w:szCs w:val="32"/>
          <w:lang w:bidi="ar-IQ"/>
        </w:rPr>
        <w:t xml:space="preserve"> Trypsin</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hint="cs"/>
          <w:sz w:val="32"/>
          <w:szCs w:val="32"/>
          <w:rtl/>
          <w:lang w:bidi="ar-IQ"/>
        </w:rPr>
        <w:t>يحفز</w:t>
      </w:r>
      <w:r>
        <w:rPr>
          <w:rFonts w:ascii="Times New Roman" w:hAnsi="Times New Roman" w:cs="Times New Roman"/>
          <w:sz w:val="32"/>
          <w:szCs w:val="32"/>
          <w:rtl/>
          <w:lang w:bidi="ar-IQ"/>
        </w:rPr>
        <w:t xml:space="preserve"> التربسين </w:t>
      </w:r>
      <w:r>
        <w:rPr>
          <w:rFonts w:ascii="Times New Roman" w:hAnsi="Times New Roman" w:cs="Times New Roman" w:hint="cs"/>
          <w:sz w:val="32"/>
          <w:szCs w:val="32"/>
          <w:rtl/>
          <w:lang w:bidi="ar-IQ"/>
        </w:rPr>
        <w:t xml:space="preserve">التحلل المائي للاواصر الكاربوكسيليه </w:t>
      </w:r>
      <w:r>
        <w:rPr>
          <w:rFonts w:ascii="Times New Roman" w:hAnsi="Times New Roman" w:cs="Times New Roman"/>
          <w:sz w:val="32"/>
          <w:szCs w:val="32"/>
          <w:rtl/>
          <w:lang w:bidi="ar-IQ"/>
        </w:rPr>
        <w:t xml:space="preserve"> لكل من الكلايسين و الارجنين </w:t>
      </w:r>
    </w:p>
    <w:p w:rsidR="00533601" w:rsidRDefault="00533601" w:rsidP="00533601">
      <w:pPr>
        <w:pStyle w:val="ListParagraph"/>
        <w:numPr>
          <w:ilvl w:val="0"/>
          <w:numId w:val="2"/>
        </w:numPr>
        <w:bidi/>
        <w:spacing w:line="360" w:lineRule="auto"/>
        <w:jc w:val="both"/>
        <w:rPr>
          <w:rFonts w:ascii="Times New Roman" w:hAnsi="Times New Roman" w:cs="Times New Roman"/>
          <w:sz w:val="32"/>
          <w:szCs w:val="32"/>
          <w:rtl/>
          <w:lang w:bidi="ar-IQ"/>
        </w:rPr>
      </w:pPr>
      <w:proofErr w:type="spellStart"/>
      <w:r>
        <w:rPr>
          <w:rFonts w:ascii="Times New Roman" w:hAnsi="Times New Roman" w:cs="Times New Roman"/>
          <w:sz w:val="32"/>
          <w:szCs w:val="32"/>
          <w:lang w:bidi="ar-IQ"/>
        </w:rPr>
        <w:t>Chymotrypsinogen</w:t>
      </w:r>
      <w:proofErr w:type="spellEnd"/>
      <w:r>
        <w:rPr>
          <w:rFonts w:ascii="Times New Roman" w:hAnsi="Times New Roman" w:cs="Times New Roman"/>
          <w:sz w:val="32"/>
          <w:szCs w:val="32"/>
          <w:rtl/>
          <w:lang w:bidi="ar-IQ"/>
        </w:rPr>
        <w:t xml:space="preserve"> : وهو انزيم خامل ينشط بواسطة التربسين </w:t>
      </w:r>
    </w:p>
    <w:p w:rsidR="00533601" w:rsidRDefault="00533601" w:rsidP="00533601">
      <w:pPr>
        <w:spacing w:line="360" w:lineRule="auto"/>
        <w:jc w:val="both"/>
        <w:rPr>
          <w:rFonts w:ascii="Times New Roman" w:hAnsi="Times New Roman" w:cs="Times New Roman"/>
          <w:sz w:val="32"/>
          <w:szCs w:val="32"/>
          <w:rtl/>
          <w:lang w:bidi="ar-IQ"/>
        </w:rPr>
      </w:pPr>
      <w:proofErr w:type="spellStart"/>
      <w:r>
        <w:rPr>
          <w:rFonts w:ascii="Times New Roman" w:hAnsi="Times New Roman" w:cs="Times New Roman"/>
          <w:sz w:val="32"/>
          <w:szCs w:val="32"/>
          <w:lang w:bidi="ar-IQ"/>
        </w:rPr>
        <w:t>Chymotrgpsinogen</w:t>
      </w:r>
      <w:proofErr w:type="spellEnd"/>
      <w:r>
        <w:rPr>
          <w:rFonts w:ascii="Times New Roman" w:hAnsi="Times New Roman" w:cs="Times New Roman"/>
          <w:sz w:val="32"/>
          <w:szCs w:val="32"/>
          <w:lang w:bidi="ar-IQ"/>
        </w:rPr>
        <w:t xml:space="preserve"> </w:t>
      </w:r>
      <w:r>
        <w:rPr>
          <w:rFonts w:ascii="Times New Roman" w:hAnsi="Times New Roman" w:cs="Times New Roman"/>
          <w:sz w:val="32"/>
          <w:szCs w:val="32"/>
          <w:lang w:bidi="ar-IQ"/>
        </w:rPr>
        <w:fldChar w:fldCharType="begin"/>
      </w:r>
      <w:r>
        <w:rPr>
          <w:rFonts w:ascii="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 id="_x0000_i1031" type="#_x0000_t75" style="width:45pt;height:26.4pt" equationxml="&lt;">
            <v:imagedata r:id="rId11" o:title="" chromakey="white"/>
          </v:shape>
        </w:pict>
      </w:r>
      <w:r>
        <w:rPr>
          <w:rFonts w:ascii="Times New Roman" w:hAnsi="Times New Roman" w:cs="Times New Roman"/>
          <w:sz w:val="32"/>
          <w:szCs w:val="32"/>
          <w:lang w:bidi="ar-IQ"/>
        </w:rPr>
        <w:instrText xml:space="preserve"> </w:instrText>
      </w:r>
      <w:r>
        <w:rPr>
          <w:rFonts w:ascii="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32" type="#_x0000_t75" style="width:45pt;height:26.4pt" equationxml="&lt;">
            <v:imagedata r:id="rId11" o:title="" chromakey="white"/>
          </v:shape>
        </w:pict>
      </w:r>
      <w:r>
        <w:rPr>
          <w:rFonts w:ascii="Times New Roman" w:hAnsi="Times New Roman" w:cs="Times New Roman"/>
          <w:sz w:val="32"/>
          <w:szCs w:val="32"/>
          <w:lang w:bidi="ar-IQ"/>
        </w:rPr>
        <w:fldChar w:fldCharType="end"/>
      </w:r>
      <w:r>
        <w:rPr>
          <w:rFonts w:ascii="Times New Roman" w:hAnsi="Times New Roman" w:cs="Times New Roman"/>
          <w:sz w:val="32"/>
          <w:szCs w:val="32"/>
          <w:lang w:bidi="ar-IQ"/>
        </w:rPr>
        <w:t xml:space="preserve">  chymotrypsin</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يحلل الكيموتربسين الاواصر الببتيدية المتضمنة لفينيل الاين </w:t>
      </w:r>
      <w:proofErr w:type="spellStart"/>
      <w:r>
        <w:rPr>
          <w:rFonts w:ascii="Times New Roman" w:hAnsi="Times New Roman" w:cs="Times New Roman"/>
          <w:sz w:val="32"/>
          <w:szCs w:val="32"/>
          <w:lang w:bidi="ar-IQ"/>
        </w:rPr>
        <w:t>Phe</w:t>
      </w:r>
      <w:proofErr w:type="spellEnd"/>
      <w:r>
        <w:rPr>
          <w:rFonts w:ascii="Times New Roman" w:hAnsi="Times New Roman" w:cs="Times New Roman"/>
          <w:sz w:val="32"/>
          <w:szCs w:val="32"/>
          <w:rtl/>
          <w:lang w:bidi="ar-IQ"/>
        </w:rPr>
        <w:t xml:space="preserve"> والثايروسين </w:t>
      </w:r>
      <w:r>
        <w:rPr>
          <w:rFonts w:ascii="Times New Roman" w:hAnsi="Times New Roman" w:cs="Times New Roman"/>
          <w:sz w:val="32"/>
          <w:szCs w:val="32"/>
          <w:lang w:bidi="ar-IQ"/>
        </w:rPr>
        <w:t>Tyr</w:t>
      </w:r>
      <w:r>
        <w:rPr>
          <w:rFonts w:ascii="Times New Roman" w:hAnsi="Times New Roman" w:cs="Times New Roman"/>
          <w:sz w:val="32"/>
          <w:szCs w:val="32"/>
          <w:rtl/>
          <w:lang w:bidi="ar-IQ"/>
        </w:rPr>
        <w:t xml:space="preserve"> والتربتوفان </w:t>
      </w:r>
      <w:proofErr w:type="spellStart"/>
      <w:r>
        <w:rPr>
          <w:rFonts w:ascii="Times New Roman" w:hAnsi="Times New Roman" w:cs="Times New Roman"/>
          <w:sz w:val="32"/>
          <w:szCs w:val="32"/>
          <w:lang w:bidi="ar-IQ"/>
        </w:rPr>
        <w:t>Trp</w:t>
      </w:r>
      <w:proofErr w:type="spellEnd"/>
      <w:r>
        <w:rPr>
          <w:rFonts w:ascii="Times New Roman" w:hAnsi="Times New Roman" w:cs="Times New Roman"/>
          <w:sz w:val="32"/>
          <w:szCs w:val="32"/>
          <w:rtl/>
          <w:lang w:bidi="ar-IQ"/>
        </w:rPr>
        <w:t xml:space="preserve"> .</w:t>
      </w:r>
    </w:p>
    <w:p w:rsidR="00533601" w:rsidRDefault="00533601" w:rsidP="00533601">
      <w:pPr>
        <w:pStyle w:val="ListParagraph"/>
        <w:numPr>
          <w:ilvl w:val="0"/>
          <w:numId w:val="2"/>
        </w:numPr>
        <w:bidi/>
        <w:spacing w:line="360" w:lineRule="auto"/>
        <w:jc w:val="both"/>
        <w:rPr>
          <w:rFonts w:ascii="Times New Roman" w:hAnsi="Times New Roman" w:cs="Times New Roman"/>
          <w:sz w:val="32"/>
          <w:szCs w:val="32"/>
          <w:rtl/>
          <w:lang w:bidi="ar-IQ"/>
        </w:rPr>
      </w:pPr>
      <w:proofErr w:type="spellStart"/>
      <w:r>
        <w:rPr>
          <w:rFonts w:ascii="Times New Roman" w:hAnsi="Times New Roman" w:cs="Times New Roman"/>
          <w:sz w:val="32"/>
          <w:szCs w:val="32"/>
          <w:lang w:bidi="ar-IQ"/>
        </w:rPr>
        <w:t>Proelastase</w:t>
      </w:r>
      <w:proofErr w:type="spellEnd"/>
      <w:r>
        <w:rPr>
          <w:rFonts w:ascii="Times New Roman" w:hAnsi="Times New Roman" w:cs="Times New Roman"/>
          <w:sz w:val="32"/>
          <w:szCs w:val="32"/>
          <w:rtl/>
          <w:lang w:bidi="ar-IQ"/>
        </w:rPr>
        <w:t xml:space="preserve"> : يحول هذا الانزيم من الشكل غير النشط إلى الشكل النشط المسمى </w:t>
      </w:r>
      <w:r>
        <w:rPr>
          <w:rFonts w:ascii="Times New Roman" w:hAnsi="Times New Roman" w:cs="Times New Roman"/>
          <w:sz w:val="32"/>
          <w:szCs w:val="32"/>
          <w:lang w:bidi="ar-IQ"/>
        </w:rPr>
        <w:t>elastase</w:t>
      </w:r>
      <w:r>
        <w:rPr>
          <w:rFonts w:ascii="Times New Roman" w:hAnsi="Times New Roman" w:cs="Times New Roman"/>
          <w:sz w:val="32"/>
          <w:szCs w:val="32"/>
          <w:rtl/>
          <w:lang w:bidi="ar-IQ"/>
        </w:rPr>
        <w:t xml:space="preserve"> بواسطة التربسين </w:t>
      </w:r>
    </w:p>
    <w:p w:rsidR="00533601" w:rsidRDefault="00533601" w:rsidP="00533601">
      <w:pPr>
        <w:spacing w:line="360" w:lineRule="auto"/>
        <w:jc w:val="both"/>
        <w:rPr>
          <w:rFonts w:ascii="Times New Roman" w:hAnsi="Times New Roman" w:cs="Times New Roman"/>
          <w:sz w:val="32"/>
          <w:szCs w:val="32"/>
          <w:rtl/>
          <w:lang w:bidi="ar-IQ"/>
        </w:rPr>
      </w:pPr>
      <w:proofErr w:type="spellStart"/>
      <w:r>
        <w:rPr>
          <w:rFonts w:ascii="Times New Roman" w:hAnsi="Times New Roman" w:cs="Times New Roman"/>
          <w:sz w:val="32"/>
          <w:szCs w:val="32"/>
          <w:lang w:bidi="ar-IQ"/>
        </w:rPr>
        <w:t>Proelastase</w:t>
      </w:r>
      <w:proofErr w:type="spellEnd"/>
      <w:r>
        <w:rPr>
          <w:rFonts w:ascii="Times New Roman" w:hAnsi="Times New Roman" w:cs="Times New Roman"/>
          <w:sz w:val="32"/>
          <w:szCs w:val="32"/>
          <w:lang w:bidi="ar-IQ"/>
        </w:rPr>
        <w:t xml:space="preserve"> </w:t>
      </w:r>
      <w:r>
        <w:rPr>
          <w:rFonts w:ascii="Times New Roman" w:hAnsi="Times New Roman" w:cs="Times New Roman"/>
          <w:sz w:val="32"/>
          <w:szCs w:val="32"/>
          <w:lang w:bidi="ar-IQ"/>
        </w:rPr>
        <w:fldChar w:fldCharType="begin"/>
      </w:r>
      <w:r>
        <w:rPr>
          <w:rFonts w:ascii="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 id="_x0000_i1033" type="#_x0000_t75" style="width:45pt;height:26.4pt" equationxml="&lt;">
            <v:imagedata r:id="rId11" o:title="" chromakey="white"/>
          </v:shape>
        </w:pict>
      </w:r>
      <w:r>
        <w:rPr>
          <w:rFonts w:ascii="Times New Roman" w:hAnsi="Times New Roman" w:cs="Times New Roman"/>
          <w:sz w:val="32"/>
          <w:szCs w:val="32"/>
          <w:lang w:bidi="ar-IQ"/>
        </w:rPr>
        <w:instrText xml:space="preserve"> </w:instrText>
      </w:r>
      <w:r>
        <w:rPr>
          <w:rFonts w:ascii="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34" type="#_x0000_t75" style="width:45pt;height:26.4pt" equationxml="&lt;">
            <v:imagedata r:id="rId11" o:title="" chromakey="white"/>
          </v:shape>
        </w:pict>
      </w:r>
      <w:r>
        <w:rPr>
          <w:rFonts w:ascii="Times New Roman" w:hAnsi="Times New Roman" w:cs="Times New Roman"/>
          <w:sz w:val="32"/>
          <w:szCs w:val="32"/>
          <w:lang w:bidi="ar-IQ"/>
        </w:rPr>
        <w:fldChar w:fldCharType="end"/>
      </w:r>
      <w:r>
        <w:rPr>
          <w:rFonts w:ascii="Times New Roman" w:hAnsi="Times New Roman" w:cs="Times New Roman"/>
          <w:sz w:val="32"/>
          <w:szCs w:val="32"/>
          <w:lang w:bidi="ar-IQ"/>
        </w:rPr>
        <w:t xml:space="preserve">  Elastase</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يحلل انزيم الايلاستيز الاواصر الببتدية التي تربط الاحماض الامينية كلايسين </w:t>
      </w:r>
      <w:proofErr w:type="spellStart"/>
      <w:r>
        <w:rPr>
          <w:rFonts w:ascii="Times New Roman" w:hAnsi="Times New Roman" w:cs="Times New Roman"/>
          <w:sz w:val="32"/>
          <w:szCs w:val="32"/>
          <w:lang w:bidi="ar-IQ"/>
        </w:rPr>
        <w:t>Gly</w:t>
      </w:r>
      <w:proofErr w:type="spellEnd"/>
      <w:r>
        <w:rPr>
          <w:rFonts w:ascii="Times New Roman" w:hAnsi="Times New Roman" w:cs="Times New Roman"/>
          <w:sz w:val="32"/>
          <w:szCs w:val="32"/>
          <w:rtl/>
          <w:lang w:bidi="ar-IQ"/>
        </w:rPr>
        <w:t xml:space="preserve"> والانين </w:t>
      </w:r>
      <w:r>
        <w:rPr>
          <w:rFonts w:ascii="Times New Roman" w:hAnsi="Times New Roman" w:cs="Times New Roman"/>
          <w:sz w:val="32"/>
          <w:szCs w:val="32"/>
          <w:lang w:bidi="ar-IQ"/>
        </w:rPr>
        <w:t>Ala</w:t>
      </w:r>
      <w:r>
        <w:rPr>
          <w:rFonts w:ascii="Times New Roman" w:hAnsi="Times New Roman" w:cs="Times New Roman"/>
          <w:sz w:val="32"/>
          <w:szCs w:val="32"/>
          <w:rtl/>
          <w:lang w:bidi="ar-IQ"/>
        </w:rPr>
        <w:t xml:space="preserve"> والسيرين </w:t>
      </w:r>
      <w:proofErr w:type="spellStart"/>
      <w:r>
        <w:rPr>
          <w:rFonts w:ascii="Times New Roman" w:hAnsi="Times New Roman" w:cs="Times New Roman"/>
          <w:sz w:val="32"/>
          <w:szCs w:val="32"/>
          <w:lang w:bidi="ar-IQ"/>
        </w:rPr>
        <w:t>Ser</w:t>
      </w:r>
      <w:proofErr w:type="spellEnd"/>
      <w:r>
        <w:rPr>
          <w:rFonts w:ascii="Times New Roman" w:hAnsi="Times New Roman" w:cs="Times New Roman"/>
          <w:sz w:val="32"/>
          <w:szCs w:val="32"/>
          <w:rtl/>
          <w:lang w:bidi="ar-IQ"/>
        </w:rPr>
        <w:t xml:space="preserve"> .</w:t>
      </w:r>
    </w:p>
    <w:p w:rsidR="00533601" w:rsidRDefault="00533601" w:rsidP="00533601">
      <w:pPr>
        <w:pStyle w:val="ListParagraph"/>
        <w:numPr>
          <w:ilvl w:val="0"/>
          <w:numId w:val="2"/>
        </w:numPr>
        <w:bidi/>
        <w:spacing w:line="360" w:lineRule="auto"/>
        <w:jc w:val="both"/>
        <w:rPr>
          <w:rFonts w:ascii="Times New Roman" w:hAnsi="Times New Roman" w:cs="Times New Roman"/>
          <w:sz w:val="32"/>
          <w:szCs w:val="32"/>
          <w:rtl/>
          <w:lang w:bidi="ar-IQ"/>
        </w:rPr>
      </w:pPr>
      <w:proofErr w:type="spellStart"/>
      <w:r>
        <w:rPr>
          <w:rFonts w:ascii="Times New Roman" w:hAnsi="Times New Roman" w:cs="Times New Roman"/>
          <w:sz w:val="32"/>
          <w:szCs w:val="32"/>
          <w:lang w:bidi="ar-IQ"/>
        </w:rPr>
        <w:t>Procarbaxy</w:t>
      </w:r>
      <w:proofErr w:type="spellEnd"/>
      <w:r>
        <w:rPr>
          <w:rFonts w:ascii="Times New Roman" w:hAnsi="Times New Roman" w:cs="Times New Roman"/>
          <w:sz w:val="32"/>
          <w:szCs w:val="32"/>
          <w:lang w:bidi="ar-IQ"/>
        </w:rPr>
        <w:t xml:space="preserve"> peptidase</w:t>
      </w:r>
      <w:r>
        <w:rPr>
          <w:rFonts w:ascii="Times New Roman" w:hAnsi="Times New Roman" w:cs="Times New Roman"/>
          <w:sz w:val="32"/>
          <w:szCs w:val="32"/>
          <w:rtl/>
          <w:lang w:bidi="ar-IQ"/>
        </w:rPr>
        <w:t xml:space="preserve"> : ويفرز على شكل زياموجين غير فعال ويتحول إلى الشكل الفعال بواسطة التربسين </w:t>
      </w:r>
    </w:p>
    <w:p w:rsidR="00533601" w:rsidRDefault="00533601" w:rsidP="00533601">
      <w:pPr>
        <w:spacing w:line="360" w:lineRule="auto"/>
        <w:jc w:val="both"/>
        <w:rPr>
          <w:rFonts w:ascii="Times New Roman" w:hAnsi="Times New Roman" w:cs="Times New Roman"/>
          <w:sz w:val="32"/>
          <w:szCs w:val="32"/>
          <w:lang w:bidi="ar-IQ"/>
        </w:rPr>
      </w:pPr>
      <w:proofErr w:type="spellStart"/>
      <w:r>
        <w:rPr>
          <w:rFonts w:ascii="Times New Roman" w:hAnsi="Times New Roman" w:cs="Times New Roman"/>
          <w:sz w:val="32"/>
          <w:szCs w:val="32"/>
          <w:lang w:bidi="ar-IQ"/>
        </w:rPr>
        <w:t>Procarboxy</w:t>
      </w:r>
      <w:proofErr w:type="spellEnd"/>
      <w:r>
        <w:rPr>
          <w:rFonts w:ascii="Times New Roman" w:hAnsi="Times New Roman" w:cs="Times New Roman"/>
          <w:sz w:val="32"/>
          <w:szCs w:val="32"/>
          <w:lang w:bidi="ar-IQ"/>
        </w:rPr>
        <w:t xml:space="preserve"> peptidase </w:t>
      </w:r>
      <w:r>
        <w:rPr>
          <w:rFonts w:ascii="Times New Roman" w:hAnsi="Times New Roman" w:cs="Times New Roman"/>
          <w:sz w:val="32"/>
          <w:szCs w:val="32"/>
          <w:lang w:bidi="ar-IQ"/>
        </w:rPr>
        <w:fldChar w:fldCharType="begin"/>
      </w:r>
      <w:r>
        <w:rPr>
          <w:rFonts w:ascii="Times New Roman" w:hAnsi="Times New Roman" w:cs="Times New Roman"/>
          <w:sz w:val="32"/>
          <w:szCs w:val="32"/>
          <w:lang w:bidi="ar-IQ"/>
        </w:rPr>
        <w:instrText xml:space="preserve"> QUOTE </w:instrText>
      </w:r>
      <w:r w:rsidR="004D4EF9">
        <w:rPr>
          <w:rFonts w:ascii="Times New Roman" w:hAnsi="Times New Roman" w:cs="Times New Roman"/>
          <w:position w:val="-8"/>
          <w:sz w:val="32"/>
          <w:szCs w:val="32"/>
        </w:rPr>
        <w:pict>
          <v:shape id="_x0000_i1035" type="#_x0000_t75" style="width:45pt;height:26.4pt" equationxml="&lt;">
            <v:imagedata r:id="rId11" o:title="" chromakey="white"/>
          </v:shape>
        </w:pict>
      </w:r>
      <w:r>
        <w:rPr>
          <w:rFonts w:ascii="Times New Roman" w:hAnsi="Times New Roman" w:cs="Times New Roman"/>
          <w:sz w:val="32"/>
          <w:szCs w:val="32"/>
          <w:lang w:bidi="ar-IQ"/>
        </w:rPr>
        <w:instrText xml:space="preserve"> </w:instrText>
      </w:r>
      <w:r>
        <w:rPr>
          <w:rFonts w:ascii="Times New Roman" w:hAnsi="Times New Roman" w:cs="Times New Roman"/>
          <w:sz w:val="32"/>
          <w:szCs w:val="32"/>
          <w:lang w:bidi="ar-IQ"/>
        </w:rPr>
        <w:fldChar w:fldCharType="separate"/>
      </w:r>
      <w:r w:rsidR="004D4EF9">
        <w:rPr>
          <w:rFonts w:ascii="Times New Roman" w:hAnsi="Times New Roman" w:cs="Times New Roman"/>
          <w:position w:val="-8"/>
          <w:sz w:val="32"/>
          <w:szCs w:val="32"/>
        </w:rPr>
        <w:pict>
          <v:shape id="_x0000_i1036" type="#_x0000_t75" style="width:45pt;height:26.4pt" equationxml="&lt;">
            <v:imagedata r:id="rId11" o:title="" chromakey="white"/>
          </v:shape>
        </w:pict>
      </w:r>
      <w:r>
        <w:rPr>
          <w:rFonts w:ascii="Times New Roman" w:hAnsi="Times New Roman" w:cs="Times New Roman"/>
          <w:sz w:val="32"/>
          <w:szCs w:val="32"/>
          <w:lang w:bidi="ar-IQ"/>
        </w:rPr>
        <w:fldChar w:fldCharType="end"/>
      </w:r>
      <w:r>
        <w:rPr>
          <w:rFonts w:ascii="Times New Roman" w:hAnsi="Times New Roman" w:cs="Times New Roman"/>
          <w:sz w:val="32"/>
          <w:szCs w:val="32"/>
          <w:lang w:bidi="ar-IQ"/>
        </w:rPr>
        <w:t xml:space="preserve">  </w:t>
      </w:r>
      <w:proofErr w:type="spellStart"/>
      <w:r>
        <w:rPr>
          <w:rFonts w:ascii="Times New Roman" w:hAnsi="Times New Roman" w:cs="Times New Roman"/>
          <w:sz w:val="32"/>
          <w:szCs w:val="32"/>
          <w:lang w:bidi="ar-IQ"/>
        </w:rPr>
        <w:t>Carboxy</w:t>
      </w:r>
      <w:proofErr w:type="spellEnd"/>
      <w:r>
        <w:rPr>
          <w:rFonts w:ascii="Times New Roman" w:hAnsi="Times New Roman" w:cs="Times New Roman"/>
          <w:sz w:val="32"/>
          <w:szCs w:val="32"/>
          <w:lang w:bidi="ar-IQ"/>
        </w:rPr>
        <w:t xml:space="preserve"> peptidase</w:t>
      </w: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يهاجم هذا الانزيم الآصرة الببتدية للحامض الاميني الأخير في النهاية الكا</w:t>
      </w:r>
      <w:r>
        <w:rPr>
          <w:rFonts w:ascii="Times New Roman" w:hAnsi="Times New Roman" w:cs="Times New Roman" w:hint="cs"/>
          <w:sz w:val="32"/>
          <w:szCs w:val="32"/>
          <w:rtl/>
          <w:lang w:bidi="ar-IQ"/>
        </w:rPr>
        <w:t>ر</w:t>
      </w:r>
      <w:r>
        <w:rPr>
          <w:rFonts w:ascii="Times New Roman" w:hAnsi="Times New Roman" w:cs="Times New Roman"/>
          <w:sz w:val="32"/>
          <w:szCs w:val="32"/>
          <w:rtl/>
          <w:lang w:bidi="ar-IQ"/>
        </w:rPr>
        <w:t>بوكسيلية ويفصله عن الببتدية .</w:t>
      </w:r>
    </w:p>
    <w:p w:rsidR="00533601" w:rsidRPr="00CE686B" w:rsidRDefault="00533601" w:rsidP="00CE686B">
      <w:pPr>
        <w:pStyle w:val="ListParagraph"/>
        <w:numPr>
          <w:ilvl w:val="0"/>
          <w:numId w:val="8"/>
        </w:numPr>
        <w:bidi/>
        <w:spacing w:line="360" w:lineRule="auto"/>
        <w:jc w:val="both"/>
        <w:rPr>
          <w:rFonts w:ascii="Times New Roman" w:hAnsi="Times New Roman" w:cs="Times New Roman"/>
          <w:sz w:val="32"/>
          <w:szCs w:val="32"/>
          <w:rtl/>
          <w:lang w:bidi="ar-IQ"/>
        </w:rPr>
      </w:pPr>
      <w:r w:rsidRPr="00CE686B">
        <w:rPr>
          <w:rFonts w:ascii="Times New Roman" w:hAnsi="Times New Roman" w:cs="Times New Roman"/>
          <w:sz w:val="32"/>
          <w:szCs w:val="32"/>
          <w:rtl/>
          <w:lang w:bidi="ar-IQ"/>
        </w:rPr>
        <w:t xml:space="preserve">الهضم بواسطة الامعاء الدقيقة : تحتوي الامعاء الدقيقة على انزيمات هاضمة تكمل عملية الهضم في المعدة والبنكرياس ومنها انزيم </w:t>
      </w:r>
      <w:r w:rsidRPr="00CE686B">
        <w:rPr>
          <w:rFonts w:ascii="Times New Roman" w:hAnsi="Times New Roman" w:cs="Times New Roman"/>
          <w:sz w:val="32"/>
          <w:szCs w:val="32"/>
          <w:lang w:bidi="ar-IQ"/>
        </w:rPr>
        <w:t>Aminopeptidase</w:t>
      </w:r>
      <w:r w:rsidRPr="00CE686B">
        <w:rPr>
          <w:rFonts w:ascii="Times New Roman" w:hAnsi="Times New Roman" w:cs="Times New Roman"/>
          <w:sz w:val="32"/>
          <w:szCs w:val="32"/>
          <w:rtl/>
          <w:lang w:bidi="ar-IQ"/>
        </w:rPr>
        <w:t xml:space="preserve"> الذي يهاجم الاصرة الببتدية الواقعة في النهاية النتروجينية </w:t>
      </w:r>
      <w:r w:rsidRPr="00CE686B">
        <w:rPr>
          <w:rFonts w:ascii="Times New Roman" w:hAnsi="Times New Roman" w:cs="Times New Roman"/>
          <w:sz w:val="32"/>
          <w:szCs w:val="32"/>
          <w:lang w:bidi="ar-IQ"/>
        </w:rPr>
        <w:t>N- terminal</w:t>
      </w:r>
      <w:r w:rsidRPr="00CE686B">
        <w:rPr>
          <w:rFonts w:ascii="Times New Roman" w:hAnsi="Times New Roman" w:cs="Times New Roman"/>
          <w:sz w:val="32"/>
          <w:szCs w:val="32"/>
          <w:rtl/>
          <w:lang w:bidi="ar-IQ"/>
        </w:rPr>
        <w:t xml:space="preserve"> فيحرر الحامض الاميني الأول للببتيد ، فبواسطة الانزيمات الموجودة في الامعاء الدقيقة تتحول الببتدات الثنائية والثلاثية إلى حوامض امينية جاهزة للامتصاص .</w:t>
      </w:r>
    </w:p>
    <w:p w:rsidR="00533601" w:rsidRDefault="00533601" w:rsidP="00533601">
      <w:pPr>
        <w:bidi/>
        <w:spacing w:line="360" w:lineRule="auto"/>
        <w:jc w:val="both"/>
        <w:rPr>
          <w:rFonts w:ascii="Times New Roman" w:hAnsi="Times New Roman" w:cs="Times New Roman"/>
          <w:sz w:val="32"/>
          <w:szCs w:val="32"/>
          <w:lang w:bidi="ar-IQ"/>
        </w:rPr>
      </w:pPr>
    </w:p>
    <w:p w:rsidR="00533601"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lastRenderedPageBreak/>
        <w:t>امتصاص ومصير الاحماض الامينية</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إن النواتج النهائية المتولدة من هضم البروتينات هي الأحماض الامينية من نوع (</w:t>
      </w:r>
      <w:r>
        <w:rPr>
          <w:rFonts w:ascii="Times New Roman" w:hAnsi="Times New Roman" w:cs="Times New Roman"/>
          <w:sz w:val="32"/>
          <w:szCs w:val="32"/>
          <w:lang w:bidi="ar-IQ"/>
        </w:rPr>
        <w:t>L</w:t>
      </w:r>
      <w:r>
        <w:rPr>
          <w:rFonts w:ascii="Times New Roman" w:hAnsi="Times New Roman" w:cs="Times New Roman"/>
          <w:sz w:val="32"/>
          <w:szCs w:val="32"/>
          <w:rtl/>
          <w:lang w:bidi="ar-IQ"/>
        </w:rPr>
        <w:t xml:space="preserve">) والتي تنتقل </w:t>
      </w:r>
      <w:r>
        <w:rPr>
          <w:rFonts w:ascii="Times New Roman" w:hAnsi="Times New Roman" w:cs="Times New Roman" w:hint="cs"/>
          <w:sz w:val="32"/>
          <w:szCs w:val="32"/>
          <w:rtl/>
          <w:lang w:bidi="ar-IQ"/>
        </w:rPr>
        <w:t>ب</w:t>
      </w:r>
      <w:r>
        <w:rPr>
          <w:rFonts w:ascii="Times New Roman" w:hAnsi="Times New Roman" w:cs="Times New Roman"/>
          <w:sz w:val="32"/>
          <w:szCs w:val="32"/>
          <w:rtl/>
          <w:lang w:bidi="ar-IQ"/>
        </w:rPr>
        <w:t xml:space="preserve">النقل الفعال </w:t>
      </w:r>
      <w:r>
        <w:rPr>
          <w:rFonts w:ascii="Times New Roman" w:hAnsi="Times New Roman" w:cs="Times New Roman"/>
          <w:sz w:val="32"/>
          <w:szCs w:val="32"/>
          <w:lang w:bidi="ar-IQ"/>
        </w:rPr>
        <w:t xml:space="preserve">Active transport </w:t>
      </w:r>
      <w:r>
        <w:rPr>
          <w:rFonts w:ascii="Times New Roman" w:hAnsi="Times New Roman" w:cs="Times New Roman"/>
          <w:sz w:val="32"/>
          <w:szCs w:val="32"/>
          <w:rtl/>
          <w:lang w:bidi="ar-IQ"/>
        </w:rPr>
        <w:t xml:space="preserve"> والذي يحتاج إلى الطاقة والصوديوم من الغشاء المخاطي للامعاء الدقيقة عن طريق الدم إلى الكبد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تأخذ الاحماض الامينية في الكبد الاتجاهات الآتية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تستخدم لصنع بروتينات بلازما الدم وبروتين خلايا الكبد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تنتقل عن طريق الدم لصناعة بروتينات الانسجة المختلفة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يتحول بعضاً منها مثل الا</w:t>
      </w:r>
      <w:r>
        <w:rPr>
          <w:rFonts w:ascii="Times New Roman" w:hAnsi="Times New Roman" w:cs="Times New Roman" w:hint="cs"/>
          <w:sz w:val="32"/>
          <w:szCs w:val="32"/>
          <w:rtl/>
          <w:lang w:bidi="ar-IQ"/>
        </w:rPr>
        <w:t>ل</w:t>
      </w:r>
      <w:r>
        <w:rPr>
          <w:rFonts w:ascii="Times New Roman" w:hAnsi="Times New Roman" w:cs="Times New Roman"/>
          <w:sz w:val="32"/>
          <w:szCs w:val="32"/>
          <w:rtl/>
          <w:lang w:bidi="ar-IQ"/>
        </w:rPr>
        <w:t xml:space="preserve">نين </w:t>
      </w:r>
      <w:proofErr w:type="spellStart"/>
      <w:r>
        <w:rPr>
          <w:rFonts w:ascii="Times New Roman" w:hAnsi="Times New Roman" w:cs="Times New Roman"/>
          <w:sz w:val="32"/>
          <w:szCs w:val="32"/>
          <w:lang w:bidi="ar-IQ"/>
        </w:rPr>
        <w:t>Alanin</w:t>
      </w:r>
      <w:proofErr w:type="spellEnd"/>
      <w:r>
        <w:rPr>
          <w:rFonts w:ascii="Times New Roman" w:hAnsi="Times New Roman" w:cs="Times New Roman"/>
          <w:sz w:val="32"/>
          <w:szCs w:val="32"/>
          <w:rtl/>
          <w:lang w:bidi="ar-IQ"/>
        </w:rPr>
        <w:t xml:space="preserve"> إلى البايروفيت ثم إلى الكلوكوز في عملية الكلوكو</w:t>
      </w:r>
      <w:r>
        <w:rPr>
          <w:rFonts w:ascii="Times New Roman" w:hAnsi="Times New Roman" w:cs="Times New Roman" w:hint="cs"/>
          <w:sz w:val="32"/>
          <w:szCs w:val="32"/>
          <w:rtl/>
          <w:lang w:bidi="ar-IQ"/>
        </w:rPr>
        <w:t>ني</w:t>
      </w:r>
      <w:r>
        <w:rPr>
          <w:rFonts w:ascii="Times New Roman" w:hAnsi="Times New Roman" w:cs="Times New Roman"/>
          <w:sz w:val="32"/>
          <w:szCs w:val="32"/>
          <w:rtl/>
          <w:lang w:bidi="ar-IQ"/>
        </w:rPr>
        <w:t>وجنسز أو يتحول إلى الكلايكوجين في عملية الكلايكوجنسز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تتحول بعض الأحماض الامينية إلى </w:t>
      </w:r>
      <w:r>
        <w:rPr>
          <w:rFonts w:ascii="Times New Roman" w:hAnsi="Times New Roman" w:cs="Times New Roman"/>
          <w:sz w:val="32"/>
          <w:szCs w:val="32"/>
          <w:lang w:bidi="ar-IQ"/>
        </w:rPr>
        <w:t>Acetyl CoA</w:t>
      </w:r>
      <w:r>
        <w:rPr>
          <w:rFonts w:ascii="Times New Roman" w:hAnsi="Times New Roman" w:cs="Times New Roman"/>
          <w:sz w:val="32"/>
          <w:szCs w:val="32"/>
          <w:rtl/>
          <w:lang w:bidi="ar-IQ"/>
        </w:rPr>
        <w:t xml:space="preserve"> الذي يدخل دورة كريبس مصدر لتوليد الطاقة أو يتحول إلى دهون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يتحول الكلايسين في الكبد إلى البورفرين </w:t>
      </w:r>
      <w:proofErr w:type="spellStart"/>
      <w:r>
        <w:rPr>
          <w:rFonts w:ascii="Times New Roman" w:hAnsi="Times New Roman" w:cs="Times New Roman"/>
          <w:sz w:val="32"/>
          <w:szCs w:val="32"/>
          <w:lang w:bidi="ar-IQ"/>
        </w:rPr>
        <w:t>Prophyrin</w:t>
      </w:r>
      <w:proofErr w:type="spellEnd"/>
      <w:r>
        <w:rPr>
          <w:rFonts w:ascii="Times New Roman" w:hAnsi="Times New Roman" w:cs="Times New Roman"/>
          <w:sz w:val="32"/>
          <w:szCs w:val="32"/>
          <w:rtl/>
          <w:lang w:bidi="ar-IQ"/>
        </w:rPr>
        <w:t xml:space="preserve"> .</w:t>
      </w:r>
    </w:p>
    <w:p w:rsidR="00533601" w:rsidRDefault="00533601" w:rsidP="00533601">
      <w:pPr>
        <w:pStyle w:val="ListParagraph"/>
        <w:numPr>
          <w:ilvl w:val="0"/>
          <w:numId w:val="3"/>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تتحول الأحماض الامينية عن طريق انتقال مجاميع الأمين إلى يوريا </w:t>
      </w:r>
      <w:r>
        <w:rPr>
          <w:rFonts w:ascii="Times New Roman" w:hAnsi="Times New Roman" w:cs="Times New Roman"/>
          <w:sz w:val="32"/>
          <w:szCs w:val="32"/>
          <w:lang w:bidi="ar-IQ"/>
        </w:rPr>
        <w:t>Urea</w:t>
      </w:r>
      <w:r>
        <w:rPr>
          <w:rFonts w:ascii="Times New Roman" w:hAnsi="Times New Roman" w:cs="Times New Roman"/>
          <w:sz w:val="32"/>
          <w:szCs w:val="32"/>
          <w:rtl/>
          <w:lang w:bidi="ar-IQ"/>
        </w:rPr>
        <w:t xml:space="preserve"> في دورة اليوريا </w:t>
      </w:r>
      <w:r>
        <w:rPr>
          <w:rFonts w:ascii="Times New Roman" w:hAnsi="Times New Roman" w:cs="Times New Roman"/>
          <w:sz w:val="32"/>
          <w:szCs w:val="32"/>
          <w:lang w:bidi="ar-IQ"/>
        </w:rPr>
        <w:t>Urea cycle</w:t>
      </w:r>
      <w:r>
        <w:rPr>
          <w:rFonts w:ascii="Times New Roman" w:hAnsi="Times New Roman" w:cs="Times New Roman"/>
          <w:sz w:val="32"/>
          <w:szCs w:val="32"/>
          <w:rtl/>
          <w:lang w:bidi="ar-IQ"/>
        </w:rPr>
        <w:t xml:space="preserve"> .</w:t>
      </w:r>
    </w:p>
    <w:p w:rsidR="00533601" w:rsidRDefault="00533601" w:rsidP="00533601">
      <w:pPr>
        <w:bidi/>
        <w:spacing w:line="360" w:lineRule="auto"/>
        <w:jc w:val="both"/>
        <w:rPr>
          <w:rFonts w:ascii="Times New Roman" w:hAnsi="Times New Roman" w:cs="Times New Roman"/>
          <w:sz w:val="32"/>
          <w:szCs w:val="32"/>
          <w:lang w:bidi="ar-IQ"/>
        </w:rPr>
      </w:pPr>
    </w:p>
    <w:p w:rsidR="00533601"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 xml:space="preserve">أيض الأحماض الأمينية </w:t>
      </w:r>
      <w:r>
        <w:rPr>
          <w:rFonts w:ascii="Times New Roman" w:hAnsi="Times New Roman" w:cs="Times New Roman"/>
          <w:b/>
          <w:bCs/>
          <w:sz w:val="32"/>
          <w:szCs w:val="32"/>
          <w:u w:val="single"/>
          <w:lang w:bidi="ar-IQ"/>
        </w:rPr>
        <w:t>Amino Acid Metabolism</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تؤدي الاحماض الأمينية أربع وظائف أيضية هي :</w:t>
      </w:r>
    </w:p>
    <w:p w:rsidR="00533601" w:rsidRDefault="00533601" w:rsidP="00533601">
      <w:pPr>
        <w:pStyle w:val="ListParagraph"/>
        <w:numPr>
          <w:ilvl w:val="0"/>
          <w:numId w:val="4"/>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تخدم كوحدة بناء لتكوين البروتينات .</w:t>
      </w:r>
    </w:p>
    <w:p w:rsidR="00533601" w:rsidRDefault="00533601" w:rsidP="00533601">
      <w:pPr>
        <w:pStyle w:val="ListParagraph"/>
        <w:numPr>
          <w:ilvl w:val="0"/>
          <w:numId w:val="4"/>
        </w:numPr>
        <w:bidi/>
        <w:spacing w:line="360" w:lineRule="auto"/>
        <w:jc w:val="left"/>
        <w:rPr>
          <w:rFonts w:ascii="Times New Roman" w:hAnsi="Times New Roman" w:cs="Times New Roman"/>
          <w:sz w:val="32"/>
          <w:szCs w:val="32"/>
          <w:lang w:bidi="ar-IQ"/>
        </w:rPr>
      </w:pPr>
      <w:r>
        <w:rPr>
          <w:rFonts w:ascii="Times New Roman" w:hAnsi="Times New Roman" w:cs="Times New Roman"/>
          <w:sz w:val="32"/>
          <w:szCs w:val="32"/>
          <w:rtl/>
          <w:lang w:bidi="ar-IQ"/>
        </w:rPr>
        <w:t xml:space="preserve">تخدم كوحدة بناء لمركبات عديدة كالدهون والهورمونات والنيوكليوتيدات والاحماض السكرية والبورفرين </w:t>
      </w:r>
      <w:r>
        <w:rPr>
          <w:rFonts w:ascii="Times New Roman" w:hAnsi="Times New Roman" w:cs="Times New Roman"/>
          <w:sz w:val="32"/>
          <w:szCs w:val="32"/>
          <w:lang w:bidi="ar-IQ"/>
        </w:rPr>
        <w:t>Porphyrins</w:t>
      </w:r>
      <w:r>
        <w:rPr>
          <w:rFonts w:ascii="Times New Roman" w:hAnsi="Times New Roman" w:cs="Times New Roman"/>
          <w:sz w:val="32"/>
          <w:szCs w:val="32"/>
          <w:rtl/>
          <w:lang w:bidi="ar-IQ"/>
        </w:rPr>
        <w:t xml:space="preserve"> .</w:t>
      </w:r>
    </w:p>
    <w:p w:rsidR="00533601" w:rsidRDefault="00533601" w:rsidP="00533601">
      <w:pPr>
        <w:pStyle w:val="ListParagraph"/>
        <w:numPr>
          <w:ilvl w:val="0"/>
          <w:numId w:val="4"/>
        </w:numPr>
        <w:bidi/>
        <w:spacing w:line="360" w:lineRule="auto"/>
        <w:jc w:val="left"/>
        <w:rPr>
          <w:rFonts w:ascii="Times New Roman" w:hAnsi="Times New Roman" w:cs="Times New Roman"/>
          <w:sz w:val="32"/>
          <w:szCs w:val="32"/>
          <w:lang w:bidi="ar-IQ"/>
        </w:rPr>
      </w:pPr>
      <w:r>
        <w:rPr>
          <w:rFonts w:ascii="Times New Roman" w:hAnsi="Times New Roman" w:cs="Times New Roman"/>
          <w:sz w:val="32"/>
          <w:szCs w:val="32"/>
          <w:rtl/>
          <w:lang w:bidi="ar-IQ"/>
        </w:rPr>
        <w:t>تخدم كمواد أساس لإنتاج الطاقة من خلال دورة الحامض ثلاثي الكاربوكسيل .</w:t>
      </w:r>
    </w:p>
    <w:p w:rsidR="00533601" w:rsidRDefault="00533601" w:rsidP="00533601">
      <w:pPr>
        <w:pStyle w:val="ListParagraph"/>
        <w:numPr>
          <w:ilvl w:val="0"/>
          <w:numId w:val="4"/>
        </w:numPr>
        <w:bidi/>
        <w:spacing w:line="360" w:lineRule="auto"/>
        <w:jc w:val="left"/>
        <w:rPr>
          <w:rFonts w:ascii="Times New Roman" w:hAnsi="Times New Roman" w:cs="Times New Roman"/>
          <w:sz w:val="32"/>
          <w:szCs w:val="32"/>
          <w:lang w:bidi="ar-IQ"/>
        </w:rPr>
      </w:pPr>
      <w:r>
        <w:rPr>
          <w:rFonts w:ascii="Times New Roman" w:hAnsi="Times New Roman" w:cs="Times New Roman"/>
          <w:sz w:val="32"/>
          <w:szCs w:val="32"/>
          <w:rtl/>
          <w:lang w:bidi="ar-IQ"/>
        </w:rPr>
        <w:t>تخدم كمواد أساس لإنتاج الكلوكوز .</w:t>
      </w:r>
    </w:p>
    <w:p w:rsidR="00533601" w:rsidRDefault="00533601" w:rsidP="00533601">
      <w:pPr>
        <w:bidi/>
        <w:spacing w:line="360" w:lineRule="auto"/>
        <w:jc w:val="left"/>
        <w:rPr>
          <w:rFonts w:ascii="Times New Roman" w:hAnsi="Times New Roman" w:cs="Times New Roman"/>
          <w:sz w:val="32"/>
          <w:szCs w:val="32"/>
          <w:rtl/>
          <w:lang w:bidi="ar-IQ"/>
        </w:rPr>
      </w:pPr>
    </w:p>
    <w:p w:rsidR="00533601" w:rsidRDefault="00533601" w:rsidP="00533601">
      <w:pPr>
        <w:bidi/>
        <w:spacing w:line="360" w:lineRule="auto"/>
        <w:jc w:val="left"/>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lastRenderedPageBreak/>
        <w:t xml:space="preserve">مصادر الاحماض الأمينية : </w:t>
      </w:r>
    </w:p>
    <w:p w:rsidR="00533601" w:rsidRDefault="00533601" w:rsidP="00533601">
      <w:pPr>
        <w:bidi/>
        <w:spacing w:line="360" w:lineRule="auto"/>
        <w:jc w:val="left"/>
        <w:rPr>
          <w:rFonts w:ascii="Times New Roman" w:hAnsi="Times New Roman" w:cs="Times New Roman"/>
          <w:sz w:val="32"/>
          <w:szCs w:val="32"/>
          <w:rtl/>
          <w:lang w:bidi="ar-IQ"/>
        </w:rPr>
      </w:pPr>
      <w:r>
        <w:rPr>
          <w:rFonts w:ascii="Times New Roman" w:hAnsi="Times New Roman" w:cs="Times New Roman"/>
          <w:sz w:val="32"/>
          <w:szCs w:val="32"/>
          <w:rtl/>
          <w:lang w:bidi="ar-IQ"/>
        </w:rPr>
        <w:t>إن وجود الاحماض الأمينية في الجسم يأتي من مصدرين هما :</w:t>
      </w:r>
    </w:p>
    <w:p w:rsidR="00533601" w:rsidRDefault="00533601" w:rsidP="00533601">
      <w:pPr>
        <w:pStyle w:val="ListParagraph"/>
        <w:numPr>
          <w:ilvl w:val="0"/>
          <w:numId w:val="5"/>
        </w:numPr>
        <w:bidi/>
        <w:spacing w:line="360" w:lineRule="auto"/>
        <w:jc w:val="left"/>
        <w:rPr>
          <w:rFonts w:ascii="Times New Roman" w:hAnsi="Times New Roman" w:cs="Times New Roman"/>
          <w:sz w:val="32"/>
          <w:szCs w:val="32"/>
          <w:rtl/>
          <w:lang w:bidi="ar-IQ"/>
        </w:rPr>
      </w:pPr>
      <w:r>
        <w:rPr>
          <w:rFonts w:ascii="Times New Roman" w:hAnsi="Times New Roman" w:cs="Times New Roman"/>
          <w:sz w:val="32"/>
          <w:szCs w:val="32"/>
          <w:rtl/>
          <w:lang w:bidi="ar-IQ"/>
        </w:rPr>
        <w:t>الجزء الاكبر من الاحماض الأمينية ناجم عن البروتين الغذائي .</w:t>
      </w:r>
    </w:p>
    <w:p w:rsidR="00533601" w:rsidRPr="00956B1A" w:rsidRDefault="00533601" w:rsidP="00533601">
      <w:pPr>
        <w:pStyle w:val="ListParagraph"/>
        <w:numPr>
          <w:ilvl w:val="0"/>
          <w:numId w:val="5"/>
        </w:numPr>
        <w:bidi/>
        <w:spacing w:line="360" w:lineRule="auto"/>
        <w:jc w:val="left"/>
        <w:rPr>
          <w:rFonts w:ascii="Times New Roman" w:hAnsi="Times New Roman" w:cs="Times New Roman"/>
          <w:sz w:val="32"/>
          <w:szCs w:val="32"/>
          <w:lang w:bidi="ar-IQ"/>
        </w:rPr>
      </w:pPr>
      <w:r>
        <w:rPr>
          <w:rFonts w:ascii="Times New Roman" w:hAnsi="Times New Roman" w:cs="Times New Roman"/>
          <w:sz w:val="32"/>
          <w:szCs w:val="32"/>
          <w:rtl/>
          <w:lang w:bidi="ar-IQ"/>
        </w:rPr>
        <w:t xml:space="preserve">من تقويض بروتينات الجسم نفسه </w:t>
      </w:r>
      <w:r>
        <w:rPr>
          <w:rFonts w:ascii="Times New Roman" w:hAnsi="Times New Roman" w:cs="Times New Roman"/>
          <w:sz w:val="32"/>
          <w:szCs w:val="32"/>
          <w:lang w:bidi="ar-IQ"/>
        </w:rPr>
        <w:t>endogenous</w:t>
      </w:r>
      <w:r>
        <w:rPr>
          <w:rFonts w:ascii="Times New Roman" w:hAnsi="Times New Roman" w:cs="Times New Roman"/>
          <w:sz w:val="32"/>
          <w:szCs w:val="32"/>
          <w:rtl/>
          <w:lang w:bidi="ar-IQ"/>
        </w:rPr>
        <w:t xml:space="preserve"> من خلال بعض الحالات كالجوع وسوء التغذية .</w:t>
      </w:r>
    </w:p>
    <w:p w:rsidR="00533601" w:rsidRDefault="00533601" w:rsidP="00533601">
      <w:pPr>
        <w:bidi/>
        <w:spacing w:line="360" w:lineRule="auto"/>
        <w:jc w:val="left"/>
        <w:rPr>
          <w:rFonts w:ascii="Times New Roman" w:hAnsi="Times New Roman" w:cs="Times New Roman"/>
          <w:b/>
          <w:bCs/>
          <w:sz w:val="32"/>
          <w:szCs w:val="32"/>
          <w:u w:val="single"/>
          <w:lang w:bidi="ar-IQ"/>
        </w:rPr>
      </w:pPr>
      <w:r>
        <w:rPr>
          <w:rFonts w:ascii="Times New Roman" w:hAnsi="Times New Roman" w:cs="Times New Roman"/>
          <w:b/>
          <w:bCs/>
          <w:sz w:val="32"/>
          <w:szCs w:val="32"/>
          <w:u w:val="single"/>
          <w:rtl/>
          <w:lang w:bidi="ar-IQ"/>
        </w:rPr>
        <w:t xml:space="preserve">أيض الاحماض الأمينية </w:t>
      </w:r>
    </w:p>
    <w:p w:rsidR="00533601" w:rsidRDefault="00533601" w:rsidP="00533601">
      <w:pPr>
        <w:bidi/>
        <w:spacing w:line="360" w:lineRule="auto"/>
        <w:jc w:val="left"/>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يتضمن أيض الاحماض الأمينية المسارين التقويضي </w:t>
      </w:r>
      <w:r>
        <w:rPr>
          <w:rFonts w:ascii="Times New Roman" w:hAnsi="Times New Roman" w:cs="Times New Roman"/>
          <w:sz w:val="32"/>
          <w:szCs w:val="32"/>
          <w:lang w:bidi="ar-IQ"/>
        </w:rPr>
        <w:t>Catabolic</w:t>
      </w:r>
      <w:r>
        <w:rPr>
          <w:rFonts w:ascii="Times New Roman" w:hAnsi="Times New Roman" w:cs="Times New Roman"/>
          <w:sz w:val="32"/>
          <w:szCs w:val="32"/>
          <w:rtl/>
          <w:lang w:bidi="ar-IQ"/>
        </w:rPr>
        <w:t xml:space="preserve"> والبنائي </w:t>
      </w:r>
      <w:r>
        <w:rPr>
          <w:rFonts w:ascii="Times New Roman" w:hAnsi="Times New Roman" w:cs="Times New Roman"/>
          <w:sz w:val="32"/>
          <w:szCs w:val="32"/>
          <w:lang w:bidi="ar-IQ"/>
        </w:rPr>
        <w:t>Anabolic</w:t>
      </w:r>
      <w:r>
        <w:rPr>
          <w:rFonts w:ascii="Times New Roman" w:hAnsi="Times New Roman" w:cs="Times New Roman"/>
          <w:sz w:val="32"/>
          <w:szCs w:val="32"/>
          <w:rtl/>
          <w:lang w:bidi="ar-IQ"/>
        </w:rPr>
        <w:t xml:space="preserve"> لتلك الاحماض .</w:t>
      </w:r>
    </w:p>
    <w:p w:rsidR="00533601" w:rsidRDefault="00533601" w:rsidP="00533601">
      <w:pPr>
        <w:pStyle w:val="ListParagraph"/>
        <w:numPr>
          <w:ilvl w:val="0"/>
          <w:numId w:val="6"/>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المسار التقويضي للاحماض الأمينية : عند تناول الأحماض الأمينية بكميات كبيرة جدا أو عندما يستعمل البروتين الموجود في الجسم وقوداً . كما في حالة الامتناع عن الاكل أو الإصابة بمرض داء السكر . فعند تلك الظروف يتم تقويض الاحماض الأمينية حيث تدخل دورة الحامض ثلاثي الكاربوكسيل لإنتاج الطاقة بشكل </w:t>
      </w:r>
      <w:r>
        <w:rPr>
          <w:rFonts w:ascii="Times New Roman" w:hAnsi="Times New Roman" w:cs="Times New Roman"/>
          <w:sz w:val="32"/>
          <w:szCs w:val="32"/>
          <w:lang w:bidi="ar-IQ"/>
        </w:rPr>
        <w:t>ATP</w:t>
      </w:r>
      <w:r>
        <w:rPr>
          <w:rFonts w:ascii="Times New Roman" w:hAnsi="Times New Roman" w:cs="Times New Roman"/>
          <w:sz w:val="32"/>
          <w:szCs w:val="32"/>
          <w:rtl/>
          <w:lang w:bidi="ar-IQ"/>
        </w:rPr>
        <w:t xml:space="preserve"> ، أما المجاميع الأمينية فإنها تدخل دورة اليوريا لإنتاج اليوريا ومركبات نتروجينية إفرازية . </w:t>
      </w:r>
    </w:p>
    <w:p w:rsidR="00533601" w:rsidRPr="00956B1A" w:rsidRDefault="00533601" w:rsidP="00533601">
      <w:pPr>
        <w:pStyle w:val="ListParagraph"/>
        <w:numPr>
          <w:ilvl w:val="0"/>
          <w:numId w:val="6"/>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يتضمن المسار البنائي </w:t>
      </w:r>
      <w:r>
        <w:rPr>
          <w:rFonts w:ascii="Times New Roman" w:hAnsi="Times New Roman" w:cs="Times New Roman"/>
          <w:sz w:val="32"/>
          <w:szCs w:val="32"/>
          <w:lang w:bidi="ar-IQ"/>
        </w:rPr>
        <w:t>Biosynthesis</w:t>
      </w:r>
      <w:r>
        <w:rPr>
          <w:rFonts w:ascii="Times New Roman" w:hAnsi="Times New Roman" w:cs="Times New Roman"/>
          <w:sz w:val="32"/>
          <w:szCs w:val="32"/>
          <w:rtl/>
          <w:lang w:bidi="ar-IQ"/>
        </w:rPr>
        <w:t xml:space="preserve"> الاحماض الأمينية غير الأساسية </w:t>
      </w:r>
      <w:r>
        <w:rPr>
          <w:rFonts w:ascii="Times New Roman" w:hAnsi="Times New Roman" w:cs="Times New Roman"/>
          <w:sz w:val="32"/>
          <w:szCs w:val="32"/>
          <w:lang w:bidi="ar-IQ"/>
        </w:rPr>
        <w:t>non- essential amino acids</w:t>
      </w:r>
      <w:r>
        <w:rPr>
          <w:rFonts w:ascii="Times New Roman" w:hAnsi="Times New Roman" w:cs="Times New Roman"/>
          <w:sz w:val="32"/>
          <w:szCs w:val="32"/>
          <w:rtl/>
          <w:lang w:bidi="ar-IQ"/>
        </w:rPr>
        <w:t xml:space="preserve"> التي تبنى في جسم الإنسان وأهمية تلك المسارات .</w:t>
      </w:r>
    </w:p>
    <w:p w:rsidR="00533601"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 xml:space="preserve">المسار التقويضي للاحماض الأمينية </w:t>
      </w:r>
      <w:r>
        <w:rPr>
          <w:rFonts w:ascii="Times New Roman" w:hAnsi="Times New Roman" w:cs="Times New Roman"/>
          <w:b/>
          <w:bCs/>
          <w:sz w:val="32"/>
          <w:szCs w:val="32"/>
          <w:u w:val="single"/>
          <w:lang w:bidi="ar-IQ"/>
        </w:rPr>
        <w:t>Amino acid catabolism</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تنتقل المجاميع الأمينية للاحماض الامينية العشرين من نوع الفا إلى مركب</w:t>
      </w:r>
      <w:r>
        <w:rPr>
          <w:rFonts w:ascii="Times New Roman" w:hAnsi="Times New Roman" w:cs="Times New Roman"/>
          <w:sz w:val="32"/>
          <w:szCs w:val="32"/>
          <w:rtl/>
          <w:lang w:bidi="ar-IQ"/>
        </w:rPr>
        <w:br/>
        <w:t xml:space="preserve">الفا– كيتو كلوتاريت أو البايروفيت بسلسلة من التفاعلات يطلق عليها انتقال المجايع الأمينية </w:t>
      </w:r>
      <w:r>
        <w:rPr>
          <w:rFonts w:ascii="Times New Roman" w:hAnsi="Times New Roman" w:cs="Times New Roman"/>
          <w:sz w:val="32"/>
          <w:szCs w:val="32"/>
          <w:lang w:bidi="ar-IQ"/>
        </w:rPr>
        <w:t>Transamination</w:t>
      </w:r>
      <w:r>
        <w:rPr>
          <w:rFonts w:ascii="Times New Roman" w:hAnsi="Times New Roman" w:cs="Times New Roman"/>
          <w:sz w:val="32"/>
          <w:szCs w:val="32"/>
          <w:rtl/>
          <w:lang w:bidi="ar-IQ"/>
        </w:rPr>
        <w:t xml:space="preserve"> أو </w:t>
      </w:r>
      <w:r>
        <w:rPr>
          <w:rFonts w:ascii="Times New Roman" w:hAnsi="Times New Roman" w:cs="Times New Roman"/>
          <w:sz w:val="32"/>
          <w:szCs w:val="32"/>
          <w:lang w:bidi="ar-IQ"/>
        </w:rPr>
        <w:t>Aminotransferase</w:t>
      </w:r>
      <w:r>
        <w:rPr>
          <w:rFonts w:ascii="Times New Roman" w:hAnsi="Times New Roman" w:cs="Times New Roman"/>
          <w:sz w:val="32"/>
          <w:szCs w:val="32"/>
          <w:rtl/>
          <w:lang w:bidi="ar-IQ"/>
        </w:rPr>
        <w:t xml:space="preserve"> . وتتم هذه التفاعلات في كل من سايتوبلازم وما يتوكوندريا الخلية ، ينتج عن هذا التفاعل الكلوتاميت أو الالانين كما في الشكل (</w:t>
      </w:r>
      <w:r>
        <w:rPr>
          <w:rFonts w:ascii="Times New Roman" w:hAnsi="Times New Roman" w:cs="Times New Roman"/>
          <w:sz w:val="32"/>
          <w:szCs w:val="32"/>
          <w:lang w:bidi="ar-IQ"/>
        </w:rPr>
        <w:t xml:space="preserve"> 1</w:t>
      </w:r>
      <w:r>
        <w:rPr>
          <w:rFonts w:ascii="Times New Roman" w:hAnsi="Times New Roman" w:cs="Times New Roman"/>
          <w:sz w:val="32"/>
          <w:szCs w:val="32"/>
          <w:rtl/>
          <w:lang w:bidi="ar-IQ"/>
        </w:rPr>
        <w:t xml:space="preserve">) . أما الكلوتاميت فإن جزءً منه يدخل في تفاعل انتقال المجاميع الامينية مرة أخرى لتكوين الأسبارتيت </w:t>
      </w:r>
      <w:r>
        <w:rPr>
          <w:rFonts w:ascii="Times New Roman" w:hAnsi="Times New Roman" w:cs="Times New Roman"/>
          <w:sz w:val="32"/>
          <w:szCs w:val="32"/>
          <w:lang w:bidi="ar-IQ"/>
        </w:rPr>
        <w:t>aspartate</w:t>
      </w:r>
      <w:r>
        <w:rPr>
          <w:rFonts w:ascii="Times New Roman" w:hAnsi="Times New Roman" w:cs="Times New Roman"/>
          <w:sz w:val="32"/>
          <w:szCs w:val="32"/>
          <w:rtl/>
          <w:lang w:bidi="ar-IQ"/>
        </w:rPr>
        <w:t xml:space="preserve"> . أما الجزء الآخر من الكلوتامت فيزال منه مجموعة الأمين بالأكسدة بوساطة أنزيم كلوتاميت ديهيدروجيني </w:t>
      </w:r>
      <w:r>
        <w:rPr>
          <w:rFonts w:ascii="Times New Roman" w:hAnsi="Times New Roman" w:cs="Times New Roman"/>
          <w:sz w:val="32"/>
          <w:szCs w:val="32"/>
          <w:lang w:bidi="ar-IQ"/>
        </w:rPr>
        <w:t>Glutamate dehydrogenase</w:t>
      </w:r>
      <w:r>
        <w:rPr>
          <w:rFonts w:ascii="Times New Roman" w:hAnsi="Times New Roman" w:cs="Times New Roman"/>
          <w:sz w:val="32"/>
          <w:szCs w:val="32"/>
          <w:rtl/>
          <w:lang w:bidi="ar-IQ"/>
        </w:rPr>
        <w:t xml:space="preserve"> لتوليد الجزء الأكبر </w:t>
      </w:r>
      <w:r>
        <w:rPr>
          <w:rFonts w:ascii="Times New Roman" w:hAnsi="Times New Roman" w:cs="Times New Roman"/>
          <w:sz w:val="32"/>
          <w:szCs w:val="32"/>
          <w:rtl/>
          <w:lang w:bidi="ar-IQ"/>
        </w:rPr>
        <w:lastRenderedPageBreak/>
        <w:t xml:space="preserve">من الأمونيا لتوليد اليوريا . والشكل </w:t>
      </w:r>
      <w:r>
        <w:rPr>
          <w:rFonts w:ascii="Times New Roman" w:hAnsi="Times New Roman" w:cs="Times New Roman"/>
          <w:sz w:val="32"/>
          <w:szCs w:val="32"/>
          <w:lang w:bidi="ar-IQ"/>
        </w:rPr>
        <w:t>(2)</w:t>
      </w:r>
      <w:r>
        <w:rPr>
          <w:rFonts w:ascii="Times New Roman" w:hAnsi="Times New Roman" w:cs="Times New Roman"/>
          <w:sz w:val="32"/>
          <w:szCs w:val="32"/>
          <w:rtl/>
          <w:lang w:bidi="ar-IQ"/>
        </w:rPr>
        <w:t xml:space="preserve"> يوضح توليد الكلوتاميت من الأحماض الأمينية </w:t>
      </w:r>
      <w:r>
        <w:rPr>
          <w:rFonts w:ascii="Times New Roman" w:hAnsi="Times New Roman" w:cs="Times New Roman"/>
          <w:sz w:val="32"/>
          <w:szCs w:val="32"/>
          <w:lang w:bidi="ar-IQ"/>
        </w:rPr>
        <w:t>.</w:t>
      </w:r>
      <w:r>
        <w:rPr>
          <w:rFonts w:ascii="Times New Roman" w:hAnsi="Times New Roman" w:cs="Times New Roman"/>
          <w:sz w:val="32"/>
          <w:szCs w:val="32"/>
          <w:rtl/>
          <w:lang w:bidi="ar-IQ"/>
        </w:rPr>
        <w:t>أما الالانين فإنه يتحول في الكبد إلى البايروفيت ومنه إلى الكوكوز بوساطة مسار الكلوكونيوجنزز .</w:t>
      </w:r>
    </w:p>
    <w:p w:rsidR="00533601" w:rsidRDefault="00533601" w:rsidP="00533601">
      <w:pPr>
        <w:bidi/>
        <w:spacing w:line="360" w:lineRule="auto"/>
        <w:jc w:val="center"/>
        <w:rPr>
          <w:rFonts w:ascii="Times New Roman" w:hAnsi="Times New Roman" w:cs="Times New Roman"/>
          <w:sz w:val="32"/>
          <w:szCs w:val="32"/>
          <w:rtl/>
          <w:lang w:bidi="ar-IQ"/>
        </w:rPr>
      </w:pPr>
      <w:r>
        <w:rPr>
          <w:noProof/>
        </w:rPr>
        <w:drawing>
          <wp:inline distT="0" distB="0" distL="0" distR="0" wp14:anchorId="37A8AE16" wp14:editId="5D2B5756">
            <wp:extent cx="5836920" cy="3397297"/>
            <wp:effectExtent l="0" t="0" r="0" b="0"/>
            <wp:docPr id="19" name="Picture 19" descr="tt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tt"/>
                    <pic:cNvPicPr>
                      <a:picLocks noChangeAspect="1" noChangeArrowheads="1"/>
                    </pic:cNvPicPr>
                  </pic:nvPicPr>
                  <pic:blipFill>
                    <a:blip r:embed="rId12">
                      <a:clrChange>
                        <a:clrFrom>
                          <a:srgbClr val="F2F4F3"/>
                        </a:clrFrom>
                        <a:clrTo>
                          <a:srgbClr val="F2F4F3">
                            <a:alpha val="0"/>
                          </a:srgbClr>
                        </a:clrTo>
                      </a:clrChange>
                      <a:lum bright="-20000" contrast="80000"/>
                      <a:grayscl/>
                      <a:extLst>
                        <a:ext uri="{28A0092B-C50C-407E-A947-70E740481C1C}">
                          <a14:useLocalDpi xmlns:a14="http://schemas.microsoft.com/office/drawing/2010/main" val="0"/>
                        </a:ext>
                      </a:extLst>
                    </a:blip>
                    <a:srcRect/>
                    <a:stretch>
                      <a:fillRect/>
                    </a:stretch>
                  </pic:blipFill>
                  <pic:spPr bwMode="auto">
                    <a:xfrm>
                      <a:off x="0" y="0"/>
                      <a:ext cx="5837268" cy="3397500"/>
                    </a:xfrm>
                    <a:prstGeom prst="rect">
                      <a:avLst/>
                    </a:prstGeom>
                    <a:noFill/>
                    <a:ln>
                      <a:noFill/>
                    </a:ln>
                  </pic:spPr>
                </pic:pic>
              </a:graphicData>
            </a:graphic>
          </wp:inline>
        </w:drawing>
      </w:r>
      <w:r>
        <w:rPr>
          <w:noProof/>
          <w:rtl/>
          <w:lang w:bidi="ar-IQ"/>
        </w:rPr>
        <w:t xml:space="preserve"> </w:t>
      </w:r>
    </w:p>
    <w:p w:rsidR="00533601" w:rsidRPr="00E1576F" w:rsidRDefault="00533601" w:rsidP="00533601">
      <w:pPr>
        <w:bidi/>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rtl/>
          <w:lang w:bidi="ar-IQ"/>
        </w:rPr>
        <w:t>الشكل (1) تفاعلات انتقال المجاميع الامينية المحفزة بانزيمات امينوترافريز</w:t>
      </w:r>
    </w:p>
    <w:p w:rsidR="00533601" w:rsidRDefault="00533601" w:rsidP="00533601">
      <w:pPr>
        <w:bidi/>
        <w:spacing w:line="360" w:lineRule="auto"/>
        <w:jc w:val="both"/>
        <w:rPr>
          <w:rFonts w:ascii="Times New Roman" w:hAnsi="Times New Roman" w:cs="Times New Roman"/>
          <w:sz w:val="32"/>
          <w:szCs w:val="32"/>
          <w:lang w:bidi="ar-IQ"/>
        </w:rPr>
      </w:pPr>
      <w:bookmarkStart w:id="0" w:name="_GoBack"/>
      <w:r>
        <w:rPr>
          <w:rFonts w:ascii="Times New Roman" w:hAnsi="Times New Roman" w:cs="Times New Roman"/>
          <w:noProof/>
          <w:sz w:val="32"/>
          <w:szCs w:val="32"/>
        </w:rPr>
        <w:lastRenderedPageBreak/>
        <w:drawing>
          <wp:inline distT="0" distB="0" distL="0" distR="0" wp14:anchorId="62C253CF" wp14:editId="541616AC">
            <wp:extent cx="5631180" cy="4700598"/>
            <wp:effectExtent l="0" t="0" r="7620" b="5080"/>
            <wp:docPr id="15" name="Picture 15" descr="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h"/>
                    <pic:cNvPicPr>
                      <a:picLocks noChangeAspect="1" noChangeArrowheads="1"/>
                    </pic:cNvPicPr>
                  </pic:nvPicPr>
                  <pic:blipFill>
                    <a:blip r:embed="rId13">
                      <a:clrChange>
                        <a:clrFrom>
                          <a:srgbClr val="FBFCF4"/>
                        </a:clrFrom>
                        <a:clrTo>
                          <a:srgbClr val="FBFCF4">
                            <a:alpha val="0"/>
                          </a:srgbClr>
                        </a:clrTo>
                      </a:clrChange>
                      <a:lum bright="-40000" contrast="80000"/>
                      <a:grayscl/>
                      <a:extLst>
                        <a:ext uri="{28A0092B-C50C-407E-A947-70E740481C1C}">
                          <a14:useLocalDpi xmlns:a14="http://schemas.microsoft.com/office/drawing/2010/main" val="0"/>
                        </a:ext>
                      </a:extLst>
                    </a:blip>
                    <a:srcRect/>
                    <a:stretch>
                      <a:fillRect/>
                    </a:stretch>
                  </pic:blipFill>
                  <pic:spPr bwMode="auto">
                    <a:xfrm>
                      <a:off x="0" y="0"/>
                      <a:ext cx="5630400" cy="4699947"/>
                    </a:xfrm>
                    <a:prstGeom prst="rect">
                      <a:avLst/>
                    </a:prstGeom>
                    <a:noFill/>
                    <a:ln>
                      <a:noFill/>
                    </a:ln>
                  </pic:spPr>
                </pic:pic>
              </a:graphicData>
            </a:graphic>
          </wp:inline>
        </w:drawing>
      </w:r>
      <w:bookmarkEnd w:id="0"/>
    </w:p>
    <w:p w:rsidR="00533601" w:rsidRDefault="00533601" w:rsidP="00533601">
      <w:pPr>
        <w:bidi/>
        <w:spacing w:line="360" w:lineRule="auto"/>
        <w:jc w:val="center"/>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الشكل (2) المجاميع الامينية المخصصة لتكوين اليوريا تتولد من الاسبارتيت والامونيا</w:t>
      </w:r>
    </w:p>
    <w:p w:rsidR="00533601" w:rsidRDefault="00533601" w:rsidP="00533601">
      <w:pPr>
        <w:bidi/>
        <w:spacing w:line="360" w:lineRule="auto"/>
        <w:jc w:val="center"/>
        <w:rPr>
          <w:rFonts w:ascii="Times New Roman" w:hAnsi="Times New Roman" w:cs="Times New Roman"/>
          <w:sz w:val="32"/>
          <w:szCs w:val="32"/>
          <w:rtl/>
          <w:lang w:bidi="ar-IQ"/>
        </w:rPr>
      </w:pPr>
    </w:p>
    <w:p w:rsidR="00533601" w:rsidRPr="00624343"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 xml:space="preserve">تقويض الهياكل الكاربونية للاحماض الامينية بواسطة دورة الحامض الثلاثي الكاربوكسيل </w:t>
      </w: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تتحول جميع الأحماض الأمينية إلى مركبات وسطية من دورة الحامض ثلاثي الكاربوكسيل (الشكل 3) فالاحماض الأمينية التي تتحول إلى بايروفيت واوكزالواستيت وفيوماريت وسكنايل </w:t>
      </w:r>
      <w:r>
        <w:rPr>
          <w:rFonts w:ascii="Times New Roman" w:hAnsi="Times New Roman" w:cs="Times New Roman"/>
          <w:sz w:val="32"/>
          <w:szCs w:val="32"/>
          <w:lang w:bidi="ar-IQ"/>
        </w:rPr>
        <w:t>CoA</w:t>
      </w:r>
      <w:r>
        <w:rPr>
          <w:rFonts w:ascii="Times New Roman" w:hAnsi="Times New Roman" w:cs="Times New Roman"/>
          <w:sz w:val="32"/>
          <w:szCs w:val="32"/>
          <w:rtl/>
          <w:lang w:bidi="ar-IQ"/>
        </w:rPr>
        <w:t xml:space="preserve"> والفا-كيتو كلوتاريت تؤدي بالتالي إلى تكوين الكلوكوز عن طريق مسار الكلوكونيوجنزز . وتدعى هذه الأحماض الأمينية كلوكوجينك </w:t>
      </w:r>
      <w:proofErr w:type="spellStart"/>
      <w:r>
        <w:rPr>
          <w:rFonts w:ascii="Times New Roman" w:hAnsi="Times New Roman" w:cs="Times New Roman"/>
          <w:sz w:val="32"/>
          <w:szCs w:val="32"/>
          <w:lang w:bidi="ar-IQ"/>
        </w:rPr>
        <w:t>Glucogenic</w:t>
      </w:r>
      <w:proofErr w:type="spellEnd"/>
      <w:r>
        <w:rPr>
          <w:rFonts w:ascii="Times New Roman" w:hAnsi="Times New Roman" w:cs="Times New Roman"/>
          <w:sz w:val="32"/>
          <w:szCs w:val="32"/>
          <w:rtl/>
          <w:lang w:bidi="ar-IQ"/>
        </w:rPr>
        <w:t xml:space="preserve"> (أو كلايكوجينيك </w:t>
      </w:r>
      <w:r>
        <w:rPr>
          <w:rFonts w:ascii="Times New Roman" w:hAnsi="Times New Roman" w:cs="Times New Roman"/>
          <w:sz w:val="32"/>
          <w:szCs w:val="32"/>
          <w:lang w:bidi="ar-IQ"/>
        </w:rPr>
        <w:t>glycogenic</w:t>
      </w:r>
      <w:r>
        <w:rPr>
          <w:rFonts w:ascii="Times New Roman" w:hAnsi="Times New Roman" w:cs="Times New Roman"/>
          <w:sz w:val="32"/>
          <w:szCs w:val="32"/>
          <w:rtl/>
          <w:lang w:bidi="ar-IQ"/>
        </w:rPr>
        <w:t xml:space="preserve">) أما الاحماض الأمينية التي تتحول إلى اسيتايل </w:t>
      </w:r>
      <w:r>
        <w:rPr>
          <w:rFonts w:ascii="Times New Roman" w:hAnsi="Times New Roman" w:cs="Times New Roman"/>
          <w:sz w:val="32"/>
          <w:szCs w:val="32"/>
          <w:lang w:bidi="ar-IQ"/>
        </w:rPr>
        <w:t>CoA</w:t>
      </w:r>
      <w:r>
        <w:rPr>
          <w:rFonts w:ascii="Times New Roman" w:hAnsi="Times New Roman" w:cs="Times New Roman"/>
          <w:sz w:val="32"/>
          <w:szCs w:val="32"/>
          <w:rtl/>
          <w:lang w:bidi="ar-IQ"/>
        </w:rPr>
        <w:t xml:space="preserve"> ، فإنها لا تتحول إلى كلوكوز </w:t>
      </w:r>
      <w:r>
        <w:rPr>
          <w:rFonts w:ascii="Times New Roman" w:hAnsi="Times New Roman" w:cs="Times New Roman" w:hint="cs"/>
          <w:sz w:val="32"/>
          <w:szCs w:val="32"/>
          <w:rtl/>
          <w:lang w:bidi="ar-IQ"/>
        </w:rPr>
        <w:t>وتدعى كيتوجنزز</w:t>
      </w:r>
      <w:r>
        <w:rPr>
          <w:rFonts w:ascii="Times New Roman" w:hAnsi="Times New Roman" w:cs="Times New Roman"/>
          <w:sz w:val="32"/>
          <w:szCs w:val="32"/>
          <w:rtl/>
          <w:lang w:bidi="ar-IQ"/>
        </w:rPr>
        <w:t xml:space="preserve"> </w:t>
      </w:r>
      <w:proofErr w:type="spellStart"/>
      <w:r>
        <w:rPr>
          <w:rFonts w:ascii="Times New Roman" w:hAnsi="Times New Roman" w:cs="Times New Roman"/>
          <w:sz w:val="32"/>
          <w:szCs w:val="32"/>
          <w:lang w:bidi="ar-IQ"/>
        </w:rPr>
        <w:t>Ketogenesis</w:t>
      </w:r>
      <w:proofErr w:type="spellEnd"/>
      <w:r>
        <w:rPr>
          <w:rFonts w:ascii="Times New Roman" w:hAnsi="Times New Roman" w:cs="Times New Roman"/>
          <w:sz w:val="32"/>
          <w:szCs w:val="32"/>
          <w:rtl/>
          <w:lang w:bidi="ar-IQ"/>
        </w:rPr>
        <w:t xml:space="preserve"> وعلى هذا الأساس تصنف الأحماض الأمينية إلى كلوكوجنزز </w:t>
      </w:r>
      <w:proofErr w:type="spellStart"/>
      <w:r>
        <w:rPr>
          <w:rFonts w:ascii="Times New Roman" w:hAnsi="Times New Roman" w:cs="Times New Roman"/>
          <w:sz w:val="32"/>
          <w:szCs w:val="32"/>
          <w:lang w:bidi="ar-IQ"/>
        </w:rPr>
        <w:t>glucogenesis</w:t>
      </w:r>
      <w:proofErr w:type="spellEnd"/>
      <w:r>
        <w:rPr>
          <w:rFonts w:ascii="Times New Roman" w:hAnsi="Times New Roman" w:cs="Times New Roman"/>
          <w:sz w:val="32"/>
          <w:szCs w:val="32"/>
          <w:rtl/>
          <w:lang w:bidi="ar-IQ"/>
        </w:rPr>
        <w:t xml:space="preserve"> وكي</w:t>
      </w:r>
      <w:r>
        <w:rPr>
          <w:rFonts w:ascii="Times New Roman" w:hAnsi="Times New Roman" w:cs="Times New Roman" w:hint="cs"/>
          <w:sz w:val="32"/>
          <w:szCs w:val="32"/>
          <w:rtl/>
          <w:lang w:bidi="ar-IQ"/>
        </w:rPr>
        <w:t>ت</w:t>
      </w:r>
      <w:r>
        <w:rPr>
          <w:rFonts w:ascii="Times New Roman" w:hAnsi="Times New Roman" w:cs="Times New Roman"/>
          <w:sz w:val="32"/>
          <w:szCs w:val="32"/>
          <w:rtl/>
          <w:lang w:bidi="ar-IQ"/>
        </w:rPr>
        <w:t xml:space="preserve">وجنزز </w:t>
      </w:r>
      <w:proofErr w:type="spellStart"/>
      <w:r>
        <w:rPr>
          <w:rFonts w:ascii="Times New Roman" w:hAnsi="Times New Roman" w:cs="Times New Roman"/>
          <w:sz w:val="32"/>
          <w:szCs w:val="32"/>
          <w:lang w:bidi="ar-IQ"/>
        </w:rPr>
        <w:t>Kelogenesis</w:t>
      </w:r>
      <w:proofErr w:type="spellEnd"/>
      <w:r>
        <w:rPr>
          <w:rFonts w:ascii="Times New Roman" w:hAnsi="Times New Roman" w:cs="Times New Roman"/>
          <w:sz w:val="32"/>
          <w:szCs w:val="32"/>
          <w:rtl/>
          <w:lang w:bidi="ar-IQ"/>
        </w:rPr>
        <w:t xml:space="preserve"> كما في الجدول (</w:t>
      </w:r>
      <w:r>
        <w:rPr>
          <w:rFonts w:ascii="Times New Roman" w:hAnsi="Times New Roman" w:cs="Times New Roman"/>
          <w:sz w:val="32"/>
          <w:szCs w:val="32"/>
          <w:lang w:bidi="ar-IQ"/>
        </w:rPr>
        <w:t xml:space="preserve"> 1</w:t>
      </w:r>
      <w:r>
        <w:rPr>
          <w:rFonts w:ascii="Times New Roman" w:hAnsi="Times New Roman" w:cs="Times New Roman"/>
          <w:sz w:val="32"/>
          <w:szCs w:val="32"/>
          <w:rtl/>
          <w:lang w:bidi="ar-IQ"/>
        </w:rPr>
        <w:t>)</w:t>
      </w:r>
    </w:p>
    <w:p w:rsidR="00533601" w:rsidRPr="00C734A7" w:rsidRDefault="00533601" w:rsidP="00533601">
      <w:pPr>
        <w:bidi/>
        <w:spacing w:line="360" w:lineRule="auto"/>
        <w:jc w:val="center"/>
        <w:rPr>
          <w:rFonts w:ascii="Times New Roman" w:hAnsi="Times New Roman" w:cs="Times New Roman"/>
          <w:b/>
          <w:bCs/>
          <w:sz w:val="28"/>
          <w:szCs w:val="28"/>
          <w:rtl/>
          <w:lang w:bidi="ar-IQ"/>
        </w:rPr>
      </w:pPr>
      <w:r>
        <w:rPr>
          <w:rFonts w:ascii="Times New Roman" w:hAnsi="Times New Roman" w:cs="Times New Roman"/>
          <w:noProof/>
          <w:sz w:val="32"/>
          <w:szCs w:val="32"/>
        </w:rPr>
        <w:lastRenderedPageBreak/>
        <w:drawing>
          <wp:inline distT="0" distB="0" distL="0" distR="0" wp14:anchorId="6E70A298" wp14:editId="721A8073">
            <wp:extent cx="5783580" cy="4503420"/>
            <wp:effectExtent l="0" t="0" r="0" b="0"/>
            <wp:docPr id="14" name="Picture 14" desc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
                    <pic:cNvPicPr>
                      <a:picLocks noChangeAspect="1" noChangeArrowheads="1"/>
                    </pic:cNvPicPr>
                  </pic:nvPicPr>
                  <pic:blipFill>
                    <a:blip r:embed="rId14">
                      <a:clrChange>
                        <a:clrFrom>
                          <a:srgbClr val="F9F9ED"/>
                        </a:clrFrom>
                        <a:clrTo>
                          <a:srgbClr val="F9F9ED">
                            <a:alpha val="0"/>
                          </a:srgbClr>
                        </a:clrTo>
                      </a:clrChange>
                      <a:lum bright="-20000" contrast="60000"/>
                      <a:grayscl/>
                      <a:extLst>
                        <a:ext uri="{28A0092B-C50C-407E-A947-70E740481C1C}">
                          <a14:useLocalDpi xmlns:a14="http://schemas.microsoft.com/office/drawing/2010/main" val="0"/>
                        </a:ext>
                      </a:extLst>
                    </a:blip>
                    <a:srcRect/>
                    <a:stretch>
                      <a:fillRect/>
                    </a:stretch>
                  </pic:blipFill>
                  <pic:spPr bwMode="auto">
                    <a:xfrm>
                      <a:off x="0" y="0"/>
                      <a:ext cx="5783580" cy="4503420"/>
                    </a:xfrm>
                    <a:prstGeom prst="rect">
                      <a:avLst/>
                    </a:prstGeom>
                    <a:noFill/>
                    <a:ln>
                      <a:noFill/>
                    </a:ln>
                  </pic:spPr>
                </pic:pic>
              </a:graphicData>
            </a:graphic>
          </wp:inline>
        </w:drawing>
      </w:r>
      <w:r>
        <w:rPr>
          <w:rFonts w:ascii="Times New Roman" w:hAnsi="Times New Roman" w:cs="Times New Roman"/>
          <w:b/>
          <w:bCs/>
          <w:sz w:val="28"/>
          <w:szCs w:val="28"/>
          <w:rtl/>
          <w:lang w:bidi="ar-IQ"/>
        </w:rPr>
        <w:t xml:space="preserve">الشكل (3) تتقوض الاحماض الامينية الى بايروفيت واسيتايل مساعد الانزيم </w:t>
      </w:r>
      <w:r>
        <w:rPr>
          <w:rFonts w:ascii="Times New Roman" w:hAnsi="Times New Roman" w:cs="Times New Roman"/>
          <w:b/>
          <w:bCs/>
          <w:sz w:val="28"/>
          <w:szCs w:val="28"/>
          <w:lang w:bidi="ar-IQ"/>
        </w:rPr>
        <w:t>A</w:t>
      </w:r>
      <w:r>
        <w:rPr>
          <w:rFonts w:ascii="Times New Roman" w:hAnsi="Times New Roman" w:cs="Times New Roman"/>
          <w:b/>
          <w:bCs/>
          <w:sz w:val="28"/>
          <w:szCs w:val="28"/>
          <w:rtl/>
          <w:lang w:bidi="ar-IQ"/>
        </w:rPr>
        <w:t xml:space="preserve"> ومركبات وسطية لدورة الحامض ثلاثي الكاربوكسيل</w:t>
      </w:r>
    </w:p>
    <w:p w:rsidR="00533601" w:rsidRPr="0064041C" w:rsidRDefault="00533601" w:rsidP="00533601">
      <w:pPr>
        <w:bidi/>
        <w:spacing w:line="360" w:lineRule="auto"/>
        <w:jc w:val="center"/>
        <w:rPr>
          <w:rFonts w:ascii="Times New Roman" w:hAnsi="Times New Roman" w:cs="Times New Roman"/>
          <w:sz w:val="32"/>
          <w:szCs w:val="32"/>
          <w:rtl/>
          <w:lang w:bidi="ar-IQ"/>
        </w:rPr>
      </w:pPr>
    </w:p>
    <w:p w:rsidR="00533601" w:rsidRPr="003A029F" w:rsidRDefault="00533601" w:rsidP="004A627E">
      <w:pPr>
        <w:bidi/>
        <w:jc w:val="center"/>
        <w:rPr>
          <w:rFonts w:ascii="Times New Roman" w:hAnsi="Times New Roman" w:cs="Times New Roman"/>
          <w:sz w:val="32"/>
          <w:szCs w:val="32"/>
          <w:rtl/>
          <w:lang w:bidi="ar-IQ"/>
        </w:rPr>
      </w:pP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4"/>
        <w:gridCol w:w="3543"/>
        <w:gridCol w:w="2605"/>
      </w:tblGrid>
      <w:tr w:rsidR="00533601" w:rsidRPr="003A029F" w:rsidTr="00C9242B">
        <w:tc>
          <w:tcPr>
            <w:tcW w:w="2374" w:type="dxa"/>
            <w:shd w:val="clear" w:color="auto" w:fill="D9D9D9"/>
          </w:tcPr>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Ketogenic Only</w:t>
            </w:r>
          </w:p>
        </w:tc>
        <w:tc>
          <w:tcPr>
            <w:tcW w:w="3543" w:type="dxa"/>
            <w:shd w:val="clear" w:color="auto" w:fill="D9D9D9"/>
          </w:tcPr>
          <w:p w:rsidR="00533601" w:rsidRPr="003A029F" w:rsidRDefault="00533601" w:rsidP="004A627E">
            <w:pPr>
              <w:jc w:val="center"/>
              <w:rPr>
                <w:rFonts w:ascii="Times New Roman" w:hAnsi="Times New Roman" w:cs="Times New Roman"/>
                <w:sz w:val="32"/>
                <w:szCs w:val="32"/>
                <w:rtl/>
                <w:lang w:bidi="ar-IQ"/>
              </w:rPr>
            </w:pPr>
            <w:r w:rsidRPr="003A029F">
              <w:rPr>
                <w:rFonts w:ascii="Times New Roman" w:hAnsi="Times New Roman" w:cs="Times New Roman"/>
                <w:sz w:val="32"/>
                <w:szCs w:val="32"/>
                <w:lang w:bidi="ar-IQ"/>
              </w:rPr>
              <w:t xml:space="preserve">Ketogenic + </w:t>
            </w:r>
            <w:proofErr w:type="spellStart"/>
            <w:r w:rsidRPr="003A029F">
              <w:rPr>
                <w:rFonts w:ascii="Times New Roman" w:hAnsi="Times New Roman" w:cs="Times New Roman"/>
                <w:sz w:val="32"/>
                <w:szCs w:val="32"/>
                <w:lang w:bidi="ar-IQ"/>
              </w:rPr>
              <w:t>Glucogenic</w:t>
            </w:r>
            <w:proofErr w:type="spellEnd"/>
          </w:p>
        </w:tc>
        <w:tc>
          <w:tcPr>
            <w:tcW w:w="2605" w:type="dxa"/>
            <w:shd w:val="clear" w:color="auto" w:fill="D9D9D9"/>
          </w:tcPr>
          <w:p w:rsidR="00533601" w:rsidRPr="003A029F" w:rsidRDefault="00533601" w:rsidP="004A627E">
            <w:pPr>
              <w:jc w:val="center"/>
              <w:rPr>
                <w:rFonts w:ascii="Times New Roman" w:hAnsi="Times New Roman" w:cs="Times New Roman"/>
                <w:sz w:val="32"/>
                <w:szCs w:val="32"/>
                <w:rtl/>
                <w:lang w:bidi="ar-IQ"/>
              </w:rPr>
            </w:pPr>
            <w:proofErr w:type="spellStart"/>
            <w:r w:rsidRPr="003A029F">
              <w:rPr>
                <w:rFonts w:ascii="Times New Roman" w:hAnsi="Times New Roman" w:cs="Times New Roman"/>
                <w:sz w:val="32"/>
                <w:szCs w:val="32"/>
                <w:lang w:bidi="ar-IQ"/>
              </w:rPr>
              <w:t>Glucogenic</w:t>
            </w:r>
            <w:proofErr w:type="spellEnd"/>
            <w:r w:rsidRPr="003A029F">
              <w:rPr>
                <w:rFonts w:ascii="Times New Roman" w:hAnsi="Times New Roman" w:cs="Times New Roman"/>
                <w:sz w:val="32"/>
                <w:szCs w:val="32"/>
                <w:lang w:bidi="ar-IQ"/>
              </w:rPr>
              <w:t xml:space="preserve"> Only</w:t>
            </w:r>
          </w:p>
        </w:tc>
      </w:tr>
      <w:tr w:rsidR="00533601" w:rsidRPr="003A029F" w:rsidTr="00C9242B">
        <w:tc>
          <w:tcPr>
            <w:tcW w:w="2374" w:type="dxa"/>
            <w:shd w:val="clear" w:color="auto" w:fill="auto"/>
          </w:tcPr>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Leucine</w:t>
            </w:r>
          </w:p>
          <w:p w:rsidR="00533601" w:rsidRPr="003A029F" w:rsidRDefault="00533601" w:rsidP="004A627E">
            <w:pPr>
              <w:jc w:val="center"/>
              <w:rPr>
                <w:rFonts w:ascii="Times New Roman" w:hAnsi="Times New Roman" w:cs="Times New Roman"/>
                <w:sz w:val="32"/>
                <w:szCs w:val="32"/>
                <w:rtl/>
                <w:lang w:bidi="ar-IQ"/>
              </w:rPr>
            </w:pPr>
            <w:r w:rsidRPr="003A029F">
              <w:rPr>
                <w:rFonts w:ascii="Times New Roman" w:hAnsi="Times New Roman" w:cs="Times New Roman"/>
                <w:sz w:val="32"/>
                <w:szCs w:val="32"/>
                <w:lang w:bidi="ar-IQ"/>
              </w:rPr>
              <w:t>Lysine (?)</w:t>
            </w:r>
          </w:p>
        </w:tc>
        <w:tc>
          <w:tcPr>
            <w:tcW w:w="3543" w:type="dxa"/>
            <w:shd w:val="clear" w:color="auto" w:fill="auto"/>
          </w:tcPr>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Phenylalanine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Tyrosine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Isoleucine</w:t>
            </w:r>
          </w:p>
          <w:p w:rsidR="00533601" w:rsidRPr="003A029F" w:rsidRDefault="00533601" w:rsidP="004A627E">
            <w:pPr>
              <w:jc w:val="center"/>
              <w:rPr>
                <w:rFonts w:ascii="Times New Roman" w:hAnsi="Times New Roman" w:cs="Times New Roman"/>
                <w:sz w:val="32"/>
                <w:szCs w:val="32"/>
                <w:rtl/>
                <w:lang w:bidi="ar-IQ"/>
              </w:rPr>
            </w:pPr>
            <w:r w:rsidRPr="003A029F">
              <w:rPr>
                <w:rFonts w:ascii="Times New Roman" w:hAnsi="Times New Roman" w:cs="Times New Roman"/>
                <w:sz w:val="32"/>
                <w:szCs w:val="32"/>
                <w:lang w:bidi="ar-IQ"/>
              </w:rPr>
              <w:t>Tryptophan</w:t>
            </w:r>
          </w:p>
        </w:tc>
        <w:tc>
          <w:tcPr>
            <w:tcW w:w="2605" w:type="dxa"/>
            <w:shd w:val="clear" w:color="auto" w:fill="auto"/>
          </w:tcPr>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Alanine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Arginine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Aspartate (</w:t>
            </w:r>
            <w:r w:rsidRPr="003A029F">
              <w:rPr>
                <w:rFonts w:ascii="Times New Roman" w:hAnsi="Times New Roman" w:cs="Times New Roman"/>
                <w:sz w:val="32"/>
                <w:szCs w:val="32"/>
                <w:vertAlign w:val="superscript"/>
                <w:lang w:bidi="ar-IQ"/>
              </w:rPr>
              <w:t>+</w:t>
            </w:r>
            <w:proofErr w:type="spellStart"/>
            <w:r w:rsidRPr="003A029F">
              <w:rPr>
                <w:rFonts w:ascii="Times New Roman" w:hAnsi="Times New Roman" w:cs="Times New Roman"/>
                <w:sz w:val="32"/>
                <w:szCs w:val="32"/>
                <w:lang w:bidi="ar-IQ"/>
              </w:rPr>
              <w:t>Asn</w:t>
            </w:r>
            <w:proofErr w:type="spellEnd"/>
            <w:r w:rsidRPr="003A029F">
              <w:rPr>
                <w:rFonts w:ascii="Times New Roman" w:hAnsi="Times New Roman" w:cs="Times New Roman"/>
                <w:sz w:val="32"/>
                <w:szCs w:val="32"/>
                <w:lang w:bidi="ar-IQ"/>
              </w:rPr>
              <w:t>)</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Cysteine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Glutamate (</w:t>
            </w:r>
            <w:r w:rsidRPr="003A029F">
              <w:rPr>
                <w:rFonts w:ascii="Times New Roman" w:hAnsi="Times New Roman" w:cs="Times New Roman"/>
                <w:sz w:val="32"/>
                <w:szCs w:val="32"/>
                <w:vertAlign w:val="superscript"/>
                <w:lang w:bidi="ar-IQ"/>
              </w:rPr>
              <w:t>+</w:t>
            </w:r>
            <w:proofErr w:type="spellStart"/>
            <w:r w:rsidRPr="003A029F">
              <w:rPr>
                <w:rFonts w:ascii="Times New Roman" w:hAnsi="Times New Roman" w:cs="Times New Roman"/>
                <w:sz w:val="32"/>
                <w:szCs w:val="32"/>
                <w:lang w:bidi="ar-IQ"/>
              </w:rPr>
              <w:t>Gln</w:t>
            </w:r>
            <w:proofErr w:type="spellEnd"/>
            <w:r w:rsidRPr="003A029F">
              <w:rPr>
                <w:rFonts w:ascii="Times New Roman" w:hAnsi="Times New Roman" w:cs="Times New Roman"/>
                <w:sz w:val="32"/>
                <w:szCs w:val="32"/>
                <w:lang w:bidi="ar-IQ"/>
              </w:rPr>
              <w:t>)</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Glycine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Histidine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Methionine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Proline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lastRenderedPageBreak/>
              <w:t>Serine</w:t>
            </w:r>
          </w:p>
          <w:p w:rsidR="00533601" w:rsidRPr="003A029F" w:rsidRDefault="00533601" w:rsidP="004A627E">
            <w:pPr>
              <w:jc w:val="center"/>
              <w:rPr>
                <w:rFonts w:ascii="Times New Roman" w:hAnsi="Times New Roman" w:cs="Times New Roman"/>
                <w:sz w:val="32"/>
                <w:szCs w:val="32"/>
                <w:lang w:bidi="ar-IQ"/>
              </w:rPr>
            </w:pPr>
            <w:r w:rsidRPr="003A029F">
              <w:rPr>
                <w:rFonts w:ascii="Times New Roman" w:hAnsi="Times New Roman" w:cs="Times New Roman"/>
                <w:sz w:val="32"/>
                <w:szCs w:val="32"/>
                <w:lang w:bidi="ar-IQ"/>
              </w:rPr>
              <w:t>Threonine</w:t>
            </w:r>
          </w:p>
          <w:p w:rsidR="00533601" w:rsidRPr="003A029F" w:rsidRDefault="00533601" w:rsidP="004A627E">
            <w:pPr>
              <w:jc w:val="center"/>
              <w:rPr>
                <w:rFonts w:ascii="Times New Roman" w:hAnsi="Times New Roman" w:cs="Times New Roman"/>
                <w:sz w:val="32"/>
                <w:szCs w:val="32"/>
                <w:rtl/>
                <w:lang w:bidi="ar-IQ"/>
              </w:rPr>
            </w:pPr>
            <w:r w:rsidRPr="003A029F">
              <w:rPr>
                <w:rFonts w:ascii="Times New Roman" w:hAnsi="Times New Roman" w:cs="Times New Roman"/>
                <w:sz w:val="32"/>
                <w:szCs w:val="32"/>
                <w:lang w:bidi="ar-IQ"/>
              </w:rPr>
              <w:t>Valine</w:t>
            </w:r>
          </w:p>
        </w:tc>
      </w:tr>
    </w:tbl>
    <w:p w:rsidR="00533601" w:rsidRPr="002711C8" w:rsidRDefault="00533601" w:rsidP="00533601">
      <w:pPr>
        <w:bidi/>
        <w:spacing w:line="360" w:lineRule="auto"/>
        <w:jc w:val="both"/>
        <w:rPr>
          <w:rFonts w:ascii="Times New Roman" w:hAnsi="Times New Roman" w:cs="Times New Roman"/>
          <w:b/>
          <w:bCs/>
          <w:sz w:val="28"/>
          <w:szCs w:val="28"/>
          <w:rtl/>
          <w:lang w:bidi="ar-IQ"/>
        </w:rPr>
      </w:pPr>
      <w:r>
        <w:rPr>
          <w:rFonts w:ascii="Times New Roman" w:hAnsi="Times New Roman" w:cs="Times New Roman" w:hint="cs"/>
          <w:b/>
          <w:bCs/>
          <w:sz w:val="28"/>
          <w:szCs w:val="28"/>
          <w:rtl/>
          <w:lang w:bidi="ar-IQ"/>
        </w:rPr>
        <w:lastRenderedPageBreak/>
        <w:t xml:space="preserve"> </w:t>
      </w:r>
    </w:p>
    <w:p w:rsidR="00533601" w:rsidRDefault="00533601" w:rsidP="00533601">
      <w:pPr>
        <w:bidi/>
        <w:spacing w:line="360" w:lineRule="auto"/>
        <w:jc w:val="left"/>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التقصيرات الجينية لتقويض بعض الأحماض الأمينية</w:t>
      </w:r>
    </w:p>
    <w:p w:rsidR="00533601" w:rsidRDefault="00533601" w:rsidP="00533601">
      <w:pPr>
        <w:spacing w:line="360" w:lineRule="auto"/>
        <w:jc w:val="left"/>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lang w:bidi="ar-IQ"/>
        </w:rPr>
        <w:t xml:space="preserve">Genetic defects of some amino acid </w:t>
      </w:r>
      <w:proofErr w:type="spellStart"/>
      <w:r>
        <w:rPr>
          <w:rFonts w:ascii="Times New Roman" w:hAnsi="Times New Roman" w:cs="Times New Roman"/>
          <w:b/>
          <w:bCs/>
          <w:sz w:val="32"/>
          <w:szCs w:val="32"/>
          <w:u w:val="single"/>
          <w:lang w:bidi="ar-IQ"/>
        </w:rPr>
        <w:t>Catobolism</w:t>
      </w:r>
      <w:proofErr w:type="spellEnd"/>
    </w:p>
    <w:p w:rsidR="00533601" w:rsidRPr="00EC05AF"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هناك عدد من القصور الجيني خلال عملية تقويض الأحماض الأمينية في الإنسان . إذ لوحظ أن عدداً من الأحماض الامينية له تركيز عال في الدم عن الحد الطبيعي وسبب ذلك يعزى إلى وجود طفرات وراثية أدت إلى فقدان بعض الأنزيمات الداخلة في المسارات التقويضية .</w:t>
      </w:r>
    </w:p>
    <w:p w:rsidR="00533601" w:rsidRDefault="00533601" w:rsidP="00533601">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 xml:space="preserve">مسار فينايل الانيني – تايروسين </w:t>
      </w:r>
      <w:r>
        <w:rPr>
          <w:rFonts w:ascii="Times New Roman" w:hAnsi="Times New Roman" w:cs="Times New Roman"/>
          <w:b/>
          <w:bCs/>
          <w:sz w:val="32"/>
          <w:szCs w:val="32"/>
          <w:u w:val="single"/>
          <w:lang w:bidi="ar-IQ"/>
        </w:rPr>
        <w:t>Phenylalanine-tyrosine pathway</w:t>
      </w:r>
    </w:p>
    <w:p w:rsidR="00533601" w:rsidRDefault="00533601" w:rsidP="00533601">
      <w:pPr>
        <w:bidi/>
        <w:spacing w:line="360" w:lineRule="auto"/>
        <w:jc w:val="both"/>
        <w:rPr>
          <w:rFonts w:ascii="Times New Roman" w:hAnsi="Times New Roman" w:cs="Times New Roman"/>
          <w:b/>
          <w:bCs/>
          <w:sz w:val="32"/>
          <w:szCs w:val="32"/>
          <w:u w:val="single"/>
          <w:rtl/>
          <w:lang w:bidi="ar-IQ"/>
        </w:rPr>
      </w:pPr>
    </w:p>
    <w:p w:rsidR="00533601" w:rsidRDefault="00533601" w:rsidP="0053360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يمث</w:t>
      </w:r>
      <w:r>
        <w:rPr>
          <w:rFonts w:ascii="Times New Roman" w:hAnsi="Times New Roman" w:cs="Times New Roman" w:hint="cs"/>
          <w:sz w:val="32"/>
          <w:szCs w:val="32"/>
          <w:rtl/>
          <w:lang w:bidi="ar-IQ"/>
        </w:rPr>
        <w:t>ل</w:t>
      </w:r>
      <w:r>
        <w:rPr>
          <w:rFonts w:ascii="Times New Roman" w:hAnsi="Times New Roman" w:cs="Times New Roman"/>
          <w:sz w:val="32"/>
          <w:szCs w:val="32"/>
          <w:rtl/>
          <w:lang w:bidi="ar-IQ"/>
        </w:rPr>
        <w:t xml:space="preserve"> الشكل (</w:t>
      </w:r>
      <w:r>
        <w:rPr>
          <w:rFonts w:ascii="Times New Roman" w:hAnsi="Times New Roman" w:cs="Times New Roman"/>
          <w:sz w:val="32"/>
          <w:szCs w:val="32"/>
          <w:lang w:bidi="ar-IQ"/>
        </w:rPr>
        <w:t xml:space="preserve"> 4</w:t>
      </w:r>
      <w:r>
        <w:rPr>
          <w:rFonts w:ascii="Times New Roman" w:hAnsi="Times New Roman" w:cs="Times New Roman"/>
          <w:sz w:val="32"/>
          <w:szCs w:val="32"/>
          <w:rtl/>
          <w:lang w:bidi="ar-IQ"/>
        </w:rPr>
        <w:t>) المسار التقويضي للفينايل الا</w:t>
      </w:r>
      <w:r>
        <w:rPr>
          <w:rFonts w:ascii="Times New Roman" w:hAnsi="Times New Roman" w:cs="Times New Roman" w:hint="cs"/>
          <w:sz w:val="32"/>
          <w:szCs w:val="32"/>
          <w:rtl/>
          <w:lang w:bidi="ar-IQ"/>
        </w:rPr>
        <w:t>نين</w:t>
      </w:r>
      <w:r>
        <w:rPr>
          <w:rFonts w:ascii="Times New Roman" w:hAnsi="Times New Roman" w:cs="Times New Roman"/>
          <w:sz w:val="32"/>
          <w:szCs w:val="32"/>
          <w:rtl/>
          <w:lang w:bidi="ar-IQ"/>
        </w:rPr>
        <w:t xml:space="preserve"> وال</w:t>
      </w:r>
      <w:r>
        <w:rPr>
          <w:rFonts w:ascii="Times New Roman" w:hAnsi="Times New Roman" w:cs="Times New Roman" w:hint="cs"/>
          <w:sz w:val="32"/>
          <w:szCs w:val="32"/>
          <w:rtl/>
          <w:lang w:bidi="ar-IQ"/>
        </w:rPr>
        <w:t>ت</w:t>
      </w:r>
      <w:r>
        <w:rPr>
          <w:rFonts w:ascii="Times New Roman" w:hAnsi="Times New Roman" w:cs="Times New Roman"/>
          <w:sz w:val="32"/>
          <w:szCs w:val="32"/>
          <w:rtl/>
          <w:lang w:bidi="ar-IQ"/>
        </w:rPr>
        <w:t>ايروسين ، وتشير الأرقام على الاسهم إلى تلك الأنزيمات المفقودة بسبب القصور الجيني</w:t>
      </w:r>
      <w:r>
        <w:rPr>
          <w:rFonts w:ascii="Times New Roman" w:hAnsi="Times New Roman" w:cs="Times New Roman" w:hint="cs"/>
          <w:sz w:val="32"/>
          <w:szCs w:val="32"/>
          <w:rtl/>
          <w:lang w:bidi="ar-IQ"/>
        </w:rPr>
        <w:t>.</w:t>
      </w:r>
    </w:p>
    <w:p w:rsidR="00533601" w:rsidRDefault="00533601" w:rsidP="00533601">
      <w:pPr>
        <w:bidi/>
        <w:spacing w:line="360" w:lineRule="auto"/>
        <w:jc w:val="both"/>
        <w:rPr>
          <w:rFonts w:ascii="Times New Roman" w:hAnsi="Times New Roman" w:cs="Times New Roman"/>
          <w:sz w:val="32"/>
          <w:szCs w:val="32"/>
          <w:rtl/>
          <w:lang w:bidi="ar-IQ"/>
        </w:rPr>
      </w:pPr>
    </w:p>
    <w:p w:rsidR="00533601" w:rsidRDefault="00533601" w:rsidP="00533601">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 (</w:t>
      </w:r>
      <w:r>
        <w:rPr>
          <w:rFonts w:ascii="Times New Roman" w:hAnsi="Times New Roman" w:cs="Times New Roman"/>
          <w:sz w:val="32"/>
          <w:szCs w:val="32"/>
          <w:lang w:bidi="ar-IQ"/>
        </w:rPr>
        <w:t>1</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 xml:space="preserve"> </w:t>
      </w:r>
      <w:r>
        <w:rPr>
          <w:rFonts w:ascii="Times New Roman" w:hAnsi="Times New Roman" w:cs="Times New Roman"/>
          <w:sz w:val="32"/>
          <w:szCs w:val="32"/>
          <w:rtl/>
          <w:lang w:bidi="ar-IQ"/>
        </w:rPr>
        <w:t xml:space="preserve">نقص في انزيم فينايل الانين هيدروكسليز </w:t>
      </w:r>
      <w:r>
        <w:rPr>
          <w:rFonts w:ascii="Times New Roman" w:hAnsi="Times New Roman" w:cs="Times New Roman"/>
          <w:sz w:val="32"/>
          <w:szCs w:val="32"/>
          <w:lang w:bidi="ar-IQ"/>
        </w:rPr>
        <w:t>Phenylalanine hydroxylase</w:t>
      </w:r>
      <w:r>
        <w:rPr>
          <w:rFonts w:ascii="Times New Roman" w:hAnsi="Times New Roman" w:cs="Times New Roman"/>
          <w:sz w:val="32"/>
          <w:szCs w:val="32"/>
          <w:rtl/>
          <w:lang w:bidi="ar-IQ"/>
        </w:rPr>
        <w:t xml:space="preserve"> الذي يحول فينايل الانين إلى </w:t>
      </w:r>
      <w:r>
        <w:rPr>
          <w:rFonts w:ascii="Times New Roman" w:hAnsi="Times New Roman" w:cs="Times New Roman" w:hint="cs"/>
          <w:sz w:val="32"/>
          <w:szCs w:val="32"/>
          <w:rtl/>
          <w:lang w:bidi="ar-IQ"/>
        </w:rPr>
        <w:t>ت</w:t>
      </w:r>
      <w:r>
        <w:rPr>
          <w:rFonts w:ascii="Times New Roman" w:hAnsi="Times New Roman" w:cs="Times New Roman"/>
          <w:sz w:val="32"/>
          <w:szCs w:val="32"/>
          <w:rtl/>
          <w:lang w:bidi="ar-IQ"/>
        </w:rPr>
        <w:t xml:space="preserve">ايروسين وينجم عن هذا النقص تجمع فينايل الانين الذي يتحول قسم منه إلى فينايل بايروفيت </w:t>
      </w:r>
      <w:r>
        <w:rPr>
          <w:rFonts w:ascii="Times New Roman" w:hAnsi="Times New Roman" w:cs="Times New Roman"/>
          <w:sz w:val="32"/>
          <w:szCs w:val="32"/>
          <w:lang w:bidi="ar-IQ"/>
        </w:rPr>
        <w:t>phenyl pyruvate</w:t>
      </w:r>
      <w:r>
        <w:rPr>
          <w:rFonts w:ascii="Times New Roman" w:hAnsi="Times New Roman" w:cs="Times New Roman"/>
          <w:sz w:val="32"/>
          <w:szCs w:val="32"/>
          <w:rtl/>
          <w:lang w:bidi="ar-IQ"/>
        </w:rPr>
        <w:t xml:space="preserve"> وفينايل لاك</w:t>
      </w:r>
      <w:r>
        <w:rPr>
          <w:rFonts w:ascii="Times New Roman" w:hAnsi="Times New Roman" w:cs="Times New Roman" w:hint="cs"/>
          <w:sz w:val="32"/>
          <w:szCs w:val="32"/>
          <w:rtl/>
          <w:lang w:bidi="ar-IQ"/>
        </w:rPr>
        <w:t>ت</w:t>
      </w:r>
      <w:r>
        <w:rPr>
          <w:rFonts w:ascii="Times New Roman" w:hAnsi="Times New Roman" w:cs="Times New Roman"/>
          <w:sz w:val="32"/>
          <w:szCs w:val="32"/>
          <w:rtl/>
          <w:lang w:bidi="ar-IQ"/>
        </w:rPr>
        <w:t xml:space="preserve">يت </w:t>
      </w:r>
      <w:r>
        <w:rPr>
          <w:rFonts w:ascii="Times New Roman" w:hAnsi="Times New Roman" w:cs="Times New Roman"/>
          <w:sz w:val="32"/>
          <w:szCs w:val="32"/>
          <w:lang w:bidi="ar-IQ"/>
        </w:rPr>
        <w:t>phenyl lactate</w:t>
      </w:r>
      <w:r>
        <w:rPr>
          <w:rFonts w:ascii="Times New Roman" w:hAnsi="Times New Roman" w:cs="Times New Roman"/>
          <w:sz w:val="32"/>
          <w:szCs w:val="32"/>
          <w:rtl/>
          <w:lang w:bidi="ar-IQ"/>
        </w:rPr>
        <w:t xml:space="preserve"> و</w:t>
      </w:r>
      <w:r>
        <w:rPr>
          <w:rFonts w:ascii="Times New Roman" w:hAnsi="Times New Roman" w:cs="Times New Roman" w:hint="cs"/>
          <w:sz w:val="32"/>
          <w:szCs w:val="32"/>
          <w:rtl/>
          <w:lang w:bidi="ar-IQ"/>
        </w:rPr>
        <w:t xml:space="preserve">يطلق على هذا المرض الوراثي اسم </w:t>
      </w:r>
      <w:r>
        <w:rPr>
          <w:rFonts w:ascii="Times New Roman" w:hAnsi="Times New Roman" w:cs="Times New Roman"/>
          <w:sz w:val="32"/>
          <w:szCs w:val="32"/>
          <w:lang w:bidi="ar-IQ"/>
        </w:rPr>
        <w:t xml:space="preserve"> phenyl </w:t>
      </w:r>
      <w:proofErr w:type="spellStart"/>
      <w:r>
        <w:rPr>
          <w:rFonts w:ascii="Times New Roman" w:hAnsi="Times New Roman" w:cs="Times New Roman"/>
          <w:sz w:val="32"/>
          <w:szCs w:val="32"/>
          <w:lang w:bidi="ar-IQ"/>
        </w:rPr>
        <w:t>ketonuria</w:t>
      </w:r>
      <w:proofErr w:type="spellEnd"/>
      <w:r>
        <w:rPr>
          <w:rFonts w:ascii="Times New Roman" w:hAnsi="Times New Roman" w:cs="Times New Roman" w:hint="cs"/>
          <w:sz w:val="32"/>
          <w:szCs w:val="32"/>
          <w:rtl/>
          <w:lang w:bidi="ar-IQ"/>
        </w:rPr>
        <w:t>و</w:t>
      </w:r>
      <w:r>
        <w:rPr>
          <w:rFonts w:ascii="Times New Roman" w:hAnsi="Times New Roman" w:cs="Times New Roman"/>
          <w:sz w:val="32"/>
          <w:szCs w:val="32"/>
          <w:rtl/>
          <w:lang w:bidi="ar-IQ"/>
        </w:rPr>
        <w:t>غالبا</w:t>
      </w:r>
      <w:r>
        <w:rPr>
          <w:rFonts w:ascii="Times New Roman" w:hAnsi="Times New Roman" w:cs="Times New Roman" w:hint="cs"/>
          <w:sz w:val="32"/>
          <w:szCs w:val="32"/>
          <w:rtl/>
          <w:lang w:bidi="ar-IQ"/>
        </w:rPr>
        <w:t>ً</w:t>
      </w:r>
      <w:r>
        <w:rPr>
          <w:rFonts w:ascii="Times New Roman" w:hAnsi="Times New Roman" w:cs="Times New Roman"/>
          <w:sz w:val="32"/>
          <w:szCs w:val="32"/>
          <w:rtl/>
          <w:lang w:bidi="ar-IQ"/>
        </w:rPr>
        <w:t xml:space="preserve"> ما تختصر إلى </w:t>
      </w:r>
      <w:r>
        <w:rPr>
          <w:rFonts w:ascii="Times New Roman" w:hAnsi="Times New Roman" w:cs="Times New Roman"/>
          <w:sz w:val="32"/>
          <w:szCs w:val="32"/>
          <w:lang w:bidi="ar-IQ"/>
        </w:rPr>
        <w:t>PUK</w:t>
      </w:r>
      <w:r>
        <w:rPr>
          <w:rFonts w:ascii="Times New Roman" w:hAnsi="Times New Roman" w:cs="Times New Roman"/>
          <w:sz w:val="32"/>
          <w:szCs w:val="32"/>
          <w:rtl/>
          <w:lang w:bidi="ar-IQ"/>
        </w:rPr>
        <w:t xml:space="preserve"> واعراض المرض </w:t>
      </w:r>
    </w:p>
    <w:p w:rsidR="009F4162" w:rsidRDefault="00533601" w:rsidP="00533601">
      <w:pPr>
        <w:rPr>
          <w:rFonts w:ascii="Times New Roman" w:hAnsi="Times New Roman" w:cs="Times New Roman"/>
          <w:sz w:val="32"/>
          <w:szCs w:val="32"/>
          <w:rtl/>
          <w:lang w:bidi="ar-IQ"/>
        </w:rPr>
      </w:pPr>
      <w:r>
        <w:rPr>
          <w:rFonts w:ascii="Times New Roman" w:hAnsi="Times New Roman" w:cs="Times New Roman"/>
          <w:sz w:val="32"/>
          <w:szCs w:val="32"/>
          <w:rtl/>
          <w:lang w:bidi="ar-IQ"/>
        </w:rPr>
        <w:t>تأخير النمو الطبيعي للدماغ وتخلف عقلي شديد</w:t>
      </w:r>
    </w:p>
    <w:p w:rsidR="00C43DA1" w:rsidRDefault="00C43DA1" w:rsidP="00533601">
      <w:pPr>
        <w:rPr>
          <w:rtl/>
        </w:rPr>
      </w:pPr>
      <w:r>
        <w:rPr>
          <w:noProof/>
        </w:rPr>
        <w:lastRenderedPageBreak/>
        <w:drawing>
          <wp:inline distT="0" distB="0" distL="0" distR="0">
            <wp:extent cx="5943600" cy="2775061"/>
            <wp:effectExtent l="0" t="0" r="0" b="6350"/>
            <wp:docPr id="1" name="Picture 1" descr="C:\Users\Dr.nijoud\Desktop\محاضرات الرابع المنقحه\WhatsApp Image 2021-02-22 at 5.2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r.nijoud\Desktop\محاضرات الرابع المنقحه\WhatsApp Image 2021-02-22 at 5.24.15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75061"/>
                    </a:xfrm>
                    <a:prstGeom prst="rect">
                      <a:avLst/>
                    </a:prstGeom>
                    <a:noFill/>
                    <a:ln>
                      <a:noFill/>
                    </a:ln>
                  </pic:spPr>
                </pic:pic>
              </a:graphicData>
            </a:graphic>
          </wp:inline>
        </w:drawing>
      </w:r>
    </w:p>
    <w:p w:rsidR="00C43DA1" w:rsidRDefault="00C43DA1" w:rsidP="00533601">
      <w:pPr>
        <w:rPr>
          <w:rtl/>
        </w:rPr>
      </w:pPr>
    </w:p>
    <w:p w:rsidR="00C43DA1" w:rsidRPr="002A329B" w:rsidRDefault="00C43DA1" w:rsidP="00C43DA1">
      <w:pPr>
        <w:jc w:val="center"/>
        <w:rPr>
          <w:b/>
          <w:bCs/>
          <w:sz w:val="28"/>
          <w:szCs w:val="28"/>
          <w:rtl/>
        </w:rPr>
      </w:pPr>
      <w:r w:rsidRPr="002A329B">
        <w:rPr>
          <w:rFonts w:hint="cs"/>
          <w:b/>
          <w:bCs/>
          <w:sz w:val="28"/>
          <w:szCs w:val="28"/>
          <w:rtl/>
        </w:rPr>
        <w:t xml:space="preserve">شكل (4) ايض فينايل </w:t>
      </w:r>
      <w:r w:rsidRPr="002A329B">
        <w:rPr>
          <w:b/>
          <w:bCs/>
          <w:sz w:val="28"/>
          <w:szCs w:val="28"/>
          <w:rtl/>
        </w:rPr>
        <w:t>–</w:t>
      </w:r>
      <w:r w:rsidRPr="002A329B">
        <w:rPr>
          <w:rFonts w:hint="cs"/>
          <w:b/>
          <w:bCs/>
          <w:sz w:val="28"/>
          <w:szCs w:val="28"/>
          <w:rtl/>
        </w:rPr>
        <w:t xml:space="preserve"> تايروسين</w:t>
      </w:r>
    </w:p>
    <w:p w:rsidR="003E7E5F" w:rsidRDefault="003E7E5F" w:rsidP="00C43DA1">
      <w:pPr>
        <w:jc w:val="center"/>
        <w:rPr>
          <w:b/>
          <w:bCs/>
          <w:sz w:val="24"/>
          <w:szCs w:val="24"/>
          <w:rtl/>
        </w:rPr>
      </w:pPr>
    </w:p>
    <w:p w:rsidR="003E7E5F" w:rsidRPr="003A029F" w:rsidRDefault="003E7E5F" w:rsidP="009C7B43">
      <w:pPr>
        <w:bidi/>
        <w:spacing w:line="360" w:lineRule="auto"/>
        <w:jc w:val="both"/>
        <w:rPr>
          <w:rFonts w:ascii="Times New Roman" w:hAnsi="Times New Roman" w:cs="Times New Roman"/>
          <w:sz w:val="32"/>
          <w:szCs w:val="32"/>
          <w:rtl/>
          <w:lang w:bidi="ar-IQ"/>
        </w:rPr>
      </w:pPr>
      <w:r w:rsidRPr="003A029F">
        <w:rPr>
          <w:rFonts w:ascii="Times New Roman" w:hAnsi="Times New Roman" w:cs="Times New Roman"/>
          <w:sz w:val="32"/>
          <w:szCs w:val="32"/>
          <w:rtl/>
          <w:lang w:bidi="ar-IQ"/>
        </w:rPr>
        <w:t>(</w:t>
      </w:r>
      <w:r w:rsidRPr="003A029F">
        <w:rPr>
          <w:rFonts w:ascii="Times New Roman" w:hAnsi="Times New Roman" w:cs="Times New Roman"/>
          <w:sz w:val="32"/>
          <w:szCs w:val="32"/>
          <w:lang w:bidi="ar-IQ"/>
        </w:rPr>
        <w:t>2</w:t>
      </w:r>
      <w:r w:rsidRPr="003A029F">
        <w:rPr>
          <w:rFonts w:ascii="Times New Roman" w:hAnsi="Times New Roman" w:cs="Times New Roman"/>
          <w:sz w:val="32"/>
          <w:szCs w:val="32"/>
          <w:rtl/>
          <w:lang w:bidi="ar-IQ"/>
        </w:rPr>
        <w:t>) و(</w:t>
      </w:r>
      <w:r w:rsidRPr="003A029F">
        <w:rPr>
          <w:rFonts w:ascii="Times New Roman" w:hAnsi="Times New Roman" w:cs="Times New Roman"/>
          <w:sz w:val="32"/>
          <w:szCs w:val="32"/>
          <w:lang w:bidi="ar-IQ"/>
        </w:rPr>
        <w:t>3</w:t>
      </w:r>
      <w:r w:rsidRPr="003A029F">
        <w:rPr>
          <w:rFonts w:ascii="Times New Roman" w:hAnsi="Times New Roman" w:cs="Times New Roman"/>
          <w:sz w:val="32"/>
          <w:szCs w:val="32"/>
          <w:rtl/>
          <w:lang w:bidi="ar-IQ"/>
        </w:rPr>
        <w:t>) و(</w:t>
      </w:r>
      <w:r w:rsidRPr="003A029F">
        <w:rPr>
          <w:rFonts w:ascii="Times New Roman" w:hAnsi="Times New Roman" w:cs="Times New Roman"/>
          <w:sz w:val="32"/>
          <w:szCs w:val="32"/>
          <w:lang w:bidi="ar-IQ"/>
        </w:rPr>
        <w:t>3a</w:t>
      </w:r>
      <w:r w:rsidRPr="003A029F">
        <w:rPr>
          <w:rFonts w:ascii="Times New Roman" w:hAnsi="Times New Roman" w:cs="Times New Roman"/>
          <w:sz w:val="32"/>
          <w:szCs w:val="32"/>
          <w:rtl/>
          <w:lang w:bidi="ar-IQ"/>
        </w:rPr>
        <w:t xml:space="preserve">) نقص في انزيمات </w:t>
      </w:r>
      <w:r w:rsidR="009C7B43">
        <w:rPr>
          <w:rFonts w:ascii="Times New Roman" w:hAnsi="Times New Roman" w:cs="Times New Roman" w:hint="cs"/>
          <w:sz w:val="32"/>
          <w:szCs w:val="32"/>
          <w:rtl/>
          <w:lang w:bidi="ar-IQ"/>
        </w:rPr>
        <w:t>ت</w:t>
      </w:r>
      <w:r w:rsidRPr="003A029F">
        <w:rPr>
          <w:rFonts w:ascii="Times New Roman" w:hAnsi="Times New Roman" w:cs="Times New Roman"/>
          <w:sz w:val="32"/>
          <w:szCs w:val="32"/>
          <w:rtl/>
          <w:lang w:bidi="ar-IQ"/>
        </w:rPr>
        <w:t xml:space="preserve">ايروسين ترانز امنيز </w:t>
      </w:r>
      <w:r w:rsidRPr="003A029F">
        <w:rPr>
          <w:rFonts w:ascii="Times New Roman" w:hAnsi="Times New Roman" w:cs="Times New Roman"/>
          <w:sz w:val="32"/>
          <w:szCs w:val="32"/>
          <w:lang w:bidi="ar-IQ"/>
        </w:rPr>
        <w:t>tyrosine transaminases</w:t>
      </w:r>
      <w:r w:rsidRPr="003A029F">
        <w:rPr>
          <w:rFonts w:ascii="Times New Roman" w:hAnsi="Times New Roman" w:cs="Times New Roman"/>
          <w:sz w:val="32"/>
          <w:szCs w:val="32"/>
          <w:rtl/>
          <w:lang w:bidi="ar-IQ"/>
        </w:rPr>
        <w:t xml:space="preserve"> التي تحول ال</w:t>
      </w:r>
      <w:r w:rsidR="009C7B43">
        <w:rPr>
          <w:rFonts w:ascii="Times New Roman" w:hAnsi="Times New Roman" w:cs="Times New Roman" w:hint="cs"/>
          <w:sz w:val="32"/>
          <w:szCs w:val="32"/>
          <w:rtl/>
          <w:lang w:bidi="ar-IQ"/>
        </w:rPr>
        <w:t>ت</w:t>
      </w:r>
      <w:r w:rsidRPr="003A029F">
        <w:rPr>
          <w:rFonts w:ascii="Times New Roman" w:hAnsi="Times New Roman" w:cs="Times New Roman"/>
          <w:sz w:val="32"/>
          <w:szCs w:val="32"/>
          <w:rtl/>
          <w:lang w:bidi="ar-IQ"/>
        </w:rPr>
        <w:t xml:space="preserve">ايروسين إلى مسار بارا-هيدروكسي فينايل بايروفيت </w:t>
      </w:r>
      <w:r w:rsidRPr="003A029F">
        <w:rPr>
          <w:rFonts w:ascii="Times New Roman" w:hAnsi="Times New Roman" w:cs="Times New Roman"/>
          <w:sz w:val="32"/>
          <w:szCs w:val="32"/>
          <w:lang w:bidi="ar-IQ"/>
        </w:rPr>
        <w:t>p-</w:t>
      </w:r>
      <w:proofErr w:type="spellStart"/>
      <w:r w:rsidRPr="003A029F">
        <w:rPr>
          <w:rFonts w:ascii="Times New Roman" w:hAnsi="Times New Roman" w:cs="Times New Roman"/>
          <w:sz w:val="32"/>
          <w:szCs w:val="32"/>
          <w:lang w:bidi="ar-IQ"/>
        </w:rPr>
        <w:t>hydroxy</w:t>
      </w:r>
      <w:proofErr w:type="spellEnd"/>
      <w:r w:rsidRPr="003A029F">
        <w:rPr>
          <w:rFonts w:ascii="Times New Roman" w:hAnsi="Times New Roman" w:cs="Times New Roman"/>
          <w:sz w:val="32"/>
          <w:szCs w:val="32"/>
          <w:lang w:bidi="ar-IQ"/>
        </w:rPr>
        <w:t xml:space="preserve"> phenyl pyruvate</w:t>
      </w:r>
      <w:r w:rsidRPr="003A029F">
        <w:rPr>
          <w:rFonts w:ascii="Times New Roman" w:hAnsi="Times New Roman" w:cs="Times New Roman"/>
          <w:sz w:val="32"/>
          <w:szCs w:val="32"/>
          <w:rtl/>
          <w:lang w:bidi="ar-IQ"/>
        </w:rPr>
        <w:t xml:space="preserve"> في المسار</w:t>
      </w:r>
      <w:r w:rsidR="009C7B43">
        <w:rPr>
          <w:rFonts w:ascii="Times New Roman" w:hAnsi="Times New Roman" w:cs="Times New Roman" w:hint="cs"/>
          <w:sz w:val="32"/>
          <w:szCs w:val="32"/>
          <w:rtl/>
          <w:lang w:bidi="ar-IQ"/>
        </w:rPr>
        <w:t>ات</w:t>
      </w:r>
      <w:r w:rsidRPr="003A029F">
        <w:rPr>
          <w:rFonts w:ascii="Times New Roman" w:hAnsi="Times New Roman" w:cs="Times New Roman"/>
          <w:sz w:val="32"/>
          <w:szCs w:val="32"/>
          <w:rtl/>
          <w:lang w:bidi="ar-IQ"/>
        </w:rPr>
        <w:t xml:space="preserve"> رقم (</w:t>
      </w:r>
      <w:r w:rsidRPr="003A029F">
        <w:rPr>
          <w:rFonts w:ascii="Times New Roman" w:hAnsi="Times New Roman" w:cs="Times New Roman"/>
          <w:sz w:val="32"/>
          <w:szCs w:val="32"/>
          <w:lang w:bidi="ar-IQ"/>
        </w:rPr>
        <w:t>3</w:t>
      </w:r>
      <w:r w:rsidRPr="003A029F">
        <w:rPr>
          <w:rFonts w:ascii="Times New Roman" w:hAnsi="Times New Roman" w:cs="Times New Roman"/>
          <w:sz w:val="32"/>
          <w:szCs w:val="32"/>
          <w:rtl/>
          <w:lang w:bidi="ar-IQ"/>
        </w:rPr>
        <w:t>) و (</w:t>
      </w:r>
      <w:r w:rsidRPr="003A029F">
        <w:rPr>
          <w:rFonts w:ascii="Times New Roman" w:hAnsi="Times New Roman" w:cs="Times New Roman"/>
          <w:sz w:val="32"/>
          <w:szCs w:val="32"/>
          <w:lang w:bidi="ar-IQ"/>
        </w:rPr>
        <w:t>3a</w:t>
      </w:r>
      <w:r w:rsidRPr="003A029F">
        <w:rPr>
          <w:rFonts w:ascii="Times New Roman" w:hAnsi="Times New Roman" w:cs="Times New Roman"/>
          <w:sz w:val="32"/>
          <w:szCs w:val="32"/>
          <w:rtl/>
          <w:lang w:bidi="ar-IQ"/>
        </w:rPr>
        <w:t>) إن نقص هذه الانزيمات يؤدي إلى تجمع ال</w:t>
      </w:r>
      <w:r w:rsidR="009C7B43">
        <w:rPr>
          <w:rFonts w:ascii="Times New Roman" w:hAnsi="Times New Roman" w:cs="Times New Roman" w:hint="cs"/>
          <w:sz w:val="32"/>
          <w:szCs w:val="32"/>
          <w:rtl/>
          <w:lang w:bidi="ar-IQ"/>
        </w:rPr>
        <w:t>ت</w:t>
      </w:r>
      <w:r w:rsidRPr="003A029F">
        <w:rPr>
          <w:rFonts w:ascii="Times New Roman" w:hAnsi="Times New Roman" w:cs="Times New Roman"/>
          <w:sz w:val="32"/>
          <w:szCs w:val="32"/>
          <w:rtl/>
          <w:lang w:bidi="ar-IQ"/>
        </w:rPr>
        <w:t>ايروسين او تجمع بارا-هيدروكسي فينايل الانين في الدم والادرار . إن أعراض هذا المرض الوراثي هي التخلف العقلي .</w:t>
      </w:r>
    </w:p>
    <w:p w:rsidR="003E7E5F" w:rsidRPr="003A029F" w:rsidRDefault="003E7E5F" w:rsidP="0056295A">
      <w:pPr>
        <w:bidi/>
        <w:spacing w:line="360" w:lineRule="auto"/>
        <w:jc w:val="both"/>
        <w:rPr>
          <w:rFonts w:ascii="Times New Roman" w:hAnsi="Times New Roman" w:cs="Times New Roman"/>
          <w:sz w:val="32"/>
          <w:szCs w:val="32"/>
          <w:rtl/>
          <w:lang w:bidi="ar-IQ"/>
        </w:rPr>
      </w:pPr>
      <w:r w:rsidRPr="003A029F">
        <w:rPr>
          <w:rFonts w:ascii="Times New Roman" w:hAnsi="Times New Roman" w:cs="Times New Roman"/>
          <w:sz w:val="32"/>
          <w:szCs w:val="32"/>
          <w:rtl/>
          <w:lang w:bidi="ar-IQ"/>
        </w:rPr>
        <w:t>(</w:t>
      </w:r>
      <w:r w:rsidRPr="003A029F">
        <w:rPr>
          <w:rFonts w:ascii="Times New Roman" w:hAnsi="Times New Roman" w:cs="Times New Roman"/>
          <w:sz w:val="32"/>
          <w:szCs w:val="32"/>
          <w:lang w:bidi="ar-IQ"/>
        </w:rPr>
        <w:t>4</w:t>
      </w:r>
      <w:r w:rsidRPr="003A029F">
        <w:rPr>
          <w:rFonts w:ascii="Times New Roman" w:hAnsi="Times New Roman" w:cs="Times New Roman"/>
          <w:sz w:val="32"/>
          <w:szCs w:val="32"/>
          <w:rtl/>
          <w:lang w:bidi="ar-IQ"/>
        </w:rPr>
        <w:t xml:space="preserve">) نقص انزيم حامض هوموجنتسك اوكسديز </w:t>
      </w:r>
      <w:proofErr w:type="spellStart"/>
      <w:r w:rsidRPr="003A029F">
        <w:rPr>
          <w:rFonts w:ascii="Times New Roman" w:hAnsi="Times New Roman" w:cs="Times New Roman"/>
          <w:sz w:val="32"/>
          <w:szCs w:val="32"/>
          <w:lang w:bidi="ar-IQ"/>
        </w:rPr>
        <w:t>Homogentisic</w:t>
      </w:r>
      <w:proofErr w:type="spellEnd"/>
      <w:r w:rsidRPr="003A029F">
        <w:rPr>
          <w:rFonts w:ascii="Times New Roman" w:hAnsi="Times New Roman" w:cs="Times New Roman"/>
          <w:sz w:val="32"/>
          <w:szCs w:val="32"/>
          <w:lang w:bidi="ar-IQ"/>
        </w:rPr>
        <w:t xml:space="preserve"> acid oxidase</w:t>
      </w:r>
      <w:r w:rsidRPr="003A029F">
        <w:rPr>
          <w:rFonts w:ascii="Times New Roman" w:hAnsi="Times New Roman" w:cs="Times New Roman"/>
          <w:sz w:val="32"/>
          <w:szCs w:val="32"/>
          <w:rtl/>
          <w:lang w:bidi="ar-IQ"/>
        </w:rPr>
        <w:t xml:space="preserve"> وهذا الانزيم يحول حامض هوموجنتسك إلى ماليل اس</w:t>
      </w:r>
      <w:r w:rsidR="00E84D8D">
        <w:rPr>
          <w:rFonts w:ascii="Times New Roman" w:hAnsi="Times New Roman" w:cs="Times New Roman" w:hint="cs"/>
          <w:sz w:val="32"/>
          <w:szCs w:val="32"/>
          <w:rtl/>
          <w:lang w:bidi="ar-IQ"/>
        </w:rPr>
        <w:t>ي</w:t>
      </w:r>
      <w:r w:rsidRPr="003A029F">
        <w:rPr>
          <w:rFonts w:ascii="Times New Roman" w:hAnsi="Times New Roman" w:cs="Times New Roman"/>
          <w:sz w:val="32"/>
          <w:szCs w:val="32"/>
          <w:rtl/>
          <w:lang w:bidi="ar-IQ"/>
        </w:rPr>
        <w:t xml:space="preserve">تواستيت </w:t>
      </w:r>
      <w:proofErr w:type="spellStart"/>
      <w:r w:rsidRPr="003A029F">
        <w:rPr>
          <w:rFonts w:ascii="Times New Roman" w:hAnsi="Times New Roman" w:cs="Times New Roman"/>
          <w:sz w:val="32"/>
          <w:szCs w:val="32"/>
          <w:lang w:bidi="ar-IQ"/>
        </w:rPr>
        <w:t>maleylacetoace</w:t>
      </w:r>
      <w:r w:rsidR="0056295A">
        <w:rPr>
          <w:rFonts w:ascii="Times New Roman" w:hAnsi="Times New Roman" w:cs="Times New Roman"/>
          <w:sz w:val="32"/>
          <w:szCs w:val="32"/>
          <w:lang w:bidi="ar-IQ"/>
        </w:rPr>
        <w:t>t</w:t>
      </w:r>
      <w:r w:rsidRPr="003A029F">
        <w:rPr>
          <w:rFonts w:ascii="Times New Roman" w:hAnsi="Times New Roman" w:cs="Times New Roman"/>
          <w:sz w:val="32"/>
          <w:szCs w:val="32"/>
          <w:lang w:bidi="ar-IQ"/>
        </w:rPr>
        <w:t>ate</w:t>
      </w:r>
      <w:proofErr w:type="spellEnd"/>
      <w:r w:rsidRPr="003A029F">
        <w:rPr>
          <w:rFonts w:ascii="Times New Roman" w:hAnsi="Times New Roman" w:cs="Times New Roman"/>
          <w:sz w:val="32"/>
          <w:szCs w:val="32"/>
          <w:rtl/>
          <w:lang w:bidi="ar-IQ"/>
        </w:rPr>
        <w:t xml:space="preserve"> . إن نقص هذا الانزيم عند الافراد المصابين يؤدي بهم إلى إفراز حامض الهوموجنتسك في اليوريا الذي يتحول بعد مدة إلى اللون الأسود إذ يتبلمر حامض الهوموجنتسك إلى صبغة الميلانين </w:t>
      </w:r>
      <w:r w:rsidRPr="003A029F">
        <w:rPr>
          <w:rFonts w:ascii="Times New Roman" w:hAnsi="Times New Roman" w:cs="Times New Roman"/>
          <w:sz w:val="32"/>
          <w:szCs w:val="32"/>
          <w:lang w:bidi="ar-IQ"/>
        </w:rPr>
        <w:t>melanin</w:t>
      </w:r>
      <w:r w:rsidRPr="003A029F">
        <w:rPr>
          <w:rFonts w:ascii="Times New Roman" w:hAnsi="Times New Roman" w:cs="Times New Roman"/>
          <w:sz w:val="32"/>
          <w:szCs w:val="32"/>
          <w:rtl/>
          <w:lang w:bidi="ar-IQ"/>
        </w:rPr>
        <w:t xml:space="preserve"> السوداء ، وتعرف هذه الحالة باسم الكابتونيوريا </w:t>
      </w:r>
      <w:proofErr w:type="spellStart"/>
      <w:r w:rsidRPr="003A029F">
        <w:rPr>
          <w:rFonts w:ascii="Times New Roman" w:hAnsi="Times New Roman" w:cs="Times New Roman"/>
          <w:sz w:val="32"/>
          <w:szCs w:val="32"/>
          <w:lang w:bidi="ar-IQ"/>
        </w:rPr>
        <w:t>alkaptonuria</w:t>
      </w:r>
      <w:proofErr w:type="spellEnd"/>
      <w:r w:rsidRPr="003A029F">
        <w:rPr>
          <w:rFonts w:ascii="Times New Roman" w:hAnsi="Times New Roman" w:cs="Times New Roman"/>
          <w:sz w:val="32"/>
          <w:szCs w:val="32"/>
          <w:rtl/>
          <w:lang w:bidi="ar-IQ"/>
        </w:rPr>
        <w:t xml:space="preserve"> .</w:t>
      </w:r>
    </w:p>
    <w:p w:rsidR="003E7E5F" w:rsidRPr="003A029F" w:rsidRDefault="003E7E5F" w:rsidP="003E7E5F">
      <w:pPr>
        <w:bidi/>
        <w:spacing w:line="360" w:lineRule="auto"/>
        <w:jc w:val="both"/>
        <w:rPr>
          <w:rFonts w:ascii="Times New Roman" w:hAnsi="Times New Roman" w:cs="Times New Roman"/>
          <w:sz w:val="32"/>
          <w:szCs w:val="32"/>
          <w:rtl/>
          <w:lang w:bidi="ar-IQ"/>
        </w:rPr>
      </w:pPr>
      <w:r w:rsidRPr="003A029F">
        <w:rPr>
          <w:rFonts w:ascii="Times New Roman" w:hAnsi="Times New Roman" w:cs="Times New Roman"/>
          <w:sz w:val="32"/>
          <w:szCs w:val="32"/>
          <w:rtl/>
          <w:lang w:bidi="ar-IQ"/>
        </w:rPr>
        <w:t>(</w:t>
      </w:r>
      <w:r w:rsidRPr="003A029F">
        <w:rPr>
          <w:rFonts w:ascii="Times New Roman" w:hAnsi="Times New Roman" w:cs="Times New Roman"/>
          <w:sz w:val="32"/>
          <w:szCs w:val="32"/>
          <w:lang w:bidi="ar-IQ"/>
        </w:rPr>
        <w:t>5</w:t>
      </w:r>
      <w:r w:rsidRPr="003A029F">
        <w:rPr>
          <w:rFonts w:ascii="Times New Roman" w:hAnsi="Times New Roman" w:cs="Times New Roman"/>
          <w:sz w:val="32"/>
          <w:szCs w:val="32"/>
          <w:rtl/>
          <w:lang w:bidi="ar-IQ"/>
        </w:rPr>
        <w:t xml:space="preserve">) نقص انزيم </w:t>
      </w:r>
      <w:r w:rsidRPr="003A029F">
        <w:rPr>
          <w:rFonts w:ascii="Times New Roman" w:hAnsi="Times New Roman" w:cs="Times New Roman"/>
          <w:sz w:val="32"/>
          <w:szCs w:val="32"/>
          <w:lang w:bidi="ar-IQ"/>
        </w:rPr>
        <w:t>Dopamine hydroxylase</w:t>
      </w:r>
      <w:r w:rsidRPr="003A029F">
        <w:rPr>
          <w:rFonts w:ascii="Times New Roman" w:hAnsi="Times New Roman" w:cs="Times New Roman"/>
          <w:sz w:val="32"/>
          <w:szCs w:val="32"/>
          <w:rtl/>
          <w:lang w:bidi="ar-IQ"/>
        </w:rPr>
        <w:t xml:space="preserve"> الذي يحول دوبا </w:t>
      </w:r>
      <w:proofErr w:type="spellStart"/>
      <w:r w:rsidRPr="003A029F">
        <w:rPr>
          <w:rFonts w:ascii="Times New Roman" w:hAnsi="Times New Roman" w:cs="Times New Roman"/>
          <w:sz w:val="32"/>
          <w:szCs w:val="32"/>
          <w:lang w:bidi="ar-IQ"/>
        </w:rPr>
        <w:t>Dopa</w:t>
      </w:r>
      <w:proofErr w:type="spellEnd"/>
      <w:r w:rsidRPr="003A029F">
        <w:rPr>
          <w:rFonts w:ascii="Times New Roman" w:hAnsi="Times New Roman" w:cs="Times New Roman"/>
          <w:sz w:val="32"/>
          <w:szCs w:val="32"/>
          <w:rtl/>
          <w:lang w:bidi="ar-IQ"/>
        </w:rPr>
        <w:t xml:space="preserve"> إلى دوبامين </w:t>
      </w:r>
      <w:r w:rsidRPr="003A029F">
        <w:rPr>
          <w:rFonts w:ascii="Times New Roman" w:hAnsi="Times New Roman" w:cs="Times New Roman"/>
          <w:sz w:val="32"/>
          <w:szCs w:val="32"/>
          <w:lang w:bidi="ar-IQ"/>
        </w:rPr>
        <w:t>Dopamine</w:t>
      </w:r>
      <w:r w:rsidRPr="003A029F">
        <w:rPr>
          <w:rFonts w:ascii="Times New Roman" w:hAnsi="Times New Roman" w:cs="Times New Roman"/>
          <w:sz w:val="32"/>
          <w:szCs w:val="32"/>
          <w:rtl/>
          <w:lang w:bidi="ar-IQ"/>
        </w:rPr>
        <w:t xml:space="preserve"> مما يؤدي إلى تجمع الدوبا ونقص </w:t>
      </w:r>
      <w:r w:rsidR="00A75504">
        <w:rPr>
          <w:rFonts w:ascii="Times New Roman" w:hAnsi="Times New Roman" w:cs="Times New Roman" w:hint="cs"/>
          <w:sz w:val="32"/>
          <w:szCs w:val="32"/>
          <w:rtl/>
          <w:lang w:bidi="ar-IQ"/>
        </w:rPr>
        <w:t xml:space="preserve">في </w:t>
      </w:r>
      <w:r w:rsidRPr="003A029F">
        <w:rPr>
          <w:rFonts w:ascii="Times New Roman" w:hAnsi="Times New Roman" w:cs="Times New Roman"/>
          <w:sz w:val="32"/>
          <w:szCs w:val="32"/>
          <w:rtl/>
          <w:lang w:bidi="ar-IQ"/>
        </w:rPr>
        <w:t xml:space="preserve">الدوبامين . إن فقدان هذا الانزيم عند الاشخاص المصابين يؤدي إلى مرض وراثي يدعى </w:t>
      </w:r>
      <w:r w:rsidRPr="003A029F">
        <w:rPr>
          <w:rFonts w:ascii="Times New Roman" w:hAnsi="Times New Roman" w:cs="Times New Roman"/>
          <w:sz w:val="32"/>
          <w:szCs w:val="32"/>
          <w:lang w:bidi="ar-IQ"/>
        </w:rPr>
        <w:t>Parkinson</w:t>
      </w:r>
      <w:r w:rsidRPr="003A029F">
        <w:rPr>
          <w:rFonts w:ascii="Times New Roman" w:hAnsi="Times New Roman" w:cs="Times New Roman"/>
          <w:sz w:val="32"/>
          <w:szCs w:val="32"/>
          <w:rtl/>
          <w:lang w:bidi="ar-IQ"/>
        </w:rPr>
        <w:t xml:space="preserve"> وأعراضه الرعشة وفقدان التوازن .</w:t>
      </w:r>
    </w:p>
    <w:p w:rsidR="00A4107B" w:rsidRDefault="003E7E5F" w:rsidP="004A627E">
      <w:pPr>
        <w:bidi/>
        <w:spacing w:line="360" w:lineRule="auto"/>
        <w:jc w:val="both"/>
        <w:rPr>
          <w:rFonts w:ascii="Times New Roman" w:hAnsi="Times New Roman" w:cs="Times New Roman"/>
          <w:sz w:val="32"/>
          <w:szCs w:val="32"/>
          <w:rtl/>
          <w:lang w:bidi="ar-IQ"/>
        </w:rPr>
      </w:pPr>
      <w:r w:rsidRPr="003A029F">
        <w:rPr>
          <w:rFonts w:ascii="Times New Roman" w:hAnsi="Times New Roman" w:cs="Times New Roman"/>
          <w:sz w:val="32"/>
          <w:szCs w:val="32"/>
          <w:rtl/>
          <w:lang w:bidi="ar-IQ"/>
        </w:rPr>
        <w:lastRenderedPageBreak/>
        <w:t>(</w:t>
      </w:r>
      <w:r w:rsidRPr="003A029F">
        <w:rPr>
          <w:rFonts w:ascii="Times New Roman" w:hAnsi="Times New Roman" w:cs="Times New Roman"/>
          <w:sz w:val="32"/>
          <w:szCs w:val="32"/>
          <w:lang w:bidi="ar-IQ"/>
        </w:rPr>
        <w:t>6</w:t>
      </w:r>
      <w:r w:rsidRPr="003A029F">
        <w:rPr>
          <w:rFonts w:ascii="Times New Roman" w:hAnsi="Times New Roman" w:cs="Times New Roman"/>
          <w:sz w:val="32"/>
          <w:szCs w:val="32"/>
          <w:rtl/>
          <w:lang w:bidi="ar-IQ"/>
        </w:rPr>
        <w:t xml:space="preserve">) نقص انزيم تايروزنيز </w:t>
      </w:r>
      <w:proofErr w:type="spellStart"/>
      <w:r w:rsidRPr="003A029F">
        <w:rPr>
          <w:rFonts w:ascii="Times New Roman" w:hAnsi="Times New Roman" w:cs="Times New Roman"/>
          <w:sz w:val="32"/>
          <w:szCs w:val="32"/>
          <w:lang w:bidi="ar-IQ"/>
        </w:rPr>
        <w:t>Tyrosinase</w:t>
      </w:r>
      <w:proofErr w:type="spellEnd"/>
      <w:r w:rsidRPr="003A029F">
        <w:rPr>
          <w:rFonts w:ascii="Times New Roman" w:hAnsi="Times New Roman" w:cs="Times New Roman"/>
          <w:sz w:val="32"/>
          <w:szCs w:val="32"/>
          <w:rtl/>
          <w:lang w:bidi="ar-IQ"/>
        </w:rPr>
        <w:t xml:space="preserve"> يعمل هذا الانزيم على تحويل التايروسين إلى صبغة الميلانين ويؤدي نقصه إلى تجمع التايروسين أما أعراض المرض فهي فقدان صبغة الميلانين من الجلد والعين والشعر ويدعى هذا المرض بالبرص (الحسبة) </w:t>
      </w:r>
      <w:r w:rsidRPr="003A029F">
        <w:rPr>
          <w:rFonts w:ascii="Times New Roman" w:hAnsi="Times New Roman" w:cs="Times New Roman"/>
          <w:sz w:val="32"/>
          <w:szCs w:val="32"/>
          <w:lang w:bidi="ar-IQ"/>
        </w:rPr>
        <w:t>albinism</w:t>
      </w:r>
      <w:r w:rsidRPr="003A029F">
        <w:rPr>
          <w:rFonts w:ascii="Times New Roman" w:hAnsi="Times New Roman" w:cs="Times New Roman"/>
          <w:sz w:val="32"/>
          <w:szCs w:val="32"/>
          <w:rtl/>
          <w:lang w:bidi="ar-IQ"/>
        </w:rPr>
        <w:t xml:space="preserve"> .</w:t>
      </w:r>
    </w:p>
    <w:p w:rsidR="001F7ED9" w:rsidRDefault="00A4107B" w:rsidP="001F7ED9">
      <w:pPr>
        <w:spacing w:line="360" w:lineRule="auto"/>
        <w:rPr>
          <w:rFonts w:ascii="Times New Roman" w:hAnsi="Times New Roman" w:cs="Times New Roman"/>
          <w:b/>
          <w:bCs/>
          <w:sz w:val="32"/>
          <w:szCs w:val="32"/>
          <w:u w:val="single"/>
          <w:rtl/>
          <w:lang w:bidi="ar-IQ"/>
        </w:rPr>
      </w:pPr>
      <w:r w:rsidRPr="00315F4C">
        <w:rPr>
          <w:rFonts w:ascii="Times New Roman" w:hAnsi="Times New Roman" w:cs="Times New Roman" w:hint="cs"/>
          <w:b/>
          <w:bCs/>
          <w:sz w:val="32"/>
          <w:szCs w:val="32"/>
          <w:u w:val="single"/>
          <w:rtl/>
          <w:lang w:bidi="ar-IQ"/>
        </w:rPr>
        <w:t>دورة</w:t>
      </w:r>
      <w:r w:rsidRPr="00315F4C">
        <w:rPr>
          <w:rFonts w:ascii="Times New Roman" w:hAnsi="Times New Roman" w:cs="Times New Roman"/>
          <w:b/>
          <w:bCs/>
          <w:sz w:val="32"/>
          <w:szCs w:val="32"/>
          <w:u w:val="single"/>
          <w:rtl/>
          <w:lang w:bidi="ar-IQ"/>
        </w:rPr>
        <w:t xml:space="preserve"> </w:t>
      </w:r>
      <w:r w:rsidRPr="00315F4C">
        <w:rPr>
          <w:rFonts w:ascii="Times New Roman" w:hAnsi="Times New Roman" w:cs="Times New Roman" w:hint="cs"/>
          <w:b/>
          <w:bCs/>
          <w:sz w:val="32"/>
          <w:szCs w:val="32"/>
          <w:u w:val="single"/>
          <w:rtl/>
          <w:lang w:bidi="ar-IQ"/>
        </w:rPr>
        <w:t>اليوريا</w:t>
      </w:r>
      <w:r w:rsidR="001F7ED9">
        <w:rPr>
          <w:rFonts w:ascii="Times New Roman" w:hAnsi="Times New Roman" w:cs="Times New Roman" w:hint="cs"/>
          <w:b/>
          <w:bCs/>
          <w:sz w:val="32"/>
          <w:szCs w:val="32"/>
          <w:u w:val="single"/>
          <w:rtl/>
          <w:lang w:bidi="ar-IQ"/>
        </w:rPr>
        <w:t xml:space="preserve"> </w:t>
      </w:r>
      <w:r w:rsidR="001F7ED9">
        <w:rPr>
          <w:rFonts w:ascii="Times New Roman" w:hAnsi="Times New Roman" w:cs="Times New Roman" w:hint="cs"/>
          <w:b/>
          <w:bCs/>
          <w:sz w:val="32"/>
          <w:szCs w:val="32"/>
          <w:rtl/>
          <w:lang w:bidi="ar-IQ"/>
        </w:rPr>
        <w:t xml:space="preserve">        </w:t>
      </w:r>
    </w:p>
    <w:p w:rsidR="00A4107B" w:rsidRPr="00A4107B" w:rsidRDefault="001F7ED9" w:rsidP="001F7ED9">
      <w:pPr>
        <w:spacing w:line="360" w:lineRule="auto"/>
        <w:rPr>
          <w:rFonts w:ascii="Times New Roman" w:hAnsi="Times New Roman" w:cs="Times New Roman"/>
          <w:b/>
          <w:bCs/>
          <w:sz w:val="32"/>
          <w:szCs w:val="32"/>
          <w:rtl/>
          <w:lang w:bidi="ar-IQ"/>
        </w:rPr>
      </w:pPr>
      <w:r w:rsidRPr="00315F4C">
        <w:rPr>
          <w:rFonts w:ascii="Times New Roman" w:hAnsi="Times New Roman" w:cs="Times New Roman"/>
          <w:b/>
          <w:bCs/>
          <w:sz w:val="32"/>
          <w:szCs w:val="32"/>
          <w:u w:val="single"/>
          <w:lang w:bidi="ar-IQ"/>
        </w:rPr>
        <w:t>Urea Cycle</w:t>
      </w:r>
      <w:r w:rsidR="004A627E">
        <w:rPr>
          <w:rFonts w:ascii="Times New Roman" w:hAnsi="Times New Roman" w:cs="Times New Roman" w:hint="cs"/>
          <w:b/>
          <w:bCs/>
          <w:sz w:val="32"/>
          <w:szCs w:val="32"/>
          <w:rtl/>
          <w:lang w:bidi="ar-IQ"/>
        </w:rPr>
        <w:t xml:space="preserve">                            </w:t>
      </w:r>
      <w:r w:rsidRPr="001F7ED9">
        <w:rPr>
          <w:rFonts w:ascii="Times New Roman" w:hAnsi="Times New Roman" w:cs="Times New Roman" w:hint="cs"/>
          <w:b/>
          <w:bCs/>
          <w:sz w:val="32"/>
          <w:szCs w:val="32"/>
          <w:rtl/>
          <w:lang w:bidi="ar-IQ"/>
        </w:rPr>
        <w:t xml:space="preserve">                                                                 </w:t>
      </w:r>
      <w:r w:rsidRPr="004A627E">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u w:val="single"/>
          <w:rtl/>
          <w:lang w:bidi="ar-IQ"/>
        </w:rPr>
        <w:t xml:space="preserve"> </w:t>
      </w:r>
      <w:r>
        <w:rPr>
          <w:rFonts w:ascii="Times New Roman" w:hAnsi="Times New Roman" w:cs="Times New Roman"/>
          <w:b/>
          <w:bCs/>
          <w:sz w:val="32"/>
          <w:szCs w:val="32"/>
          <w:u w:val="single"/>
          <w:lang w:bidi="ar-IQ"/>
        </w:rPr>
        <w:t xml:space="preserve">     </w:t>
      </w:r>
      <w:r w:rsidR="00A4107B" w:rsidRPr="00315F4C">
        <w:rPr>
          <w:rFonts w:ascii="Times New Roman" w:hAnsi="Times New Roman" w:cs="Times New Roman"/>
          <w:b/>
          <w:bCs/>
          <w:sz w:val="32"/>
          <w:szCs w:val="32"/>
          <w:u w:val="single"/>
          <w:lang w:bidi="ar-IQ"/>
        </w:rPr>
        <w:t xml:space="preserve"> </w:t>
      </w:r>
    </w:p>
    <w:p w:rsidR="00A4107B" w:rsidRDefault="00A4107B" w:rsidP="002A0793">
      <w:pPr>
        <w:bidi/>
        <w:spacing w:line="360" w:lineRule="auto"/>
        <w:jc w:val="both"/>
        <w:rPr>
          <w:rFonts w:ascii="Times New Roman" w:hAnsi="Times New Roman" w:cs="Times New Roman"/>
          <w:sz w:val="32"/>
          <w:szCs w:val="32"/>
          <w:rtl/>
          <w:lang w:bidi="ar-IQ"/>
        </w:rPr>
      </w:pP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إن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الانسجة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الرئيسة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لتكوين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اليوريا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هي</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الكبد</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والكلية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وهناك</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انسجة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أخرى</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تنتج</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اليوريا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ولكن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بكميات</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قليلة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جدا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كالعضلات</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والجلد</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وخلايا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الدماغ</w:t>
      </w:r>
      <w:r w:rsidRPr="00A4107B">
        <w:rPr>
          <w:rFonts w:ascii="Times New Roman" w:hAnsi="Times New Roman" w:cs="Times New Roman"/>
          <w:sz w:val="32"/>
          <w:szCs w:val="32"/>
          <w:rtl/>
          <w:lang w:bidi="ar-IQ"/>
        </w:rPr>
        <w:t xml:space="preserve"> . </w:t>
      </w:r>
      <w:r w:rsidRPr="00A4107B">
        <w:rPr>
          <w:rFonts w:ascii="Times New Roman" w:hAnsi="Times New Roman" w:cs="Times New Roman" w:hint="cs"/>
          <w:sz w:val="32"/>
          <w:szCs w:val="32"/>
          <w:rtl/>
          <w:lang w:bidi="ar-IQ"/>
        </w:rPr>
        <w:t>إن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جميع</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هذه</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الانسجة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تمتلك</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الانزيمات</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الضرورية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لدورة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اليوريا</w:t>
      </w:r>
      <w:r w:rsidRPr="00A4107B">
        <w:rPr>
          <w:rFonts w:ascii="Times New Roman" w:hAnsi="Times New Roman" w:cs="Times New Roman"/>
          <w:sz w:val="32"/>
          <w:szCs w:val="32"/>
          <w:rtl/>
          <w:lang w:bidi="ar-IQ"/>
        </w:rPr>
        <w:t xml:space="preserve"> . </w:t>
      </w:r>
      <w:r w:rsidRPr="00A4107B">
        <w:rPr>
          <w:rFonts w:ascii="Times New Roman" w:hAnsi="Times New Roman" w:cs="Times New Roman" w:hint="cs"/>
          <w:sz w:val="32"/>
          <w:szCs w:val="32"/>
          <w:rtl/>
          <w:lang w:bidi="ar-IQ"/>
        </w:rPr>
        <w:t>إن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جزءً</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من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الدورة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يتم</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في</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المايتوكوندريا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والجزء</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الآخر</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في</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السايتوبلازم</w:t>
      </w:r>
      <w:r w:rsidRPr="00A4107B">
        <w:rPr>
          <w:rFonts w:ascii="Times New Roman" w:hAnsi="Times New Roman" w:cs="Times New Roman"/>
          <w:sz w:val="32"/>
          <w:szCs w:val="32"/>
          <w:rtl/>
          <w:lang w:bidi="ar-IQ"/>
        </w:rPr>
        <w:t xml:space="preserve"> . </w:t>
      </w:r>
      <w:r w:rsidRPr="00A4107B">
        <w:rPr>
          <w:rFonts w:ascii="Times New Roman" w:hAnsi="Times New Roman" w:cs="Times New Roman" w:hint="cs"/>
          <w:sz w:val="32"/>
          <w:szCs w:val="32"/>
          <w:rtl/>
          <w:lang w:bidi="ar-IQ"/>
        </w:rPr>
        <w:t>إن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مجاميع</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الامين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المتحررة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عن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طريق</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إزاحة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الأمين</w:t>
      </w:r>
      <w:r w:rsidRPr="00A4107B">
        <w:rPr>
          <w:rFonts w:ascii="Times New Roman" w:hAnsi="Times New Roman" w:cs="Times New Roman"/>
          <w:sz w:val="32"/>
          <w:szCs w:val="32"/>
          <w:rtl/>
          <w:lang w:bidi="ar-IQ"/>
        </w:rPr>
        <w:t xml:space="preserve"> </w:t>
      </w:r>
      <w:r w:rsidRPr="00A4107B">
        <w:rPr>
          <w:rFonts w:ascii="Times New Roman" w:hAnsi="Times New Roman" w:cs="Times New Roman"/>
          <w:sz w:val="32"/>
          <w:szCs w:val="32"/>
          <w:lang w:bidi="ar-IQ"/>
        </w:rPr>
        <w:t>deamination</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وعن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طريق</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نقل</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مجموعة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الأمين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بوساطة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ترانز</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امنيز</w:t>
      </w:r>
      <w:r w:rsidRPr="00A4107B">
        <w:rPr>
          <w:rFonts w:ascii="Times New Roman" w:hAnsi="Times New Roman" w:cs="Times New Roman"/>
          <w:sz w:val="32"/>
          <w:szCs w:val="32"/>
          <w:rtl/>
          <w:lang w:bidi="ar-IQ"/>
        </w:rPr>
        <w:t xml:space="preserve"> </w:t>
      </w:r>
      <w:r w:rsidRPr="00A4107B">
        <w:rPr>
          <w:rFonts w:ascii="Times New Roman" w:hAnsi="Times New Roman" w:cs="Times New Roman"/>
          <w:sz w:val="32"/>
          <w:szCs w:val="32"/>
          <w:lang w:bidi="ar-IQ"/>
        </w:rPr>
        <w:t>transaminase</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إلى</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كلوتا</w:t>
      </w:r>
      <w:r w:rsidR="002A0793">
        <w:rPr>
          <w:rFonts w:ascii="Times New Roman" w:hAnsi="Times New Roman" w:cs="Times New Roman" w:hint="cs"/>
          <w:sz w:val="32"/>
          <w:szCs w:val="32"/>
          <w:rtl/>
          <w:lang w:bidi="ar-IQ"/>
        </w:rPr>
        <w:t>م</w:t>
      </w:r>
      <w:r w:rsidRPr="00A4107B">
        <w:rPr>
          <w:rFonts w:ascii="Times New Roman" w:hAnsi="Times New Roman" w:cs="Times New Roman" w:hint="cs"/>
          <w:sz w:val="32"/>
          <w:szCs w:val="32"/>
          <w:rtl/>
          <w:lang w:bidi="ar-IQ"/>
        </w:rPr>
        <w:t>يت</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واسبارتيت</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والانين</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تتحول</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جميعها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إلى</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يوريا</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عند</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الإنسان</w:t>
      </w:r>
      <w:r w:rsidRPr="00A4107B">
        <w:rPr>
          <w:rFonts w:ascii="Times New Roman" w:hAnsi="Times New Roman" w:cs="Times New Roman"/>
          <w:sz w:val="32"/>
          <w:szCs w:val="32"/>
          <w:rtl/>
          <w:lang w:bidi="ar-IQ"/>
        </w:rPr>
        <w:t xml:space="preserve"> . </w:t>
      </w:r>
      <w:r w:rsidRPr="00A4107B">
        <w:rPr>
          <w:rFonts w:ascii="Times New Roman" w:hAnsi="Times New Roman" w:cs="Times New Roman" w:hint="cs"/>
          <w:sz w:val="32"/>
          <w:szCs w:val="32"/>
          <w:rtl/>
          <w:lang w:bidi="ar-IQ"/>
        </w:rPr>
        <w:t>ويمثل</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الشكل</w:t>
      </w:r>
      <w:r w:rsidRPr="00A4107B">
        <w:rPr>
          <w:rFonts w:ascii="Times New Roman" w:hAnsi="Times New Roman" w:cs="Times New Roman"/>
          <w:sz w:val="32"/>
          <w:szCs w:val="32"/>
          <w:rtl/>
          <w:lang w:bidi="ar-IQ"/>
        </w:rPr>
        <w:t xml:space="preserve"> ( 5) </w:t>
      </w:r>
      <w:r w:rsidRPr="00A4107B">
        <w:rPr>
          <w:rFonts w:ascii="Times New Roman" w:hAnsi="Times New Roman" w:cs="Times New Roman" w:hint="cs"/>
          <w:sz w:val="32"/>
          <w:szCs w:val="32"/>
          <w:rtl/>
          <w:lang w:bidi="ar-IQ"/>
        </w:rPr>
        <w:t>دورة</w:t>
      </w:r>
      <w:r w:rsidRPr="00A4107B">
        <w:rPr>
          <w:rFonts w:ascii="Times New Roman" w:hAnsi="Times New Roman" w:cs="Times New Roman"/>
          <w:sz w:val="32"/>
          <w:szCs w:val="32"/>
          <w:rtl/>
          <w:lang w:bidi="ar-IQ"/>
        </w:rPr>
        <w:t xml:space="preserve"> </w:t>
      </w:r>
      <w:r w:rsidRPr="00A4107B">
        <w:rPr>
          <w:rFonts w:ascii="Times New Roman" w:hAnsi="Times New Roman" w:cs="Times New Roman" w:hint="cs"/>
          <w:sz w:val="32"/>
          <w:szCs w:val="32"/>
          <w:rtl/>
          <w:lang w:bidi="ar-IQ"/>
        </w:rPr>
        <w:t>اليوريا</w:t>
      </w:r>
    </w:p>
    <w:p w:rsidR="003E7E5F" w:rsidRPr="00424186" w:rsidRDefault="000B4945" w:rsidP="00424186">
      <w:pPr>
        <w:bidi/>
        <w:spacing w:line="360" w:lineRule="auto"/>
        <w:jc w:val="center"/>
        <w:rPr>
          <w:rFonts w:ascii="Times New Roman" w:hAnsi="Times New Roman" w:cs="Times New Roman"/>
          <w:sz w:val="32"/>
          <w:szCs w:val="32"/>
          <w:rtl/>
          <w:lang w:bidi="ar-IQ"/>
        </w:rPr>
      </w:pPr>
      <w:r>
        <w:rPr>
          <w:rFonts w:ascii="Times New Roman" w:hAnsi="Times New Roman" w:cs="Times New Roman"/>
          <w:noProof/>
          <w:sz w:val="32"/>
          <w:szCs w:val="32"/>
          <w:rtl/>
        </w:rPr>
        <w:drawing>
          <wp:inline distT="0" distB="0" distL="0" distR="0" wp14:anchorId="5A48E006" wp14:editId="38C72EEE">
            <wp:extent cx="4722526" cy="3946220"/>
            <wp:effectExtent l="0" t="0" r="1905" b="0"/>
            <wp:docPr id="2" name="Picture 2" descr="C:\Users\Dr.nijoud\Desktop\محاضرات الرابع المنقحه\WhatsApp Image 2021-02-22 at 5.24.1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nijoud\Desktop\محاضرات الرابع المنقحه\WhatsApp Image 2021-02-22 at 5.24.15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0675" cy="3944673"/>
                    </a:xfrm>
                    <a:prstGeom prst="rect">
                      <a:avLst/>
                    </a:prstGeom>
                    <a:noFill/>
                    <a:ln>
                      <a:noFill/>
                    </a:ln>
                  </pic:spPr>
                </pic:pic>
              </a:graphicData>
            </a:graphic>
          </wp:inline>
        </w:drawing>
      </w:r>
    </w:p>
    <w:p w:rsidR="004145E9" w:rsidRPr="00F80727" w:rsidRDefault="000B4945" w:rsidP="00F80727">
      <w:pPr>
        <w:jc w:val="center"/>
        <w:rPr>
          <w:b/>
          <w:bCs/>
          <w:sz w:val="28"/>
          <w:szCs w:val="28"/>
          <w:rtl/>
          <w:lang w:bidi="ar-IQ"/>
        </w:rPr>
      </w:pPr>
      <w:r w:rsidRPr="00A4016F">
        <w:rPr>
          <w:rFonts w:hint="cs"/>
          <w:b/>
          <w:bCs/>
          <w:sz w:val="28"/>
          <w:szCs w:val="28"/>
          <w:rtl/>
          <w:lang w:bidi="ar-IQ"/>
        </w:rPr>
        <w:t>شكل (5) دوره اليوريا</w:t>
      </w:r>
    </w:p>
    <w:p w:rsidR="004145E9" w:rsidRPr="001E6FDE" w:rsidRDefault="004145E9" w:rsidP="004145E9">
      <w:pPr>
        <w:bidi/>
        <w:spacing w:line="360" w:lineRule="auto"/>
        <w:jc w:val="both"/>
        <w:rPr>
          <w:rFonts w:ascii="Times New Roman" w:hAnsi="Times New Roman" w:cs="Times New Roman"/>
          <w:b/>
          <w:bCs/>
          <w:sz w:val="32"/>
          <w:szCs w:val="32"/>
          <w:rtl/>
          <w:lang w:bidi="ar-IQ"/>
        </w:rPr>
      </w:pPr>
      <w:r w:rsidRPr="001E6FDE">
        <w:rPr>
          <w:rFonts w:ascii="Times New Roman" w:hAnsi="Times New Roman" w:cs="Times New Roman"/>
          <w:b/>
          <w:bCs/>
          <w:sz w:val="32"/>
          <w:szCs w:val="32"/>
          <w:rtl/>
          <w:lang w:bidi="ar-IQ"/>
        </w:rPr>
        <w:lastRenderedPageBreak/>
        <w:t>بعض ملامح دورة اليوريا :</w:t>
      </w:r>
    </w:p>
    <w:p w:rsidR="004145E9" w:rsidRPr="003A029F" w:rsidRDefault="004145E9" w:rsidP="004145E9">
      <w:pPr>
        <w:pStyle w:val="ListParagraph"/>
        <w:numPr>
          <w:ilvl w:val="0"/>
          <w:numId w:val="7"/>
        </w:numPr>
        <w:bidi/>
        <w:spacing w:line="360" w:lineRule="auto"/>
        <w:jc w:val="both"/>
        <w:rPr>
          <w:rFonts w:ascii="Times New Roman" w:hAnsi="Times New Roman" w:cs="Times New Roman"/>
          <w:sz w:val="32"/>
          <w:szCs w:val="32"/>
          <w:lang w:bidi="ar-IQ"/>
        </w:rPr>
      </w:pPr>
      <w:r w:rsidRPr="003A029F">
        <w:rPr>
          <w:rFonts w:ascii="Times New Roman" w:hAnsi="Times New Roman" w:cs="Times New Roman"/>
          <w:sz w:val="32"/>
          <w:szCs w:val="32"/>
          <w:rtl/>
          <w:lang w:bidi="ar-IQ"/>
        </w:rPr>
        <w:t xml:space="preserve">تدخل الامونيا الدورة باتحادها مع ثاني أوكسيد الكاربون وجزئتين من </w:t>
      </w:r>
      <w:r w:rsidRPr="003A029F">
        <w:rPr>
          <w:rFonts w:ascii="Times New Roman" w:hAnsi="Times New Roman" w:cs="Times New Roman"/>
          <w:sz w:val="32"/>
          <w:szCs w:val="32"/>
          <w:lang w:bidi="ar-IQ"/>
        </w:rPr>
        <w:t>ATP</w:t>
      </w:r>
      <w:r w:rsidRPr="003A029F">
        <w:rPr>
          <w:rFonts w:ascii="Times New Roman" w:hAnsi="Times New Roman" w:cs="Times New Roman"/>
          <w:sz w:val="32"/>
          <w:szCs w:val="32"/>
          <w:rtl/>
          <w:lang w:bidi="ar-IQ"/>
        </w:rPr>
        <w:t xml:space="preserve"> لتكوين كاربامويل فوسفت </w:t>
      </w:r>
      <w:r w:rsidRPr="003A029F">
        <w:rPr>
          <w:rFonts w:ascii="Times New Roman" w:hAnsi="Times New Roman" w:cs="Times New Roman"/>
          <w:sz w:val="32"/>
          <w:szCs w:val="32"/>
          <w:lang w:bidi="ar-IQ"/>
        </w:rPr>
        <w:t>Carbamoyl phosphate</w:t>
      </w:r>
      <w:r w:rsidRPr="003A029F">
        <w:rPr>
          <w:rFonts w:ascii="Times New Roman" w:hAnsi="Times New Roman" w:cs="Times New Roman"/>
          <w:sz w:val="32"/>
          <w:szCs w:val="32"/>
          <w:rtl/>
          <w:lang w:bidi="ar-IQ"/>
        </w:rPr>
        <w:t xml:space="preserve"> .</w:t>
      </w:r>
    </w:p>
    <w:p w:rsidR="004145E9" w:rsidRPr="003A029F" w:rsidRDefault="004145E9" w:rsidP="004145E9">
      <w:pPr>
        <w:pStyle w:val="ListParagraph"/>
        <w:numPr>
          <w:ilvl w:val="0"/>
          <w:numId w:val="7"/>
        </w:numPr>
        <w:bidi/>
        <w:spacing w:line="360" w:lineRule="auto"/>
        <w:jc w:val="both"/>
        <w:rPr>
          <w:rFonts w:ascii="Times New Roman" w:hAnsi="Times New Roman" w:cs="Times New Roman"/>
          <w:sz w:val="32"/>
          <w:szCs w:val="32"/>
          <w:lang w:bidi="ar-IQ"/>
        </w:rPr>
      </w:pPr>
      <w:r w:rsidRPr="003A029F">
        <w:rPr>
          <w:rFonts w:ascii="Times New Roman" w:hAnsi="Times New Roman" w:cs="Times New Roman"/>
          <w:sz w:val="32"/>
          <w:szCs w:val="32"/>
          <w:rtl/>
          <w:lang w:bidi="ar-IQ"/>
        </w:rPr>
        <w:t xml:space="preserve">يتحد كاربامويل فوسفيت مع الاورنثين </w:t>
      </w:r>
      <w:r w:rsidRPr="003A029F">
        <w:rPr>
          <w:rFonts w:ascii="Times New Roman" w:hAnsi="Times New Roman" w:cs="Times New Roman"/>
          <w:sz w:val="32"/>
          <w:szCs w:val="32"/>
          <w:lang w:bidi="ar-IQ"/>
        </w:rPr>
        <w:t>Ornithine</w:t>
      </w:r>
      <w:r w:rsidRPr="003A029F">
        <w:rPr>
          <w:rFonts w:ascii="Times New Roman" w:hAnsi="Times New Roman" w:cs="Times New Roman"/>
          <w:sz w:val="32"/>
          <w:szCs w:val="32"/>
          <w:rtl/>
          <w:lang w:bidi="ar-IQ"/>
        </w:rPr>
        <w:t xml:space="preserve"> لتكوين السترولين </w:t>
      </w:r>
      <w:proofErr w:type="spellStart"/>
      <w:r w:rsidRPr="003A029F">
        <w:rPr>
          <w:rFonts w:ascii="Times New Roman" w:hAnsi="Times New Roman" w:cs="Times New Roman"/>
          <w:sz w:val="32"/>
          <w:szCs w:val="32"/>
          <w:lang w:bidi="ar-IQ"/>
        </w:rPr>
        <w:t>Citrulline</w:t>
      </w:r>
      <w:proofErr w:type="spellEnd"/>
      <w:r w:rsidRPr="003A029F">
        <w:rPr>
          <w:rFonts w:ascii="Times New Roman" w:hAnsi="Times New Roman" w:cs="Times New Roman"/>
          <w:sz w:val="32"/>
          <w:szCs w:val="32"/>
          <w:rtl/>
          <w:lang w:bidi="ar-IQ"/>
        </w:rPr>
        <w:t xml:space="preserve"> إن عملية تكوين كاربامويل فوسفيت وارتباطه مع الاورنثين يتم في حشوة المايتوكوندريا </w:t>
      </w:r>
      <w:r w:rsidRPr="003A029F">
        <w:rPr>
          <w:rFonts w:ascii="Times New Roman" w:hAnsi="Times New Roman" w:cs="Times New Roman"/>
          <w:sz w:val="32"/>
          <w:szCs w:val="32"/>
          <w:lang w:bidi="ar-IQ"/>
        </w:rPr>
        <w:t>Mitochondrial matrix</w:t>
      </w:r>
      <w:r w:rsidRPr="003A029F">
        <w:rPr>
          <w:rFonts w:ascii="Times New Roman" w:hAnsi="Times New Roman" w:cs="Times New Roman"/>
          <w:sz w:val="32"/>
          <w:szCs w:val="32"/>
          <w:rtl/>
          <w:lang w:bidi="ar-IQ"/>
        </w:rPr>
        <w:t xml:space="preserve"> .</w:t>
      </w:r>
    </w:p>
    <w:p w:rsidR="004145E9" w:rsidRPr="003A029F" w:rsidRDefault="004145E9" w:rsidP="004145E9">
      <w:pPr>
        <w:bidi/>
        <w:spacing w:line="360" w:lineRule="auto"/>
        <w:jc w:val="both"/>
        <w:rPr>
          <w:rFonts w:ascii="Times New Roman" w:hAnsi="Times New Roman" w:cs="Times New Roman"/>
          <w:sz w:val="32"/>
          <w:szCs w:val="32"/>
          <w:rtl/>
          <w:lang w:bidi="ar-IQ"/>
        </w:rPr>
      </w:pPr>
      <w:r w:rsidRPr="003A029F">
        <w:rPr>
          <w:rFonts w:ascii="Times New Roman" w:hAnsi="Times New Roman" w:cs="Times New Roman"/>
          <w:sz w:val="32"/>
          <w:szCs w:val="32"/>
          <w:rtl/>
          <w:lang w:bidi="ar-IQ"/>
        </w:rPr>
        <w:t>أما بقية تفاعلات تكوين اليوريا فإنها تتم في السايتوبلازم .</w:t>
      </w:r>
    </w:p>
    <w:p w:rsidR="004145E9" w:rsidRPr="003A029F" w:rsidRDefault="004145E9" w:rsidP="009B0E63">
      <w:pPr>
        <w:pStyle w:val="ListParagraph"/>
        <w:numPr>
          <w:ilvl w:val="0"/>
          <w:numId w:val="7"/>
        </w:numPr>
        <w:bidi/>
        <w:spacing w:line="360" w:lineRule="auto"/>
        <w:jc w:val="both"/>
        <w:rPr>
          <w:rFonts w:ascii="Times New Roman" w:hAnsi="Times New Roman" w:cs="Times New Roman"/>
          <w:sz w:val="32"/>
          <w:szCs w:val="32"/>
          <w:lang w:bidi="ar-IQ"/>
        </w:rPr>
      </w:pPr>
      <w:r w:rsidRPr="003A029F">
        <w:rPr>
          <w:rFonts w:ascii="Times New Roman" w:hAnsi="Times New Roman" w:cs="Times New Roman"/>
          <w:sz w:val="32"/>
          <w:szCs w:val="32"/>
          <w:rtl/>
          <w:lang w:bidi="ar-IQ"/>
        </w:rPr>
        <w:t>يتكثف الاسبارتيت مع السترولين لتكوين ارج</w:t>
      </w:r>
      <w:r w:rsidR="009B0E63">
        <w:rPr>
          <w:rFonts w:ascii="Times New Roman" w:hAnsi="Times New Roman" w:cs="Times New Roman" w:hint="cs"/>
          <w:sz w:val="32"/>
          <w:szCs w:val="32"/>
          <w:rtl/>
          <w:lang w:bidi="ar-IQ"/>
        </w:rPr>
        <w:t>ين</w:t>
      </w:r>
      <w:r w:rsidRPr="003A029F">
        <w:rPr>
          <w:rFonts w:ascii="Times New Roman" w:hAnsi="Times New Roman" w:cs="Times New Roman"/>
          <w:sz w:val="32"/>
          <w:szCs w:val="32"/>
          <w:rtl/>
          <w:lang w:bidi="ar-IQ"/>
        </w:rPr>
        <w:t xml:space="preserve">وسكسنيت </w:t>
      </w:r>
      <w:proofErr w:type="spellStart"/>
      <w:r w:rsidRPr="003A029F">
        <w:rPr>
          <w:rFonts w:ascii="Times New Roman" w:hAnsi="Times New Roman" w:cs="Times New Roman"/>
          <w:sz w:val="32"/>
          <w:szCs w:val="32"/>
          <w:lang w:bidi="ar-IQ"/>
        </w:rPr>
        <w:t>arginino</w:t>
      </w:r>
      <w:proofErr w:type="spellEnd"/>
      <w:r w:rsidRPr="003A029F">
        <w:rPr>
          <w:rFonts w:ascii="Times New Roman" w:hAnsi="Times New Roman" w:cs="Times New Roman"/>
          <w:sz w:val="32"/>
          <w:szCs w:val="32"/>
          <w:lang w:bidi="ar-IQ"/>
        </w:rPr>
        <w:t xml:space="preserve"> succinate</w:t>
      </w:r>
      <w:r w:rsidRPr="003A029F">
        <w:rPr>
          <w:rFonts w:ascii="Times New Roman" w:hAnsi="Times New Roman" w:cs="Times New Roman"/>
          <w:sz w:val="32"/>
          <w:szCs w:val="32"/>
          <w:rtl/>
          <w:lang w:bidi="ar-IQ"/>
        </w:rPr>
        <w:t xml:space="preserve"> يستهلك في هذا التفاعل جزيئة واحدة من </w:t>
      </w:r>
      <w:r w:rsidRPr="003A029F">
        <w:rPr>
          <w:rFonts w:ascii="Times New Roman" w:hAnsi="Times New Roman" w:cs="Times New Roman"/>
          <w:sz w:val="32"/>
          <w:szCs w:val="32"/>
          <w:lang w:bidi="ar-IQ"/>
        </w:rPr>
        <w:t>ATP</w:t>
      </w:r>
      <w:r w:rsidRPr="003A029F">
        <w:rPr>
          <w:rFonts w:ascii="Times New Roman" w:hAnsi="Times New Roman" w:cs="Times New Roman"/>
          <w:sz w:val="32"/>
          <w:szCs w:val="32"/>
          <w:rtl/>
          <w:lang w:bidi="ar-IQ"/>
        </w:rPr>
        <w:t xml:space="preserve"> .</w:t>
      </w:r>
    </w:p>
    <w:p w:rsidR="004145E9" w:rsidRDefault="004145E9" w:rsidP="000078D9">
      <w:pPr>
        <w:pStyle w:val="ListParagraph"/>
        <w:numPr>
          <w:ilvl w:val="0"/>
          <w:numId w:val="7"/>
        </w:numPr>
        <w:bidi/>
        <w:spacing w:line="360" w:lineRule="auto"/>
        <w:jc w:val="both"/>
        <w:rPr>
          <w:rFonts w:ascii="Times New Roman" w:hAnsi="Times New Roman" w:cs="Times New Roman"/>
          <w:sz w:val="32"/>
          <w:szCs w:val="32"/>
          <w:lang w:bidi="ar-IQ"/>
        </w:rPr>
      </w:pPr>
      <w:r w:rsidRPr="003A029F">
        <w:rPr>
          <w:rFonts w:ascii="Times New Roman" w:hAnsi="Times New Roman" w:cs="Times New Roman"/>
          <w:sz w:val="32"/>
          <w:szCs w:val="32"/>
          <w:rtl/>
          <w:lang w:bidi="ar-IQ"/>
        </w:rPr>
        <w:t>ين</w:t>
      </w:r>
      <w:r w:rsidR="000078D9">
        <w:rPr>
          <w:rFonts w:ascii="Times New Roman" w:hAnsi="Times New Roman" w:cs="Times New Roman" w:hint="cs"/>
          <w:sz w:val="32"/>
          <w:szCs w:val="32"/>
          <w:rtl/>
          <w:lang w:bidi="ar-IQ"/>
        </w:rPr>
        <w:t>ف</w:t>
      </w:r>
      <w:r w:rsidRPr="003A029F">
        <w:rPr>
          <w:rFonts w:ascii="Times New Roman" w:hAnsi="Times New Roman" w:cs="Times New Roman"/>
          <w:sz w:val="32"/>
          <w:szCs w:val="32"/>
          <w:rtl/>
          <w:lang w:bidi="ar-IQ"/>
        </w:rPr>
        <w:t xml:space="preserve">لق الارجنينوسكسنيت إلى الفيوماريت </w:t>
      </w:r>
      <w:r w:rsidRPr="003A029F">
        <w:rPr>
          <w:rFonts w:ascii="Times New Roman" w:hAnsi="Times New Roman" w:cs="Times New Roman"/>
          <w:sz w:val="32"/>
          <w:szCs w:val="32"/>
          <w:lang w:bidi="ar-IQ"/>
        </w:rPr>
        <w:t>fumarate</w:t>
      </w:r>
      <w:r w:rsidRPr="003A029F">
        <w:rPr>
          <w:rFonts w:ascii="Times New Roman" w:hAnsi="Times New Roman" w:cs="Times New Roman"/>
          <w:sz w:val="32"/>
          <w:szCs w:val="32"/>
          <w:rtl/>
          <w:lang w:bidi="ar-IQ"/>
        </w:rPr>
        <w:t xml:space="preserve"> والارجنين </w:t>
      </w:r>
      <w:r w:rsidRPr="003A029F">
        <w:rPr>
          <w:rFonts w:ascii="Times New Roman" w:hAnsi="Times New Roman" w:cs="Times New Roman"/>
          <w:sz w:val="32"/>
          <w:szCs w:val="32"/>
          <w:lang w:bidi="ar-IQ"/>
        </w:rPr>
        <w:t>arginine</w:t>
      </w:r>
      <w:r w:rsidRPr="003A029F">
        <w:rPr>
          <w:rFonts w:ascii="Times New Roman" w:hAnsi="Times New Roman" w:cs="Times New Roman"/>
          <w:sz w:val="32"/>
          <w:szCs w:val="32"/>
          <w:rtl/>
          <w:lang w:bidi="ar-IQ"/>
        </w:rPr>
        <w:t xml:space="preserve"> ويتحلل الارجنين بعد ذلك إلى يوريا مع توليد الاورنثين مرة أخرى ليصبح مهيئا للدورة الثانية . ويمكن كتابة المعادلة الكلية الاجمالية لتكوين اليوريا كما يأتي :</w:t>
      </w:r>
    </w:p>
    <w:p w:rsidR="00CA5929" w:rsidRPr="003A029F" w:rsidRDefault="00CA5929" w:rsidP="00CA5929">
      <w:pPr>
        <w:pStyle w:val="ListParagraph"/>
        <w:bidi/>
        <w:spacing w:line="360" w:lineRule="auto"/>
        <w:ind w:left="360"/>
        <w:jc w:val="both"/>
        <w:rPr>
          <w:rFonts w:ascii="Times New Roman" w:hAnsi="Times New Roman" w:cs="Times New Roman"/>
          <w:sz w:val="32"/>
          <w:szCs w:val="32"/>
          <w:lang w:bidi="ar-IQ"/>
        </w:rPr>
      </w:pPr>
    </w:p>
    <w:p w:rsidR="004145E9" w:rsidRPr="0064041C" w:rsidRDefault="004145E9" w:rsidP="000078D9">
      <w:pPr>
        <w:spacing w:line="360" w:lineRule="auto"/>
        <w:jc w:val="both"/>
        <w:rPr>
          <w:rFonts w:ascii="Times New Roman" w:hAnsi="Times New Roman" w:cs="Times New Roman"/>
          <w:b/>
          <w:bCs/>
          <w:sz w:val="28"/>
          <w:szCs w:val="28"/>
          <w:lang w:bidi="ar-IQ"/>
        </w:rPr>
      </w:pPr>
      <w:r w:rsidRPr="0064041C">
        <w:rPr>
          <w:rFonts w:ascii="Times New Roman" w:hAnsi="Times New Roman" w:cs="Times New Roman"/>
          <w:b/>
          <w:bCs/>
          <w:sz w:val="28"/>
          <w:szCs w:val="28"/>
          <w:lang w:bidi="ar-IQ"/>
        </w:rPr>
        <w:t>NH</w:t>
      </w:r>
      <w:r w:rsidRPr="0064041C">
        <w:rPr>
          <w:rFonts w:ascii="Times New Roman" w:hAnsi="Times New Roman" w:cs="Times New Roman"/>
          <w:b/>
          <w:bCs/>
          <w:sz w:val="28"/>
          <w:szCs w:val="28"/>
          <w:vertAlign w:val="subscript"/>
          <w:lang w:bidi="ar-IQ"/>
        </w:rPr>
        <w:t>4</w:t>
      </w:r>
      <w:r w:rsidRPr="0064041C">
        <w:rPr>
          <w:rFonts w:ascii="Times New Roman" w:hAnsi="Times New Roman" w:cs="Times New Roman"/>
          <w:b/>
          <w:bCs/>
          <w:sz w:val="28"/>
          <w:szCs w:val="28"/>
          <w:lang w:bidi="ar-IQ"/>
        </w:rPr>
        <w:t>+CO</w:t>
      </w:r>
      <w:r w:rsidRPr="0064041C">
        <w:rPr>
          <w:rFonts w:ascii="Times New Roman" w:hAnsi="Times New Roman" w:cs="Times New Roman"/>
          <w:b/>
          <w:bCs/>
          <w:sz w:val="28"/>
          <w:szCs w:val="28"/>
          <w:vertAlign w:val="subscript"/>
          <w:lang w:bidi="ar-IQ"/>
        </w:rPr>
        <w:t>2</w:t>
      </w:r>
      <w:r w:rsidRPr="0064041C">
        <w:rPr>
          <w:rFonts w:ascii="Times New Roman" w:hAnsi="Times New Roman" w:cs="Times New Roman"/>
          <w:b/>
          <w:bCs/>
          <w:sz w:val="28"/>
          <w:szCs w:val="28"/>
          <w:lang w:bidi="ar-IQ"/>
        </w:rPr>
        <w:t>+3ATP+aspartate+H</w:t>
      </w:r>
      <w:r w:rsidRPr="0064041C">
        <w:rPr>
          <w:rFonts w:ascii="Times New Roman" w:hAnsi="Times New Roman" w:cs="Times New Roman"/>
          <w:b/>
          <w:bCs/>
          <w:sz w:val="28"/>
          <w:szCs w:val="28"/>
          <w:vertAlign w:val="subscript"/>
          <w:lang w:bidi="ar-IQ"/>
        </w:rPr>
        <w:t>2</w:t>
      </w:r>
      <w:r w:rsidRPr="0064041C">
        <w:rPr>
          <w:rFonts w:ascii="Times New Roman" w:hAnsi="Times New Roman" w:cs="Times New Roman"/>
          <w:b/>
          <w:bCs/>
          <w:sz w:val="28"/>
          <w:szCs w:val="28"/>
          <w:lang w:bidi="ar-IQ"/>
        </w:rPr>
        <w:t xml:space="preserve">O </w:t>
      </w:r>
      <m:oMath>
        <m:r>
          <m:rPr>
            <m:sty m:val="bi"/>
          </m:rPr>
          <w:rPr>
            <w:rFonts w:ascii="Cambria Math" w:hAnsi="Cambria Math" w:cs="Simplified Arabic"/>
            <w:sz w:val="26"/>
            <w:szCs w:val="26"/>
            <w:lang w:bidi="ar-IQ"/>
          </w:rPr>
          <m:t>→</m:t>
        </m:r>
      </m:oMath>
      <w:r w:rsidRPr="0064041C">
        <w:rPr>
          <w:rFonts w:ascii="Times New Roman" w:eastAsia="Times New Roman" w:hAnsi="Times New Roman" w:cs="Times New Roman"/>
          <w:b/>
          <w:bCs/>
          <w:sz w:val="28"/>
          <w:szCs w:val="28"/>
          <w:lang w:bidi="ar-IQ"/>
        </w:rPr>
        <w:t>Urea+fumarate+2A</w:t>
      </w:r>
      <w:r w:rsidR="000078D9">
        <w:rPr>
          <w:rFonts w:ascii="Times New Roman" w:eastAsia="Times New Roman" w:hAnsi="Times New Roman" w:cs="Times New Roman"/>
          <w:b/>
          <w:bCs/>
          <w:sz w:val="28"/>
          <w:szCs w:val="28"/>
          <w:lang w:bidi="ar-IQ"/>
        </w:rPr>
        <w:t>D</w:t>
      </w:r>
      <w:r w:rsidRPr="0064041C">
        <w:rPr>
          <w:rFonts w:ascii="Times New Roman" w:eastAsia="Times New Roman" w:hAnsi="Times New Roman" w:cs="Times New Roman"/>
          <w:b/>
          <w:bCs/>
          <w:sz w:val="28"/>
          <w:szCs w:val="28"/>
          <w:lang w:bidi="ar-IQ"/>
        </w:rPr>
        <w:t>P+2Pi +</w:t>
      </w:r>
      <w:proofErr w:type="spellStart"/>
      <w:r w:rsidRPr="0064041C">
        <w:rPr>
          <w:rFonts w:ascii="Times New Roman" w:eastAsia="Times New Roman" w:hAnsi="Times New Roman" w:cs="Times New Roman"/>
          <w:b/>
          <w:bCs/>
          <w:sz w:val="28"/>
          <w:szCs w:val="28"/>
          <w:lang w:bidi="ar-IQ"/>
        </w:rPr>
        <w:t>AMP+PPi</w:t>
      </w:r>
      <w:proofErr w:type="spellEnd"/>
    </w:p>
    <w:p w:rsidR="004145E9" w:rsidRPr="00F85B5F" w:rsidRDefault="004145E9" w:rsidP="004145E9">
      <w:pPr>
        <w:bidi/>
        <w:spacing w:line="360" w:lineRule="auto"/>
        <w:jc w:val="both"/>
        <w:rPr>
          <w:rFonts w:ascii="Times New Roman" w:hAnsi="Times New Roman" w:cs="Times New Roman"/>
          <w:b/>
          <w:bCs/>
          <w:sz w:val="32"/>
          <w:szCs w:val="32"/>
          <w:u w:val="single"/>
          <w:rtl/>
          <w:lang w:bidi="ar-IQ"/>
        </w:rPr>
      </w:pPr>
    </w:p>
    <w:p w:rsidR="004145E9" w:rsidRDefault="004145E9" w:rsidP="00C43DA1">
      <w:pPr>
        <w:jc w:val="center"/>
        <w:rPr>
          <w:b/>
          <w:bCs/>
          <w:sz w:val="24"/>
          <w:szCs w:val="24"/>
          <w:lang w:bidi="ar-IQ"/>
        </w:rPr>
      </w:pPr>
    </w:p>
    <w:p w:rsidR="0056527A" w:rsidRDefault="0056527A" w:rsidP="0056527A">
      <w:pPr>
        <w:bidi/>
        <w:spacing w:line="360" w:lineRule="auto"/>
        <w:jc w:val="both"/>
        <w:rPr>
          <w:rFonts w:ascii="Times New Roman" w:hAnsi="Times New Roman" w:cs="Times New Roman"/>
          <w:b/>
          <w:bCs/>
          <w:sz w:val="32"/>
          <w:szCs w:val="32"/>
          <w:u w:val="single"/>
          <w:lang w:bidi="ar-IQ"/>
        </w:rPr>
      </w:pPr>
      <w:r>
        <w:rPr>
          <w:rFonts w:ascii="Times New Roman" w:hAnsi="Times New Roman" w:cs="Times New Roman"/>
          <w:b/>
          <w:bCs/>
          <w:sz w:val="32"/>
          <w:szCs w:val="32"/>
          <w:u w:val="single"/>
          <w:rtl/>
          <w:lang w:bidi="ar-IQ"/>
        </w:rPr>
        <w:t xml:space="preserve">آلية انتقال المجاميع الامينية </w:t>
      </w:r>
      <w:r>
        <w:rPr>
          <w:rFonts w:ascii="Times New Roman" w:hAnsi="Times New Roman" w:cs="Times New Roman"/>
          <w:b/>
          <w:bCs/>
          <w:sz w:val="32"/>
          <w:szCs w:val="32"/>
          <w:u w:val="single"/>
          <w:lang w:bidi="ar-IQ"/>
        </w:rPr>
        <w:t>Mechanism of transamination</w:t>
      </w:r>
    </w:p>
    <w:p w:rsidR="00210590" w:rsidRDefault="0056527A" w:rsidP="00210590">
      <w:pPr>
        <w:bidi/>
        <w:jc w:val="left"/>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تدخل عملية انتقال المجاميع الامينية في كل من حالات بناء </w:t>
      </w:r>
      <w:r>
        <w:rPr>
          <w:rFonts w:ascii="Times New Roman" w:hAnsi="Times New Roman" w:cs="Times New Roman"/>
          <w:sz w:val="32"/>
          <w:szCs w:val="32"/>
          <w:lang w:bidi="ar-IQ"/>
        </w:rPr>
        <w:t>anabolic</w:t>
      </w:r>
      <w:r>
        <w:rPr>
          <w:rFonts w:ascii="Times New Roman" w:hAnsi="Times New Roman" w:cs="Times New Roman" w:hint="cs"/>
          <w:sz w:val="32"/>
          <w:szCs w:val="32"/>
          <w:rtl/>
          <w:lang w:bidi="ar-IQ"/>
        </w:rPr>
        <w:t xml:space="preserve"> وتقويض </w:t>
      </w:r>
      <w:r>
        <w:rPr>
          <w:rFonts w:ascii="Times New Roman" w:hAnsi="Times New Roman" w:cs="Times New Roman"/>
          <w:sz w:val="32"/>
          <w:szCs w:val="32"/>
          <w:lang w:bidi="ar-IQ"/>
        </w:rPr>
        <w:t>Catabolic</w:t>
      </w:r>
      <w:r>
        <w:rPr>
          <w:rFonts w:ascii="Times New Roman" w:hAnsi="Times New Roman" w:cs="Times New Roman" w:hint="cs"/>
          <w:sz w:val="32"/>
          <w:szCs w:val="32"/>
          <w:rtl/>
          <w:lang w:bidi="ar-IQ"/>
        </w:rPr>
        <w:t xml:space="preserve"> الاحماض الامينية وتتضمن التفاعلات انتقال مجموعة</w:t>
      </w:r>
      <w:r w:rsidR="00210590" w:rsidRPr="00210590">
        <w:rPr>
          <w:rFonts w:ascii="Times New Roman" w:hAnsi="Times New Roman" w:cs="Times New Roman" w:hint="cs"/>
          <w:sz w:val="32"/>
          <w:szCs w:val="32"/>
          <w:rtl/>
          <w:lang w:bidi="ar-IQ"/>
        </w:rPr>
        <w:t xml:space="preserve"> </w:t>
      </w:r>
      <w:r w:rsidR="00210590">
        <w:rPr>
          <w:rFonts w:ascii="Times New Roman" w:hAnsi="Times New Roman" w:cs="Times New Roman" w:hint="cs"/>
          <w:sz w:val="32"/>
          <w:szCs w:val="32"/>
          <w:rtl/>
          <w:lang w:bidi="ar-IQ"/>
        </w:rPr>
        <w:t xml:space="preserve">الفا-أمين الحامض الاميني إلى الفا-كاربون للحامض الكيتوني  </w:t>
      </w:r>
      <w:r w:rsidR="00210590">
        <w:rPr>
          <w:rFonts w:ascii="Times New Roman" w:hAnsi="Times New Roman" w:cs="Times New Roman"/>
          <w:sz w:val="32"/>
          <w:szCs w:val="32"/>
          <w:lang w:bidi="ar-IQ"/>
        </w:rPr>
        <w:t>Keto acid</w:t>
      </w:r>
      <w:r w:rsidR="00210590">
        <w:rPr>
          <w:rFonts w:ascii="Times New Roman" w:hAnsi="Times New Roman" w:cs="Times New Roman" w:hint="cs"/>
          <w:sz w:val="32"/>
          <w:szCs w:val="32"/>
          <w:rtl/>
          <w:lang w:bidi="ar-IQ"/>
        </w:rPr>
        <w:t xml:space="preserve"> مكونة بذلك حامضا أمينيا وكيتونيا جديدين ، كما في الشكل (6) ويتحفز انتقال المجاميع الأمينية بعدد كبير من انزيمات الترانس امينيز </w:t>
      </w:r>
      <w:r w:rsidR="00210590">
        <w:rPr>
          <w:rFonts w:ascii="Times New Roman" w:hAnsi="Times New Roman" w:cs="Times New Roman"/>
          <w:sz w:val="32"/>
          <w:szCs w:val="32"/>
          <w:lang w:bidi="ar-IQ"/>
        </w:rPr>
        <w:t>Transaminases</w:t>
      </w:r>
      <w:r w:rsidR="00210590">
        <w:rPr>
          <w:rFonts w:ascii="Times New Roman" w:hAnsi="Times New Roman" w:cs="Times New Roman" w:hint="cs"/>
          <w:sz w:val="32"/>
          <w:szCs w:val="32"/>
          <w:rtl/>
          <w:lang w:bidi="ar-IQ"/>
        </w:rPr>
        <w:t xml:space="preserve"> (ويطلق عليها أيضا </w:t>
      </w:r>
      <w:r w:rsidR="00210590">
        <w:rPr>
          <w:rFonts w:ascii="Times New Roman" w:hAnsi="Times New Roman" w:cs="Times New Roman"/>
          <w:sz w:val="32"/>
          <w:szCs w:val="32"/>
          <w:lang w:bidi="ar-IQ"/>
        </w:rPr>
        <w:t>amino transferases</w:t>
      </w:r>
      <w:r w:rsidR="00210590">
        <w:rPr>
          <w:rFonts w:ascii="Times New Roman" w:hAnsi="Times New Roman" w:cs="Times New Roman" w:hint="cs"/>
          <w:sz w:val="32"/>
          <w:szCs w:val="32"/>
          <w:rtl/>
          <w:lang w:bidi="ar-IQ"/>
        </w:rPr>
        <w:t>) .</w:t>
      </w:r>
    </w:p>
    <w:p w:rsidR="0036330E" w:rsidRDefault="0036330E" w:rsidP="0036330E">
      <w:pPr>
        <w:bidi/>
        <w:jc w:val="left"/>
        <w:rPr>
          <w:b/>
          <w:bCs/>
          <w:sz w:val="24"/>
          <w:szCs w:val="24"/>
          <w:rtl/>
          <w:lang w:bidi="ar-IQ"/>
        </w:rPr>
      </w:pPr>
    </w:p>
    <w:p w:rsidR="0036330E" w:rsidRDefault="0036330E" w:rsidP="0036330E">
      <w:pPr>
        <w:bidi/>
        <w:jc w:val="left"/>
        <w:rPr>
          <w:b/>
          <w:bCs/>
          <w:sz w:val="24"/>
          <w:szCs w:val="24"/>
          <w:lang w:bidi="ar-IQ"/>
        </w:rPr>
      </w:pPr>
      <w:r>
        <w:rPr>
          <w:rFonts w:ascii="Times New Roman" w:hAnsi="Times New Roman" w:cs="Times New Roman"/>
          <w:noProof/>
          <w:sz w:val="32"/>
          <w:szCs w:val="32"/>
        </w:rPr>
        <w:lastRenderedPageBreak/>
        <w:drawing>
          <wp:inline distT="0" distB="0" distL="0" distR="0">
            <wp:extent cx="5204460" cy="5074920"/>
            <wp:effectExtent l="0" t="0" r="0" b="0"/>
            <wp:docPr id="3" name="Picture 3" desc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
                    <pic:cNvPicPr>
                      <a:picLocks noChangeAspect="1" noChangeArrowheads="1"/>
                    </pic:cNvPicPr>
                  </pic:nvPicPr>
                  <pic:blipFill>
                    <a:blip r:embed="rId17">
                      <a:clrChange>
                        <a:clrFrom>
                          <a:srgbClr val="F4F8F9"/>
                        </a:clrFrom>
                        <a:clrTo>
                          <a:srgbClr val="F4F8F9">
                            <a:alpha val="0"/>
                          </a:srgbClr>
                        </a:clrTo>
                      </a:clrChange>
                      <a:lum bright="-20000" contrast="80000"/>
                      <a:grayscl/>
                      <a:extLst>
                        <a:ext uri="{28A0092B-C50C-407E-A947-70E740481C1C}">
                          <a14:useLocalDpi xmlns:a14="http://schemas.microsoft.com/office/drawing/2010/main" val="0"/>
                        </a:ext>
                      </a:extLst>
                    </a:blip>
                    <a:srcRect/>
                    <a:stretch>
                      <a:fillRect/>
                    </a:stretch>
                  </pic:blipFill>
                  <pic:spPr bwMode="auto">
                    <a:xfrm>
                      <a:off x="0" y="0"/>
                      <a:ext cx="5204460" cy="5074920"/>
                    </a:xfrm>
                    <a:prstGeom prst="rect">
                      <a:avLst/>
                    </a:prstGeom>
                    <a:noFill/>
                    <a:ln>
                      <a:noFill/>
                    </a:ln>
                  </pic:spPr>
                </pic:pic>
              </a:graphicData>
            </a:graphic>
          </wp:inline>
        </w:drawing>
      </w:r>
    </w:p>
    <w:p w:rsidR="00210590" w:rsidRDefault="00210590" w:rsidP="00210590">
      <w:pPr>
        <w:rPr>
          <w:b/>
          <w:bCs/>
          <w:sz w:val="24"/>
          <w:szCs w:val="24"/>
          <w:lang w:bidi="ar-IQ"/>
        </w:rPr>
      </w:pPr>
    </w:p>
    <w:p w:rsidR="004957F2" w:rsidRDefault="004957F2" w:rsidP="004957F2">
      <w:pPr>
        <w:bidi/>
        <w:spacing w:line="360" w:lineRule="auto"/>
        <w:jc w:val="center"/>
        <w:rPr>
          <w:rFonts w:ascii="Times New Roman" w:hAnsi="Times New Roman" w:cs="Times New Roman"/>
          <w:b/>
          <w:bCs/>
          <w:sz w:val="28"/>
          <w:szCs w:val="28"/>
          <w:rtl/>
          <w:lang w:bidi="ar-IQ"/>
        </w:rPr>
      </w:pPr>
      <w:r>
        <w:rPr>
          <w:rFonts w:ascii="Times New Roman" w:hAnsi="Times New Roman" w:cs="Times New Roman"/>
          <w:b/>
          <w:bCs/>
          <w:sz w:val="28"/>
          <w:szCs w:val="28"/>
          <w:rtl/>
          <w:lang w:bidi="ar-IQ"/>
        </w:rPr>
        <w:t>شكل (</w:t>
      </w:r>
      <w:r>
        <w:rPr>
          <w:rFonts w:ascii="Times New Roman" w:hAnsi="Times New Roman" w:cs="Times New Roman" w:hint="cs"/>
          <w:b/>
          <w:bCs/>
          <w:sz w:val="28"/>
          <w:szCs w:val="28"/>
          <w:rtl/>
          <w:lang w:bidi="ar-IQ"/>
        </w:rPr>
        <w:t>6</w:t>
      </w:r>
      <w:r>
        <w:rPr>
          <w:rFonts w:ascii="Times New Roman" w:hAnsi="Times New Roman" w:cs="Times New Roman"/>
          <w:b/>
          <w:bCs/>
          <w:sz w:val="28"/>
          <w:szCs w:val="28"/>
          <w:rtl/>
          <w:lang w:bidi="ar-IQ"/>
        </w:rPr>
        <w:t>) الية انتقال المجاميع الامينية ويعمل البريدوكسال فوسفيت كوسيط حامل للمجاميع الامينية</w:t>
      </w:r>
    </w:p>
    <w:p w:rsidR="00F1439C" w:rsidRDefault="00F1439C" w:rsidP="00F1439C">
      <w:pPr>
        <w:bidi/>
        <w:spacing w:line="360" w:lineRule="auto"/>
        <w:jc w:val="center"/>
        <w:rPr>
          <w:rFonts w:ascii="Times New Roman" w:hAnsi="Times New Roman" w:cs="Times New Roman"/>
          <w:b/>
          <w:bCs/>
          <w:sz w:val="28"/>
          <w:szCs w:val="28"/>
          <w:rtl/>
          <w:lang w:bidi="ar-IQ"/>
        </w:rPr>
      </w:pPr>
    </w:p>
    <w:p w:rsidR="00F1439C" w:rsidRDefault="00F1439C" w:rsidP="00F12133">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وأكثر انزيمات التران</w:t>
      </w:r>
      <w:r w:rsidR="00F12133">
        <w:rPr>
          <w:rFonts w:ascii="Times New Roman" w:hAnsi="Times New Roman" w:cs="Times New Roman" w:hint="cs"/>
          <w:sz w:val="32"/>
          <w:szCs w:val="32"/>
          <w:rtl/>
          <w:lang w:bidi="ar-IQ"/>
        </w:rPr>
        <w:t>س</w:t>
      </w:r>
      <w:r>
        <w:rPr>
          <w:rFonts w:ascii="Times New Roman" w:hAnsi="Times New Roman" w:cs="Times New Roman"/>
          <w:sz w:val="32"/>
          <w:szCs w:val="32"/>
          <w:rtl/>
          <w:lang w:bidi="ar-IQ"/>
        </w:rPr>
        <w:t xml:space="preserve"> فريز شيوعا هو :</w:t>
      </w:r>
    </w:p>
    <w:p w:rsidR="00F1439C" w:rsidRDefault="00F1439C" w:rsidP="0093047A">
      <w:pPr>
        <w:pStyle w:val="ListParagraph"/>
        <w:numPr>
          <w:ilvl w:val="0"/>
          <w:numId w:val="9"/>
        </w:numPr>
        <w:bidi/>
        <w:spacing w:line="360" w:lineRule="auto"/>
        <w:jc w:val="both"/>
        <w:rPr>
          <w:rFonts w:ascii="Times New Roman" w:hAnsi="Times New Roman" w:cs="Times New Roman"/>
          <w:sz w:val="32"/>
          <w:szCs w:val="32"/>
          <w:rtl/>
          <w:lang w:bidi="ar-IQ"/>
        </w:rPr>
      </w:pPr>
      <w:r>
        <w:rPr>
          <w:rFonts w:ascii="Times New Roman" w:hAnsi="Times New Roman" w:cs="Times New Roman"/>
          <w:b/>
          <w:bCs/>
          <w:sz w:val="32"/>
          <w:szCs w:val="32"/>
          <w:rtl/>
          <w:lang w:bidi="ar-IQ"/>
        </w:rPr>
        <w:t>كلوتاميت بايروفيت تران</w:t>
      </w:r>
      <w:r w:rsidR="00F12133">
        <w:rPr>
          <w:rFonts w:ascii="Times New Roman" w:hAnsi="Times New Roman" w:cs="Times New Roman" w:hint="cs"/>
          <w:b/>
          <w:bCs/>
          <w:sz w:val="32"/>
          <w:szCs w:val="32"/>
          <w:rtl/>
          <w:lang w:bidi="ar-IQ"/>
        </w:rPr>
        <w:t>س</w:t>
      </w:r>
      <w:r>
        <w:rPr>
          <w:rFonts w:ascii="Times New Roman" w:hAnsi="Times New Roman" w:cs="Times New Roman"/>
          <w:b/>
          <w:bCs/>
          <w:sz w:val="32"/>
          <w:szCs w:val="32"/>
          <w:rtl/>
          <w:lang w:bidi="ar-IQ"/>
        </w:rPr>
        <w:t xml:space="preserve"> أم</w:t>
      </w:r>
      <w:r w:rsidR="00F12133">
        <w:rPr>
          <w:rFonts w:ascii="Times New Roman" w:hAnsi="Times New Roman" w:cs="Times New Roman" w:hint="cs"/>
          <w:b/>
          <w:bCs/>
          <w:sz w:val="32"/>
          <w:szCs w:val="32"/>
          <w:rtl/>
          <w:lang w:bidi="ar-IQ"/>
        </w:rPr>
        <w:t>ين</w:t>
      </w:r>
      <w:r>
        <w:rPr>
          <w:rFonts w:ascii="Times New Roman" w:hAnsi="Times New Roman" w:cs="Times New Roman"/>
          <w:b/>
          <w:bCs/>
          <w:sz w:val="32"/>
          <w:szCs w:val="32"/>
          <w:rtl/>
          <w:lang w:bidi="ar-IQ"/>
        </w:rPr>
        <w:t>يز</w:t>
      </w:r>
      <w:r>
        <w:rPr>
          <w:rFonts w:ascii="Times New Roman" w:hAnsi="Times New Roman" w:cs="Times New Roman"/>
          <w:sz w:val="32"/>
          <w:szCs w:val="32"/>
          <w:rtl/>
          <w:lang w:bidi="ar-IQ"/>
        </w:rPr>
        <w:t xml:space="preserve"> </w:t>
      </w:r>
      <w:proofErr w:type="spellStart"/>
      <w:r w:rsidRPr="00441B66">
        <w:rPr>
          <w:rFonts w:ascii="Times New Roman" w:hAnsi="Times New Roman" w:cs="Times New Roman"/>
          <w:sz w:val="32"/>
          <w:szCs w:val="32"/>
          <w:lang w:bidi="ar-IQ"/>
        </w:rPr>
        <w:t>Gu</w:t>
      </w:r>
      <w:r w:rsidR="0093047A" w:rsidRPr="00441B66">
        <w:rPr>
          <w:rFonts w:ascii="Times New Roman" w:hAnsi="Times New Roman" w:cs="Times New Roman"/>
          <w:sz w:val="32"/>
          <w:szCs w:val="32"/>
          <w:lang w:bidi="ar-IQ"/>
        </w:rPr>
        <w:t>l</w:t>
      </w:r>
      <w:r w:rsidRPr="00441B66">
        <w:rPr>
          <w:rFonts w:ascii="Times New Roman" w:hAnsi="Times New Roman" w:cs="Times New Roman"/>
          <w:sz w:val="32"/>
          <w:szCs w:val="32"/>
          <w:lang w:bidi="ar-IQ"/>
        </w:rPr>
        <w:t>tamate</w:t>
      </w:r>
      <w:proofErr w:type="spellEnd"/>
      <w:r w:rsidRPr="00441B66">
        <w:rPr>
          <w:rFonts w:ascii="Times New Roman" w:hAnsi="Times New Roman" w:cs="Times New Roman"/>
          <w:sz w:val="32"/>
          <w:szCs w:val="32"/>
          <w:lang w:bidi="ar-IQ"/>
        </w:rPr>
        <w:t xml:space="preserve"> Pyruvate t</w:t>
      </w:r>
      <w:r w:rsidR="0093047A" w:rsidRPr="00441B66">
        <w:rPr>
          <w:rFonts w:ascii="Times New Roman" w:hAnsi="Times New Roman" w:cs="Times New Roman"/>
          <w:sz w:val="32"/>
          <w:szCs w:val="32"/>
          <w:lang w:bidi="ar-IQ"/>
        </w:rPr>
        <w:t>r</w:t>
      </w:r>
      <w:r w:rsidRPr="00441B66">
        <w:rPr>
          <w:rFonts w:ascii="Times New Roman" w:hAnsi="Times New Roman" w:cs="Times New Roman"/>
          <w:sz w:val="32"/>
          <w:szCs w:val="32"/>
          <w:lang w:bidi="ar-IQ"/>
        </w:rPr>
        <w:t>ansaminases (GPT)</w:t>
      </w:r>
      <w:r w:rsidRPr="00441B66">
        <w:rPr>
          <w:rFonts w:ascii="Times New Roman" w:hAnsi="Times New Roman" w:cs="Times New Roman"/>
          <w:sz w:val="32"/>
          <w:szCs w:val="32"/>
          <w:rtl/>
          <w:lang w:bidi="ar-IQ"/>
        </w:rPr>
        <w:t xml:space="preserve"> </w:t>
      </w:r>
      <w:r>
        <w:rPr>
          <w:rFonts w:ascii="Times New Roman" w:hAnsi="Times New Roman" w:cs="Times New Roman"/>
          <w:sz w:val="32"/>
          <w:szCs w:val="32"/>
          <w:rtl/>
          <w:lang w:bidi="ar-IQ"/>
        </w:rPr>
        <w:t>ويحفز التفاعل العكس الآتي :</w:t>
      </w:r>
    </w:p>
    <w:p w:rsidR="00F1439C" w:rsidRDefault="00F1439C" w:rsidP="00F1439C">
      <w:pPr>
        <w:bidi/>
        <w:spacing w:line="360" w:lineRule="auto"/>
        <w:jc w:val="both"/>
        <w:rPr>
          <w:rFonts w:ascii="Times New Roman" w:hAnsi="Times New Roman" w:cs="Times New Roman"/>
          <w:sz w:val="32"/>
          <w:szCs w:val="32"/>
          <w:lang w:bidi="ar-IQ"/>
        </w:rPr>
      </w:pPr>
    </w:p>
    <w:p w:rsidR="00F1439C" w:rsidRDefault="00F1439C" w:rsidP="00F1439C">
      <w:pPr>
        <w:bidi/>
        <w:spacing w:line="360" w:lineRule="auto"/>
        <w:jc w:val="center"/>
        <w:rPr>
          <w:rFonts w:ascii="Times New Roman" w:hAnsi="Times New Roman" w:cs="Times New Roman"/>
          <w:b/>
          <w:bCs/>
          <w:sz w:val="28"/>
          <w:szCs w:val="28"/>
          <w:rtl/>
          <w:lang w:bidi="ar-IQ"/>
        </w:rPr>
      </w:pPr>
    </w:p>
    <w:p w:rsidR="00F1439C" w:rsidRDefault="00F1439C" w:rsidP="00F1439C">
      <w:pPr>
        <w:bidi/>
        <w:spacing w:line="360" w:lineRule="auto"/>
        <w:jc w:val="both"/>
        <w:rPr>
          <w:rFonts w:ascii="Times New Roman" w:hAnsi="Times New Roman" w:cs="Times New Roman"/>
          <w:b/>
          <w:bCs/>
          <w:sz w:val="32"/>
          <w:szCs w:val="32"/>
          <w:lang w:bidi="ar-IQ"/>
        </w:rPr>
      </w:pPr>
    </w:p>
    <w:p w:rsidR="00EE6D0E" w:rsidRDefault="00EE6D0E" w:rsidP="00EE6D0E">
      <w:pPr>
        <w:bidi/>
        <w:spacing w:line="360" w:lineRule="auto"/>
        <w:jc w:val="both"/>
        <w:rPr>
          <w:rFonts w:ascii="Times New Roman" w:hAnsi="Times New Roman" w:cs="Times New Roman"/>
          <w:b/>
          <w:bCs/>
          <w:sz w:val="32"/>
          <w:szCs w:val="32"/>
          <w:lang w:bidi="ar-IQ"/>
        </w:rPr>
      </w:pPr>
    </w:p>
    <w:p w:rsidR="00EE6D0E" w:rsidRDefault="00CA0E08" w:rsidP="00EE6D0E">
      <w:pPr>
        <w:bidi/>
        <w:spacing w:line="360" w:lineRule="auto"/>
        <w:jc w:val="both"/>
        <w:rPr>
          <w:rFonts w:ascii="Times New Roman" w:hAnsi="Times New Roman" w:cs="Times New Roman"/>
          <w:b/>
          <w:bCs/>
          <w:sz w:val="32"/>
          <w:szCs w:val="32"/>
          <w:lang w:bidi="ar-IQ"/>
        </w:rPr>
      </w:pPr>
      <w:r>
        <w:rPr>
          <w:rFonts w:ascii="Times New Roman" w:hAnsi="Times New Roman" w:cs="Times New Roman"/>
          <w:b/>
          <w:bCs/>
          <w:noProof/>
          <w:sz w:val="32"/>
          <w:szCs w:val="32"/>
          <w:rtl/>
        </w:rPr>
        <w:lastRenderedPageBreak/>
        <w:drawing>
          <wp:inline distT="0" distB="0" distL="0" distR="0" wp14:anchorId="74AC2552" wp14:editId="0B20B680">
            <wp:extent cx="6141894" cy="2817711"/>
            <wp:effectExtent l="0" t="0" r="0" b="1905"/>
            <wp:docPr id="6" name="Picture 6" descr="C:\Users\Dr.nijoud\Desktop\محاضرات الرابع المنقحه\WhatsApp Image 2021-03-08 at 2.11.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nijoud\Desktop\محاضرات الرابع المنقحه\WhatsApp Image 2021-03-08 at 2.11.1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102" cy="2825606"/>
                    </a:xfrm>
                    <a:prstGeom prst="rect">
                      <a:avLst/>
                    </a:prstGeom>
                    <a:noFill/>
                    <a:ln>
                      <a:noFill/>
                    </a:ln>
                  </pic:spPr>
                </pic:pic>
              </a:graphicData>
            </a:graphic>
          </wp:inline>
        </w:drawing>
      </w:r>
    </w:p>
    <w:p w:rsidR="00EE6D0E" w:rsidRDefault="00EE6D0E" w:rsidP="00EE6D0E">
      <w:pPr>
        <w:bidi/>
        <w:spacing w:line="360" w:lineRule="auto"/>
        <w:jc w:val="both"/>
        <w:rPr>
          <w:rFonts w:ascii="Times New Roman" w:hAnsi="Times New Roman" w:cs="Times New Roman"/>
          <w:b/>
          <w:bCs/>
          <w:sz w:val="32"/>
          <w:szCs w:val="32"/>
          <w:lang w:bidi="ar-IQ"/>
        </w:rPr>
      </w:pPr>
    </w:p>
    <w:p w:rsidR="00CA0E08" w:rsidRDefault="00CA0E08" w:rsidP="00EE6D0E">
      <w:pPr>
        <w:bidi/>
        <w:spacing w:line="360" w:lineRule="auto"/>
        <w:jc w:val="center"/>
        <w:rPr>
          <w:rFonts w:ascii="Times New Roman" w:hAnsi="Times New Roman" w:cs="Times New Roman"/>
          <w:b/>
          <w:bCs/>
          <w:sz w:val="32"/>
          <w:szCs w:val="32"/>
          <w:lang w:bidi="ar-IQ"/>
        </w:rPr>
      </w:pPr>
    </w:p>
    <w:p w:rsidR="00EE6D0E" w:rsidRDefault="00EE6D0E" w:rsidP="00CA0E08">
      <w:pPr>
        <w:bidi/>
        <w:spacing w:line="360" w:lineRule="auto"/>
        <w:jc w:val="center"/>
        <w:rPr>
          <w:rFonts w:ascii="Times New Roman" w:hAnsi="Times New Roman" w:cs="Times New Roman"/>
          <w:b/>
          <w:bCs/>
          <w:sz w:val="32"/>
          <w:szCs w:val="32"/>
          <w:lang w:bidi="ar-IQ"/>
        </w:rPr>
      </w:pPr>
    </w:p>
    <w:p w:rsidR="00F1439C" w:rsidRDefault="00F1439C" w:rsidP="00F1439C">
      <w:pPr>
        <w:pStyle w:val="ListParagraph"/>
        <w:numPr>
          <w:ilvl w:val="0"/>
          <w:numId w:val="9"/>
        </w:numPr>
        <w:bidi/>
        <w:spacing w:line="360" w:lineRule="auto"/>
        <w:jc w:val="both"/>
        <w:rPr>
          <w:rFonts w:ascii="Times New Roman" w:hAnsi="Times New Roman" w:cs="Times New Roman"/>
          <w:sz w:val="32"/>
          <w:szCs w:val="32"/>
          <w:rtl/>
          <w:lang w:bidi="ar-IQ"/>
        </w:rPr>
      </w:pPr>
      <w:r>
        <w:rPr>
          <w:rFonts w:ascii="Times New Roman" w:hAnsi="Times New Roman" w:cs="Times New Roman"/>
          <w:b/>
          <w:bCs/>
          <w:sz w:val="32"/>
          <w:szCs w:val="32"/>
          <w:rtl/>
          <w:lang w:bidi="ar-IQ"/>
        </w:rPr>
        <w:t>كلوتاميت اوكزالواستيت ترانزامنيز</w:t>
      </w:r>
      <w:r>
        <w:rPr>
          <w:rFonts w:ascii="Times New Roman" w:hAnsi="Times New Roman" w:cs="Times New Roman"/>
          <w:sz w:val="32"/>
          <w:szCs w:val="32"/>
          <w:rtl/>
          <w:lang w:bidi="ar-IQ"/>
        </w:rPr>
        <w:t xml:space="preserve"> </w:t>
      </w:r>
      <w:r>
        <w:rPr>
          <w:rFonts w:ascii="Times New Roman" w:hAnsi="Times New Roman" w:cs="Times New Roman"/>
          <w:sz w:val="32"/>
          <w:szCs w:val="32"/>
          <w:lang w:bidi="ar-IQ"/>
        </w:rPr>
        <w:t>Glutamate oxaloacetate transaminase (GOT)</w:t>
      </w:r>
      <w:r>
        <w:rPr>
          <w:rFonts w:ascii="Times New Roman" w:hAnsi="Times New Roman" w:cs="Times New Roman"/>
          <w:sz w:val="32"/>
          <w:szCs w:val="32"/>
          <w:rtl/>
          <w:lang w:bidi="ar-IQ"/>
        </w:rPr>
        <w:t xml:space="preserve"> </w:t>
      </w:r>
    </w:p>
    <w:p w:rsidR="00F1439C" w:rsidRDefault="00E500E3" w:rsidP="00FE02EF">
      <w:pPr>
        <w:bidi/>
        <w:spacing w:line="360" w:lineRule="auto"/>
        <w:jc w:val="both"/>
        <w:rPr>
          <w:rFonts w:ascii="Times New Roman" w:hAnsi="Times New Roman" w:cs="Times New Roman"/>
          <w:sz w:val="32"/>
          <w:szCs w:val="32"/>
          <w:rtl/>
          <w:lang w:bidi="ar-IQ"/>
        </w:rPr>
      </w:pPr>
      <w:r>
        <w:rPr>
          <w:rFonts w:ascii="Times New Roman" w:hAnsi="Times New Roman" w:cs="Times New Roman"/>
          <w:noProof/>
          <w:sz w:val="32"/>
          <w:szCs w:val="32"/>
          <w:rtl/>
        </w:rPr>
        <w:drawing>
          <wp:inline distT="0" distB="0" distL="0" distR="0" wp14:anchorId="552FF40F" wp14:editId="2BB2D378">
            <wp:extent cx="5372100" cy="3408735"/>
            <wp:effectExtent l="0" t="0" r="0" b="1270"/>
            <wp:docPr id="7" name="Picture 7" descr="C:\Users\Dr.nijoud\Desktop\محاضرات الرابع المنقحه\WhatsApp Image 2021-03-08 at 2.11.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nijoud\Desktop\محاضرات الرابع المنقحه\WhatsApp Image 2021-03-08 at 2.11.10 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408735"/>
                    </a:xfrm>
                    <a:prstGeom prst="rect">
                      <a:avLst/>
                    </a:prstGeom>
                    <a:noFill/>
                    <a:ln>
                      <a:noFill/>
                    </a:ln>
                  </pic:spPr>
                </pic:pic>
              </a:graphicData>
            </a:graphic>
          </wp:inline>
        </w:drawing>
      </w:r>
    </w:p>
    <w:p w:rsidR="00FE02EF" w:rsidRDefault="00FE02EF" w:rsidP="004D4EF9">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lastRenderedPageBreak/>
        <w:t xml:space="preserve">     إن جميع تفاعلات انتقال المجاميع الامينية يستخدم آلية مشتركة مستعملة ببريدوكسال فوسفيت </w:t>
      </w:r>
      <w:r>
        <w:rPr>
          <w:rFonts w:ascii="Times New Roman" w:hAnsi="Times New Roman" w:cs="Times New Roman"/>
          <w:sz w:val="32"/>
          <w:szCs w:val="32"/>
          <w:lang w:bidi="ar-IQ"/>
        </w:rPr>
        <w:t>Pyridoxal phosphate</w:t>
      </w:r>
      <w:r>
        <w:rPr>
          <w:rFonts w:ascii="Times New Roman" w:hAnsi="Times New Roman" w:cs="Times New Roman"/>
          <w:sz w:val="32"/>
          <w:szCs w:val="32"/>
          <w:rtl/>
          <w:lang w:bidi="ar-IQ"/>
        </w:rPr>
        <w:t xml:space="preserve"> مساعدا للانزيم </w:t>
      </w:r>
      <w:r>
        <w:rPr>
          <w:rFonts w:ascii="Times New Roman" w:hAnsi="Times New Roman" w:cs="Times New Roman"/>
          <w:sz w:val="32"/>
          <w:szCs w:val="32"/>
          <w:lang w:bidi="ar-IQ"/>
        </w:rPr>
        <w:t>Coenzyme</w:t>
      </w:r>
      <w:r>
        <w:rPr>
          <w:rFonts w:ascii="Times New Roman" w:hAnsi="Times New Roman" w:cs="Times New Roman"/>
          <w:sz w:val="32"/>
          <w:szCs w:val="32"/>
          <w:rtl/>
          <w:lang w:bidi="ar-IQ"/>
        </w:rPr>
        <w:t xml:space="preserve"> حيث يقوم بنقل مجموعة الامين المطلوب نقلها فيتحول إلى مركب وسطي يدعى ب</w:t>
      </w:r>
      <w:r>
        <w:rPr>
          <w:rFonts w:ascii="Times New Roman" w:hAnsi="Times New Roman" w:cs="Times New Roman" w:hint="cs"/>
          <w:sz w:val="32"/>
          <w:szCs w:val="32"/>
          <w:rtl/>
          <w:lang w:bidi="ar-IQ"/>
        </w:rPr>
        <w:t>ي</w:t>
      </w:r>
      <w:r>
        <w:rPr>
          <w:rFonts w:ascii="Times New Roman" w:hAnsi="Times New Roman" w:cs="Times New Roman"/>
          <w:sz w:val="32"/>
          <w:szCs w:val="32"/>
          <w:rtl/>
          <w:lang w:bidi="ar-IQ"/>
        </w:rPr>
        <w:t>رو</w:t>
      </w:r>
      <w:r w:rsidR="004D4EF9">
        <w:rPr>
          <w:rFonts w:ascii="Times New Roman" w:hAnsi="Times New Roman" w:cs="Times New Roman" w:hint="cs"/>
          <w:sz w:val="32"/>
          <w:szCs w:val="32"/>
          <w:rtl/>
          <w:lang w:bidi="ar-IQ"/>
        </w:rPr>
        <w:t>دو</w:t>
      </w:r>
      <w:r>
        <w:rPr>
          <w:rFonts w:ascii="Times New Roman" w:hAnsi="Times New Roman" w:cs="Times New Roman"/>
          <w:sz w:val="32"/>
          <w:szCs w:val="32"/>
          <w:rtl/>
          <w:lang w:bidi="ar-IQ"/>
        </w:rPr>
        <w:t xml:space="preserve">كسامين فوسفيت ويمنحها إلى الحامض الكيتوني ، وتكون النتيجة تكوين حامض اميني وآخر كيتوني جديدين (راجع الشكل </w:t>
      </w:r>
      <w:r>
        <w:rPr>
          <w:rFonts w:ascii="Times New Roman" w:hAnsi="Times New Roman" w:cs="Times New Roman" w:hint="cs"/>
          <w:sz w:val="32"/>
          <w:szCs w:val="32"/>
          <w:rtl/>
          <w:lang w:bidi="ar-IQ"/>
        </w:rPr>
        <w:t>6</w:t>
      </w:r>
      <w:r>
        <w:rPr>
          <w:rFonts w:ascii="Times New Roman" w:hAnsi="Times New Roman" w:cs="Times New Roman"/>
          <w:sz w:val="32"/>
          <w:szCs w:val="32"/>
          <w:rtl/>
          <w:lang w:bidi="ar-IQ"/>
        </w:rPr>
        <w:t>) .</w:t>
      </w:r>
    </w:p>
    <w:p w:rsidR="0010384A" w:rsidRDefault="0010384A" w:rsidP="0010384A">
      <w:pPr>
        <w:bidi/>
        <w:spacing w:line="360" w:lineRule="auto"/>
        <w:jc w:val="both"/>
        <w:rPr>
          <w:rFonts w:ascii="Times New Roman" w:hAnsi="Times New Roman" w:cs="Times New Roman"/>
          <w:sz w:val="32"/>
          <w:szCs w:val="32"/>
          <w:rtl/>
          <w:lang w:bidi="ar-IQ"/>
        </w:rPr>
      </w:pPr>
    </w:p>
    <w:p w:rsidR="0010384A" w:rsidRDefault="0010384A" w:rsidP="0010384A">
      <w:pPr>
        <w:bidi/>
        <w:spacing w:line="360" w:lineRule="auto"/>
        <w:jc w:val="both"/>
        <w:rPr>
          <w:rFonts w:ascii="Times New Roman" w:hAnsi="Times New Roman" w:cs="Times New Roman"/>
          <w:b/>
          <w:bCs/>
          <w:sz w:val="32"/>
          <w:szCs w:val="32"/>
          <w:u w:val="single"/>
          <w:lang w:bidi="ar-IQ"/>
        </w:rPr>
      </w:pPr>
      <w:r>
        <w:rPr>
          <w:rFonts w:ascii="Times New Roman" w:hAnsi="Times New Roman" w:cs="Times New Roman"/>
          <w:b/>
          <w:bCs/>
          <w:sz w:val="32"/>
          <w:szCs w:val="32"/>
          <w:u w:val="single"/>
          <w:rtl/>
          <w:lang w:bidi="ar-IQ"/>
        </w:rPr>
        <w:t xml:space="preserve">استخدام مستويات </w:t>
      </w:r>
      <w:r>
        <w:rPr>
          <w:rFonts w:ascii="Times New Roman" w:hAnsi="Times New Roman" w:cs="Times New Roman"/>
          <w:b/>
          <w:bCs/>
          <w:sz w:val="32"/>
          <w:szCs w:val="32"/>
          <w:u w:val="single"/>
          <w:lang w:bidi="ar-IQ"/>
        </w:rPr>
        <w:t>GOT</w:t>
      </w:r>
      <w:r>
        <w:rPr>
          <w:rFonts w:ascii="Times New Roman" w:hAnsi="Times New Roman" w:cs="Times New Roman"/>
          <w:b/>
          <w:bCs/>
          <w:sz w:val="32"/>
          <w:szCs w:val="32"/>
          <w:u w:val="single"/>
          <w:rtl/>
          <w:lang w:bidi="ar-IQ"/>
        </w:rPr>
        <w:t xml:space="preserve"> و </w:t>
      </w:r>
      <w:r>
        <w:rPr>
          <w:rFonts w:ascii="Times New Roman" w:hAnsi="Times New Roman" w:cs="Times New Roman"/>
          <w:b/>
          <w:bCs/>
          <w:sz w:val="32"/>
          <w:szCs w:val="32"/>
          <w:u w:val="single"/>
          <w:lang w:bidi="ar-IQ"/>
        </w:rPr>
        <w:t>GPT</w:t>
      </w:r>
      <w:r>
        <w:rPr>
          <w:rFonts w:ascii="Times New Roman" w:hAnsi="Times New Roman" w:cs="Times New Roman"/>
          <w:b/>
          <w:bCs/>
          <w:sz w:val="32"/>
          <w:szCs w:val="32"/>
          <w:u w:val="single"/>
          <w:rtl/>
          <w:lang w:bidi="ar-IQ"/>
        </w:rPr>
        <w:t xml:space="preserve"> في مصل الدم</w:t>
      </w:r>
    </w:p>
    <w:p w:rsidR="0010384A" w:rsidRDefault="0010384A" w:rsidP="0010384A">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تعطينا مستويات انزيمي </w:t>
      </w:r>
      <w:r>
        <w:rPr>
          <w:rFonts w:ascii="Times New Roman" w:hAnsi="Times New Roman" w:cs="Times New Roman"/>
          <w:sz w:val="32"/>
          <w:szCs w:val="32"/>
          <w:lang w:bidi="ar-IQ"/>
        </w:rPr>
        <w:t>GOT</w:t>
      </w:r>
      <w:r>
        <w:rPr>
          <w:rFonts w:ascii="Times New Roman" w:hAnsi="Times New Roman" w:cs="Times New Roman"/>
          <w:sz w:val="32"/>
          <w:szCs w:val="32"/>
          <w:rtl/>
          <w:lang w:bidi="ar-IQ"/>
        </w:rPr>
        <w:t xml:space="preserve"> و </w:t>
      </w:r>
      <w:r>
        <w:rPr>
          <w:rFonts w:ascii="Times New Roman" w:hAnsi="Times New Roman" w:cs="Times New Roman"/>
          <w:sz w:val="32"/>
          <w:szCs w:val="32"/>
          <w:lang w:bidi="ar-IQ"/>
        </w:rPr>
        <w:t>GPT</w:t>
      </w:r>
      <w:r>
        <w:rPr>
          <w:rFonts w:ascii="Times New Roman" w:hAnsi="Times New Roman" w:cs="Times New Roman"/>
          <w:sz w:val="32"/>
          <w:szCs w:val="32"/>
          <w:rtl/>
          <w:lang w:bidi="ar-IQ"/>
        </w:rPr>
        <w:t xml:space="preserve"> في مصل الدم </w:t>
      </w:r>
      <w:r>
        <w:rPr>
          <w:rFonts w:ascii="Times New Roman" w:hAnsi="Times New Roman" w:cs="Times New Roman"/>
          <w:sz w:val="32"/>
          <w:szCs w:val="32"/>
          <w:lang w:bidi="ar-IQ"/>
        </w:rPr>
        <w:t>Serum</w:t>
      </w:r>
      <w:r>
        <w:rPr>
          <w:rFonts w:ascii="Times New Roman" w:hAnsi="Times New Roman" w:cs="Times New Roman"/>
          <w:sz w:val="32"/>
          <w:szCs w:val="32"/>
          <w:rtl/>
          <w:lang w:bidi="ar-IQ"/>
        </w:rPr>
        <w:t xml:space="preserve"> (ويطلق عليها </w:t>
      </w:r>
      <w:r>
        <w:rPr>
          <w:rFonts w:ascii="Times New Roman" w:hAnsi="Times New Roman" w:cs="Times New Roman"/>
          <w:sz w:val="32"/>
          <w:szCs w:val="32"/>
          <w:lang w:bidi="ar-IQ"/>
        </w:rPr>
        <w:t>SGOT</w:t>
      </w:r>
      <w:r>
        <w:rPr>
          <w:rFonts w:ascii="Times New Roman" w:hAnsi="Times New Roman" w:cs="Times New Roman"/>
          <w:sz w:val="32"/>
          <w:szCs w:val="32"/>
          <w:rtl/>
          <w:lang w:bidi="ar-IQ"/>
        </w:rPr>
        <w:t xml:space="preserve"> و </w:t>
      </w:r>
      <w:r>
        <w:rPr>
          <w:rFonts w:ascii="Times New Roman" w:hAnsi="Times New Roman" w:cs="Times New Roman"/>
          <w:sz w:val="32"/>
          <w:szCs w:val="32"/>
          <w:lang w:bidi="ar-IQ"/>
        </w:rPr>
        <w:t>SGPT</w:t>
      </w:r>
      <w:r>
        <w:rPr>
          <w:rFonts w:ascii="Times New Roman" w:hAnsi="Times New Roman" w:cs="Times New Roman"/>
          <w:sz w:val="32"/>
          <w:szCs w:val="32"/>
          <w:rtl/>
          <w:lang w:bidi="ar-IQ"/>
        </w:rPr>
        <w:t xml:space="preserve"> على التوالي) مؤشرات عن وجود تلف لنسيج معين إذ يتحرر هذان الانزيما</w:t>
      </w:r>
      <w:r>
        <w:rPr>
          <w:rFonts w:ascii="Times New Roman" w:hAnsi="Times New Roman" w:cs="Times New Roman" w:hint="cs"/>
          <w:sz w:val="32"/>
          <w:szCs w:val="32"/>
          <w:rtl/>
          <w:lang w:bidi="ar-IQ"/>
        </w:rPr>
        <w:t>ن</w:t>
      </w:r>
      <w:r>
        <w:rPr>
          <w:rFonts w:ascii="Times New Roman" w:hAnsi="Times New Roman" w:cs="Times New Roman"/>
          <w:sz w:val="32"/>
          <w:szCs w:val="32"/>
          <w:rtl/>
          <w:lang w:bidi="ar-IQ"/>
        </w:rPr>
        <w:t xml:space="preserve"> في مصل الدم فيتراوح معدل فعاليتهما في الحالة الطبيعية ما بين</w:t>
      </w:r>
      <w:r>
        <w:rPr>
          <w:rFonts w:ascii="Times New Roman" w:hAnsi="Times New Roman" w:cs="Times New Roman"/>
          <w:sz w:val="32"/>
          <w:szCs w:val="32"/>
          <w:rtl/>
          <w:lang w:bidi="ar-IQ"/>
        </w:rPr>
        <w:br/>
      </w:r>
      <w:r>
        <w:rPr>
          <w:rFonts w:ascii="Times New Roman" w:hAnsi="Times New Roman" w:cs="Times New Roman"/>
          <w:sz w:val="32"/>
          <w:szCs w:val="32"/>
          <w:lang w:bidi="ar-IQ"/>
        </w:rPr>
        <w:t>30 – 4</w:t>
      </w:r>
      <w:r>
        <w:rPr>
          <w:rFonts w:ascii="Times New Roman" w:hAnsi="Times New Roman" w:cs="Times New Roman"/>
          <w:sz w:val="32"/>
          <w:szCs w:val="32"/>
          <w:rtl/>
          <w:lang w:bidi="ar-IQ"/>
        </w:rPr>
        <w:t xml:space="preserve"> وحدة / لتر .</w:t>
      </w:r>
    </w:p>
    <w:p w:rsidR="0010384A" w:rsidRDefault="0010384A" w:rsidP="0010384A">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وعند حدوث أمراض قلبية فإن فعالية أنزيم </w:t>
      </w:r>
      <w:r>
        <w:rPr>
          <w:rFonts w:ascii="Times New Roman" w:hAnsi="Times New Roman" w:cs="Times New Roman"/>
          <w:sz w:val="32"/>
          <w:szCs w:val="32"/>
          <w:lang w:bidi="ar-IQ"/>
        </w:rPr>
        <w:t>SGOT</w:t>
      </w:r>
      <w:r>
        <w:rPr>
          <w:rFonts w:ascii="Times New Roman" w:hAnsi="Times New Roman" w:cs="Times New Roman"/>
          <w:sz w:val="32"/>
          <w:szCs w:val="32"/>
          <w:rtl/>
          <w:lang w:bidi="ar-IQ"/>
        </w:rPr>
        <w:t xml:space="preserve"> تزداد عن معدلها الطبيعي كما تزداد فعالية انزيم </w:t>
      </w:r>
      <w:r>
        <w:rPr>
          <w:rFonts w:ascii="Times New Roman" w:hAnsi="Times New Roman" w:cs="Times New Roman"/>
          <w:sz w:val="32"/>
          <w:szCs w:val="32"/>
          <w:lang w:bidi="ar-IQ"/>
        </w:rPr>
        <w:t>SGPT</w:t>
      </w:r>
      <w:r>
        <w:rPr>
          <w:rFonts w:ascii="Times New Roman" w:hAnsi="Times New Roman" w:cs="Times New Roman"/>
          <w:sz w:val="32"/>
          <w:szCs w:val="32"/>
          <w:rtl/>
          <w:lang w:bidi="ar-IQ"/>
        </w:rPr>
        <w:t xml:space="preserve"> عن معدلها الطبيعي في حالة حدوث امراض كبدية </w:t>
      </w:r>
      <w:r>
        <w:rPr>
          <w:rFonts w:ascii="Times New Roman" w:hAnsi="Times New Roman" w:cs="Times New Roman"/>
          <w:sz w:val="32"/>
          <w:szCs w:val="32"/>
          <w:lang w:bidi="ar-IQ"/>
        </w:rPr>
        <w:t>Hepatic diseases</w:t>
      </w:r>
      <w:r>
        <w:rPr>
          <w:rFonts w:ascii="Times New Roman" w:hAnsi="Times New Roman" w:cs="Times New Roman"/>
          <w:sz w:val="32"/>
          <w:szCs w:val="32"/>
          <w:rtl/>
          <w:lang w:bidi="ar-IQ"/>
        </w:rPr>
        <w:t xml:space="preserve"> .</w:t>
      </w:r>
    </w:p>
    <w:p w:rsidR="00455BAB" w:rsidRDefault="00455BAB" w:rsidP="00455BAB">
      <w:pPr>
        <w:bidi/>
        <w:spacing w:line="360" w:lineRule="auto"/>
        <w:jc w:val="both"/>
        <w:rPr>
          <w:rFonts w:ascii="Times New Roman" w:hAnsi="Times New Roman" w:cs="Times New Roman"/>
          <w:sz w:val="32"/>
          <w:szCs w:val="32"/>
          <w:lang w:bidi="ar-IQ"/>
        </w:rPr>
      </w:pPr>
    </w:p>
    <w:p w:rsidR="00455BAB" w:rsidRDefault="00455BAB" w:rsidP="00455BAB">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 xml:space="preserve">التركيب الحيوي للاحماض الامينية </w:t>
      </w:r>
      <w:r>
        <w:rPr>
          <w:rFonts w:ascii="Times New Roman" w:hAnsi="Times New Roman" w:cs="Times New Roman"/>
          <w:b/>
          <w:bCs/>
          <w:sz w:val="32"/>
          <w:szCs w:val="32"/>
          <w:u w:val="single"/>
          <w:lang w:bidi="ar-IQ"/>
        </w:rPr>
        <w:t>Biosynthesis of amino acids</w:t>
      </w:r>
    </w:p>
    <w:p w:rsidR="00455BAB" w:rsidRDefault="00455BAB" w:rsidP="00455BAB">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   إن في كل نسيج من انسجة الجسم بروتينات يتم بناؤها وأخرى يتم تقويضها . يتم بناء البروتين عندما توجد الاحماض الامينية العشرون بكمية وافرة ولا يستطيع الإنسان بناء جميع هذه الاحماض الامينية ، وعليه فهي تقسم على قسمين من حيث قابلية تخليقها داخل جسم الإنسان :</w:t>
      </w:r>
    </w:p>
    <w:p w:rsidR="00455BAB" w:rsidRDefault="00455BAB" w:rsidP="00455BAB">
      <w:pPr>
        <w:pStyle w:val="ListParagraph"/>
        <w:numPr>
          <w:ilvl w:val="0"/>
          <w:numId w:val="10"/>
        </w:numPr>
        <w:bidi/>
        <w:spacing w:line="360" w:lineRule="auto"/>
        <w:jc w:val="both"/>
        <w:rPr>
          <w:rFonts w:ascii="Times New Roman" w:hAnsi="Times New Roman" w:cs="Times New Roman"/>
          <w:b/>
          <w:bCs/>
          <w:sz w:val="32"/>
          <w:szCs w:val="32"/>
          <w:rtl/>
          <w:lang w:bidi="ar-IQ"/>
        </w:rPr>
      </w:pPr>
      <w:r>
        <w:rPr>
          <w:rFonts w:ascii="Times New Roman" w:hAnsi="Times New Roman" w:cs="Times New Roman"/>
          <w:b/>
          <w:bCs/>
          <w:sz w:val="32"/>
          <w:szCs w:val="32"/>
          <w:rtl/>
          <w:lang w:bidi="ar-IQ"/>
        </w:rPr>
        <w:t xml:space="preserve">الاحماض الامينية الأساسية </w:t>
      </w:r>
      <w:r>
        <w:rPr>
          <w:rFonts w:ascii="Times New Roman" w:hAnsi="Times New Roman" w:cs="Times New Roman"/>
          <w:b/>
          <w:bCs/>
          <w:sz w:val="32"/>
          <w:szCs w:val="32"/>
          <w:lang w:bidi="ar-IQ"/>
        </w:rPr>
        <w:t>Essential amino acids</w:t>
      </w:r>
      <w:r>
        <w:rPr>
          <w:rFonts w:ascii="Times New Roman" w:hAnsi="Times New Roman" w:cs="Times New Roman"/>
          <w:b/>
          <w:bCs/>
          <w:sz w:val="32"/>
          <w:szCs w:val="32"/>
          <w:rtl/>
          <w:lang w:bidi="ar-IQ"/>
        </w:rPr>
        <w:t xml:space="preserve"> : </w:t>
      </w:r>
    </w:p>
    <w:p w:rsidR="00455BAB" w:rsidRDefault="00455BAB" w:rsidP="00455BAB">
      <w:pPr>
        <w:pStyle w:val="ListParagraph"/>
        <w:bidi/>
        <w:spacing w:line="360" w:lineRule="auto"/>
        <w:ind w:left="0"/>
        <w:jc w:val="both"/>
        <w:rPr>
          <w:rFonts w:ascii="Times New Roman" w:hAnsi="Times New Roman" w:cs="Times New Roman"/>
          <w:sz w:val="32"/>
          <w:szCs w:val="32"/>
          <w:lang w:bidi="ar-IQ"/>
        </w:rPr>
      </w:pPr>
      <w:r>
        <w:rPr>
          <w:rFonts w:ascii="Times New Roman" w:hAnsi="Times New Roman" w:cs="Times New Roman"/>
          <w:sz w:val="32"/>
          <w:szCs w:val="32"/>
          <w:rtl/>
          <w:lang w:bidi="ar-IQ"/>
        </w:rPr>
        <w:t>وهي تلك الاحماض الامينية التي لا يستطيع الإنسان تخليقها داخل جسمه ولذا وجب توفرها له عن طريق الغذاء وعددها عشرة احماض امينية كما هي موضحة في الجدول</w:t>
      </w:r>
      <w:r>
        <w:rPr>
          <w:rFonts w:ascii="Times New Roman" w:hAnsi="Times New Roman" w:cs="Times New Roman"/>
          <w:sz w:val="32"/>
          <w:szCs w:val="32"/>
          <w:rtl/>
          <w:lang w:bidi="ar-IQ"/>
        </w:rPr>
        <w:br/>
        <w:t xml:space="preserve">( </w:t>
      </w:r>
      <w:r>
        <w:rPr>
          <w:rFonts w:ascii="Times New Roman" w:hAnsi="Times New Roman" w:cs="Times New Roman"/>
          <w:sz w:val="32"/>
          <w:szCs w:val="32"/>
          <w:lang w:bidi="ar-IQ"/>
        </w:rPr>
        <w:t>2</w:t>
      </w:r>
      <w:r>
        <w:rPr>
          <w:rFonts w:ascii="Times New Roman" w:hAnsi="Times New Roman" w:cs="Times New Roman"/>
          <w:sz w:val="32"/>
          <w:szCs w:val="32"/>
          <w:rtl/>
          <w:lang w:bidi="ar-IQ"/>
        </w:rPr>
        <w:t>) .</w:t>
      </w:r>
    </w:p>
    <w:p w:rsidR="00455BAB" w:rsidRDefault="00455BAB" w:rsidP="00455BAB">
      <w:pPr>
        <w:pStyle w:val="ListParagraph"/>
        <w:bidi/>
        <w:spacing w:line="360" w:lineRule="auto"/>
        <w:ind w:left="0"/>
        <w:jc w:val="both"/>
        <w:rPr>
          <w:rFonts w:ascii="Times New Roman" w:hAnsi="Times New Roman" w:cs="Times New Roman"/>
          <w:sz w:val="32"/>
          <w:szCs w:val="32"/>
          <w:rtl/>
          <w:lang w:bidi="ar-IQ"/>
        </w:rPr>
      </w:pPr>
    </w:p>
    <w:p w:rsidR="00455BAB" w:rsidRDefault="00455BAB" w:rsidP="00455BAB">
      <w:pPr>
        <w:pStyle w:val="ListParagraph"/>
        <w:numPr>
          <w:ilvl w:val="0"/>
          <w:numId w:val="10"/>
        </w:numPr>
        <w:bidi/>
        <w:spacing w:line="360" w:lineRule="auto"/>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 xml:space="preserve">الاحماض الامينية غير الاساسية </w:t>
      </w:r>
      <w:r>
        <w:rPr>
          <w:rFonts w:ascii="Times New Roman" w:hAnsi="Times New Roman" w:cs="Times New Roman"/>
          <w:b/>
          <w:bCs/>
          <w:sz w:val="32"/>
          <w:szCs w:val="32"/>
          <w:lang w:bidi="ar-IQ"/>
        </w:rPr>
        <w:t>Non-essential amino acids</w:t>
      </w:r>
      <w:r>
        <w:rPr>
          <w:rFonts w:ascii="Times New Roman" w:hAnsi="Times New Roman" w:cs="Times New Roman"/>
          <w:b/>
          <w:bCs/>
          <w:sz w:val="32"/>
          <w:szCs w:val="32"/>
          <w:rtl/>
          <w:lang w:bidi="ar-IQ"/>
        </w:rPr>
        <w:t xml:space="preserve"> : </w:t>
      </w:r>
    </w:p>
    <w:p w:rsidR="00455BAB" w:rsidRDefault="00455BAB" w:rsidP="00455BAB">
      <w:pPr>
        <w:pStyle w:val="ListParagraph"/>
        <w:bidi/>
        <w:spacing w:line="360" w:lineRule="auto"/>
        <w:ind w:left="0"/>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وهي تلك الاحماض الامينية التي يمكن بناؤها داخل جسم الإنسان وعددها عشرة احماض امينية (الجدول </w:t>
      </w:r>
      <w:r>
        <w:rPr>
          <w:rFonts w:ascii="Times New Roman" w:hAnsi="Times New Roman" w:cs="Times New Roman"/>
          <w:sz w:val="32"/>
          <w:szCs w:val="32"/>
          <w:lang w:bidi="ar-IQ"/>
        </w:rPr>
        <w:t>2</w:t>
      </w:r>
      <w:r>
        <w:rPr>
          <w:rFonts w:ascii="Times New Roman" w:hAnsi="Times New Roman" w:cs="Times New Roman"/>
          <w:sz w:val="32"/>
          <w:szCs w:val="32"/>
          <w:rtl/>
          <w:lang w:bidi="ar-IQ"/>
        </w:rPr>
        <w:t>) .</w:t>
      </w:r>
    </w:p>
    <w:p w:rsidR="00455BAB" w:rsidRDefault="00455BAB" w:rsidP="00455BAB">
      <w:pPr>
        <w:bidi/>
        <w:spacing w:line="360" w:lineRule="auto"/>
        <w:jc w:val="center"/>
        <w:rPr>
          <w:rFonts w:ascii="Times New Roman" w:hAnsi="Times New Roman" w:cs="Times New Roman"/>
          <w:sz w:val="32"/>
          <w:szCs w:val="32"/>
          <w:lang w:bidi="ar-IQ"/>
        </w:rPr>
      </w:pPr>
      <w:r>
        <w:rPr>
          <w:rFonts w:ascii="Times New Roman" w:hAnsi="Times New Roman" w:cs="Times New Roman"/>
          <w:sz w:val="32"/>
          <w:szCs w:val="32"/>
          <w:rtl/>
          <w:lang w:bidi="ar-IQ"/>
        </w:rPr>
        <w:t xml:space="preserve">الجدول ( </w:t>
      </w:r>
      <w:r>
        <w:rPr>
          <w:rFonts w:ascii="Times New Roman" w:hAnsi="Times New Roman" w:cs="Times New Roman"/>
          <w:sz w:val="32"/>
          <w:szCs w:val="32"/>
          <w:lang w:bidi="ar-IQ"/>
        </w:rPr>
        <w:t>2</w:t>
      </w:r>
      <w:r>
        <w:rPr>
          <w:rFonts w:ascii="Times New Roman" w:hAnsi="Times New Roman" w:cs="Times New Roman"/>
          <w:sz w:val="32"/>
          <w:szCs w:val="32"/>
          <w:rtl/>
          <w:lang w:bidi="ar-IQ"/>
        </w:rPr>
        <w:t>) الاحماض الامينية الاساسية وغير الاساسية</w:t>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61"/>
        <w:gridCol w:w="4261"/>
      </w:tblGrid>
      <w:tr w:rsidR="00455BAB" w:rsidTr="00455BAB">
        <w:trPr>
          <w:jc w:val="center"/>
        </w:trPr>
        <w:tc>
          <w:tcPr>
            <w:tcW w:w="4261" w:type="dxa"/>
            <w:tcBorders>
              <w:top w:val="single" w:sz="12" w:space="0" w:color="auto"/>
              <w:left w:val="single" w:sz="12" w:space="0" w:color="auto"/>
              <w:bottom w:val="single" w:sz="12" w:space="0" w:color="auto"/>
              <w:right w:val="single" w:sz="12" w:space="0" w:color="auto"/>
            </w:tcBorders>
            <w:shd w:val="clear" w:color="auto" w:fill="D9D9D9"/>
            <w:hideMark/>
          </w:tcPr>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Nutritionally Nonessential</w:t>
            </w:r>
          </w:p>
        </w:tc>
        <w:tc>
          <w:tcPr>
            <w:tcW w:w="4261" w:type="dxa"/>
            <w:tcBorders>
              <w:top w:val="single" w:sz="12" w:space="0" w:color="auto"/>
              <w:left w:val="single" w:sz="12" w:space="0" w:color="auto"/>
              <w:bottom w:val="single" w:sz="12" w:space="0" w:color="auto"/>
              <w:right w:val="single" w:sz="12" w:space="0" w:color="auto"/>
            </w:tcBorders>
            <w:shd w:val="clear" w:color="auto" w:fill="D9D9D9"/>
            <w:hideMark/>
          </w:tcPr>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Nutritionally Essential</w:t>
            </w:r>
          </w:p>
        </w:tc>
      </w:tr>
      <w:tr w:rsidR="00455BAB" w:rsidTr="00455BAB">
        <w:trPr>
          <w:jc w:val="center"/>
        </w:trPr>
        <w:tc>
          <w:tcPr>
            <w:tcW w:w="4261" w:type="dxa"/>
            <w:tcBorders>
              <w:top w:val="single" w:sz="12" w:space="0" w:color="auto"/>
              <w:left w:val="single" w:sz="12" w:space="0" w:color="auto"/>
              <w:bottom w:val="single" w:sz="12" w:space="0" w:color="auto"/>
              <w:right w:val="single" w:sz="12" w:space="0" w:color="auto"/>
            </w:tcBorders>
            <w:hideMark/>
          </w:tcPr>
          <w:p w:rsidR="00455BAB" w:rsidRDefault="00455BAB">
            <w:pPr>
              <w:spacing w:line="360" w:lineRule="auto"/>
              <w:jc w:val="center"/>
              <w:rPr>
                <w:rFonts w:ascii="Times New Roman" w:hAnsi="Times New Roman" w:cs="Times New Roman"/>
                <w:b/>
                <w:bCs/>
                <w:sz w:val="28"/>
                <w:szCs w:val="28"/>
                <w:rtl/>
                <w:lang w:bidi="ar-IQ"/>
              </w:rPr>
            </w:pPr>
            <w:r>
              <w:rPr>
                <w:rFonts w:ascii="Times New Roman" w:hAnsi="Times New Roman" w:cs="Times New Roman"/>
                <w:b/>
                <w:bCs/>
                <w:sz w:val="28"/>
                <w:szCs w:val="28"/>
                <w:lang w:bidi="ar-IQ"/>
              </w:rPr>
              <w:t>Ala</w:t>
            </w:r>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Asp</w:t>
            </w:r>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Asn</w:t>
            </w:r>
            <w:proofErr w:type="spellEnd"/>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Cys</w:t>
            </w:r>
            <w:proofErr w:type="spellEnd"/>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Glu</w:t>
            </w:r>
            <w:proofErr w:type="spellEnd"/>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Gln</w:t>
            </w:r>
            <w:proofErr w:type="spellEnd"/>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Gly</w:t>
            </w:r>
            <w:proofErr w:type="spellEnd"/>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Pro</w:t>
            </w:r>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Ser</w:t>
            </w:r>
            <w:proofErr w:type="spellEnd"/>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Tyr</w:t>
            </w:r>
          </w:p>
        </w:tc>
        <w:tc>
          <w:tcPr>
            <w:tcW w:w="4261" w:type="dxa"/>
            <w:tcBorders>
              <w:top w:val="single" w:sz="12" w:space="0" w:color="auto"/>
              <w:left w:val="single" w:sz="12" w:space="0" w:color="auto"/>
              <w:bottom w:val="single" w:sz="12" w:space="0" w:color="auto"/>
              <w:right w:val="single" w:sz="12" w:space="0" w:color="auto"/>
            </w:tcBorders>
            <w:hideMark/>
          </w:tcPr>
          <w:p w:rsidR="00455BAB" w:rsidRDefault="00455BAB">
            <w:pPr>
              <w:spacing w:line="360" w:lineRule="auto"/>
              <w:jc w:val="center"/>
              <w:rPr>
                <w:rFonts w:ascii="Times New Roman" w:hAnsi="Times New Roman" w:cs="Times New Roman"/>
                <w:b/>
                <w:bCs/>
                <w:sz w:val="28"/>
                <w:szCs w:val="28"/>
                <w:rtl/>
                <w:lang w:bidi="ar-IQ"/>
              </w:rPr>
            </w:pPr>
            <w:proofErr w:type="spellStart"/>
            <w:r>
              <w:rPr>
                <w:rFonts w:ascii="Times New Roman" w:hAnsi="Times New Roman" w:cs="Times New Roman"/>
                <w:b/>
                <w:bCs/>
                <w:sz w:val="28"/>
                <w:szCs w:val="28"/>
                <w:lang w:bidi="ar-IQ"/>
              </w:rPr>
              <w:t>Arg</w:t>
            </w:r>
            <w:proofErr w:type="spellEnd"/>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His</w:t>
            </w:r>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Ile</w:t>
            </w:r>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Leu</w:t>
            </w:r>
            <w:proofErr w:type="spellEnd"/>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Lys</w:t>
            </w:r>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Met</w:t>
            </w:r>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Phe</w:t>
            </w:r>
            <w:proofErr w:type="spellEnd"/>
          </w:p>
          <w:p w:rsidR="00455BAB" w:rsidRDefault="00455BAB">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Thr</w:t>
            </w:r>
            <w:proofErr w:type="spellEnd"/>
          </w:p>
          <w:p w:rsidR="00455BAB" w:rsidRDefault="00312B04">
            <w:pPr>
              <w:spacing w:line="360" w:lineRule="auto"/>
              <w:jc w:val="center"/>
              <w:rPr>
                <w:rFonts w:ascii="Times New Roman" w:hAnsi="Times New Roman" w:cs="Times New Roman"/>
                <w:b/>
                <w:bCs/>
                <w:sz w:val="28"/>
                <w:szCs w:val="28"/>
                <w:lang w:bidi="ar-IQ"/>
              </w:rPr>
            </w:pPr>
            <w:proofErr w:type="spellStart"/>
            <w:r>
              <w:rPr>
                <w:rFonts w:ascii="Times New Roman" w:hAnsi="Times New Roman" w:cs="Times New Roman"/>
                <w:b/>
                <w:bCs/>
                <w:sz w:val="28"/>
                <w:szCs w:val="28"/>
                <w:lang w:bidi="ar-IQ"/>
              </w:rPr>
              <w:t>Trp</w:t>
            </w:r>
            <w:proofErr w:type="spellEnd"/>
          </w:p>
          <w:p w:rsidR="00455BAB" w:rsidRDefault="00455BAB">
            <w:pPr>
              <w:spacing w:line="360" w:lineRule="auto"/>
              <w:jc w:val="center"/>
              <w:rPr>
                <w:rFonts w:ascii="Times New Roman" w:hAnsi="Times New Roman" w:cs="Times New Roman"/>
                <w:b/>
                <w:bCs/>
                <w:sz w:val="28"/>
                <w:szCs w:val="28"/>
                <w:lang w:bidi="ar-IQ"/>
              </w:rPr>
            </w:pPr>
            <w:r>
              <w:rPr>
                <w:rFonts w:ascii="Times New Roman" w:hAnsi="Times New Roman" w:cs="Times New Roman"/>
                <w:b/>
                <w:bCs/>
                <w:sz w:val="28"/>
                <w:szCs w:val="28"/>
                <w:lang w:bidi="ar-IQ"/>
              </w:rPr>
              <w:t>Val</w:t>
            </w:r>
          </w:p>
        </w:tc>
      </w:tr>
    </w:tbl>
    <w:p w:rsidR="00455BAB" w:rsidRDefault="00455BAB" w:rsidP="00455BAB">
      <w:pPr>
        <w:bidi/>
        <w:spacing w:line="360" w:lineRule="auto"/>
        <w:jc w:val="both"/>
        <w:rPr>
          <w:rFonts w:ascii="Times New Roman" w:hAnsi="Times New Roman" w:cs="Times New Roman"/>
          <w:sz w:val="32"/>
          <w:szCs w:val="32"/>
          <w:rtl/>
          <w:lang w:bidi="ar-IQ"/>
        </w:rPr>
      </w:pPr>
    </w:p>
    <w:p w:rsidR="00455BAB" w:rsidRDefault="00455BAB" w:rsidP="00455BAB">
      <w:pPr>
        <w:bidi/>
        <w:spacing w:line="360" w:lineRule="auto"/>
        <w:jc w:val="both"/>
        <w:rPr>
          <w:rFonts w:ascii="Times New Roman" w:hAnsi="Times New Roman" w:cs="Times New Roman"/>
          <w:b/>
          <w:bCs/>
          <w:sz w:val="32"/>
          <w:szCs w:val="32"/>
          <w:u w:val="single"/>
          <w:rtl/>
          <w:lang w:bidi="ar-IQ"/>
        </w:rPr>
      </w:pPr>
      <w:r>
        <w:rPr>
          <w:rFonts w:ascii="Times New Roman" w:hAnsi="Times New Roman" w:cs="Times New Roman"/>
          <w:b/>
          <w:bCs/>
          <w:sz w:val="32"/>
          <w:szCs w:val="32"/>
          <w:u w:val="single"/>
          <w:rtl/>
          <w:lang w:bidi="ar-IQ"/>
        </w:rPr>
        <w:t>التركيب الحيوي للاحماض الامينية غير الاساسية</w:t>
      </w:r>
    </w:p>
    <w:p w:rsidR="00455BAB" w:rsidRDefault="00455BAB" w:rsidP="00455BAB">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تبنى الاحماض الامينية غير الاساسية بوساطة ثلاث طرق بنائية عامة :</w:t>
      </w:r>
    </w:p>
    <w:p w:rsidR="00455BAB" w:rsidRDefault="00455BAB" w:rsidP="00455BAB">
      <w:pPr>
        <w:pStyle w:val="ListParagraph"/>
        <w:numPr>
          <w:ilvl w:val="0"/>
          <w:numId w:val="11"/>
        </w:num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عن طريق اضافة الامونيا </w:t>
      </w:r>
      <w:r>
        <w:rPr>
          <w:rFonts w:ascii="Times New Roman" w:hAnsi="Times New Roman" w:cs="Times New Roman"/>
          <w:sz w:val="32"/>
          <w:szCs w:val="32"/>
          <w:lang w:bidi="ar-IQ"/>
        </w:rPr>
        <w:t>assimilation</w:t>
      </w:r>
      <w:r>
        <w:rPr>
          <w:rFonts w:ascii="Times New Roman" w:hAnsi="Times New Roman" w:cs="Times New Roman"/>
          <w:sz w:val="32"/>
          <w:szCs w:val="32"/>
          <w:rtl/>
          <w:lang w:bidi="ar-IQ"/>
        </w:rPr>
        <w:t xml:space="preserve"> .</w:t>
      </w:r>
    </w:p>
    <w:p w:rsidR="00455BAB" w:rsidRDefault="00455BAB" w:rsidP="00F05CF5">
      <w:pPr>
        <w:pStyle w:val="ListParagraph"/>
        <w:numPr>
          <w:ilvl w:val="0"/>
          <w:numId w:val="11"/>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انتقال مجام</w:t>
      </w:r>
      <w:r w:rsidR="00F05CF5">
        <w:rPr>
          <w:rFonts w:ascii="Times New Roman" w:hAnsi="Times New Roman" w:cs="Times New Roman" w:hint="cs"/>
          <w:sz w:val="32"/>
          <w:szCs w:val="32"/>
          <w:rtl/>
          <w:lang w:bidi="ar-IQ"/>
        </w:rPr>
        <w:t>ي</w:t>
      </w:r>
      <w:r>
        <w:rPr>
          <w:rFonts w:ascii="Times New Roman" w:hAnsi="Times New Roman" w:cs="Times New Roman"/>
          <w:sz w:val="32"/>
          <w:szCs w:val="32"/>
          <w:rtl/>
          <w:lang w:bidi="ar-IQ"/>
        </w:rPr>
        <w:t>ع الام</w:t>
      </w:r>
      <w:r w:rsidR="00F05CF5">
        <w:rPr>
          <w:rFonts w:ascii="Times New Roman" w:hAnsi="Times New Roman" w:cs="Times New Roman" w:hint="cs"/>
          <w:sz w:val="32"/>
          <w:szCs w:val="32"/>
          <w:rtl/>
          <w:lang w:bidi="ar-IQ"/>
        </w:rPr>
        <w:t>ي</w:t>
      </w:r>
      <w:r>
        <w:rPr>
          <w:rFonts w:ascii="Times New Roman" w:hAnsi="Times New Roman" w:cs="Times New Roman"/>
          <w:sz w:val="32"/>
          <w:szCs w:val="32"/>
          <w:rtl/>
          <w:lang w:bidi="ar-IQ"/>
        </w:rPr>
        <w:t xml:space="preserve">ن </w:t>
      </w:r>
      <w:r>
        <w:rPr>
          <w:rFonts w:ascii="Times New Roman" w:hAnsi="Times New Roman" w:cs="Times New Roman"/>
          <w:sz w:val="32"/>
          <w:szCs w:val="32"/>
          <w:lang w:bidi="ar-IQ"/>
        </w:rPr>
        <w:t>Transamination</w:t>
      </w:r>
      <w:r>
        <w:rPr>
          <w:rFonts w:ascii="Times New Roman" w:hAnsi="Times New Roman" w:cs="Times New Roman"/>
          <w:sz w:val="32"/>
          <w:szCs w:val="32"/>
          <w:rtl/>
          <w:lang w:bidi="ar-IQ"/>
        </w:rPr>
        <w:t xml:space="preserve"> .</w:t>
      </w:r>
    </w:p>
    <w:p w:rsidR="00455BAB" w:rsidRDefault="00455BAB" w:rsidP="00455BAB">
      <w:pPr>
        <w:pStyle w:val="ListParagraph"/>
        <w:numPr>
          <w:ilvl w:val="0"/>
          <w:numId w:val="11"/>
        </w:num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التحويرات التي تتم عند تحويل الاحماض الامينية </w:t>
      </w:r>
    </w:p>
    <w:p w:rsidR="00455BAB" w:rsidRDefault="00455BAB" w:rsidP="00455BAB">
      <w:pPr>
        <w:pStyle w:val="ListParagraph"/>
        <w:bidi/>
        <w:spacing w:line="360" w:lineRule="auto"/>
        <w:jc w:val="both"/>
        <w:rPr>
          <w:rFonts w:ascii="Times New Roman" w:hAnsi="Times New Roman" w:cs="Times New Roman"/>
          <w:sz w:val="32"/>
          <w:szCs w:val="32"/>
          <w:lang w:bidi="ar-IQ"/>
        </w:rPr>
      </w:pPr>
    </w:p>
    <w:p w:rsidR="00E47BC7" w:rsidRDefault="00E47BC7" w:rsidP="00E47BC7">
      <w:pPr>
        <w:pStyle w:val="ListParagraph"/>
        <w:bidi/>
        <w:spacing w:line="360" w:lineRule="auto"/>
        <w:jc w:val="both"/>
        <w:rPr>
          <w:rFonts w:ascii="Times New Roman" w:hAnsi="Times New Roman" w:cs="Times New Roman"/>
          <w:sz w:val="32"/>
          <w:szCs w:val="32"/>
          <w:rtl/>
          <w:lang w:bidi="ar-IQ"/>
        </w:rPr>
      </w:pPr>
    </w:p>
    <w:p w:rsidR="00455BAB" w:rsidRDefault="00455BAB" w:rsidP="00455BAB">
      <w:pPr>
        <w:pStyle w:val="ListParagraph"/>
        <w:bidi/>
        <w:spacing w:line="360" w:lineRule="auto"/>
        <w:ind w:left="0"/>
        <w:jc w:val="both"/>
        <w:rPr>
          <w:rFonts w:ascii="Times New Roman" w:hAnsi="Times New Roman" w:cs="Times New Roman"/>
          <w:sz w:val="32"/>
          <w:szCs w:val="32"/>
          <w:rtl/>
          <w:lang w:bidi="ar-IQ"/>
        </w:rPr>
      </w:pPr>
    </w:p>
    <w:p w:rsidR="00455BAB" w:rsidRDefault="00455BAB" w:rsidP="00455BAB">
      <w:pPr>
        <w:pStyle w:val="ListParagraph"/>
        <w:numPr>
          <w:ilvl w:val="0"/>
          <w:numId w:val="12"/>
        </w:numPr>
        <w:bidi/>
        <w:spacing w:line="360" w:lineRule="auto"/>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lastRenderedPageBreak/>
        <w:t>تحضير حامض الكلوتاميك :</w:t>
      </w:r>
    </w:p>
    <w:p w:rsidR="00455BAB" w:rsidRDefault="00455BAB" w:rsidP="000B6F25">
      <w:pPr>
        <w:pStyle w:val="ListParagraph"/>
        <w:bidi/>
        <w:spacing w:line="360" w:lineRule="auto"/>
        <w:ind w:left="0"/>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 يحضر حامض الكلوتاميك من الامونيا وحامض الفا-كيتوكلوتاريك </w:t>
      </w:r>
      <w:r w:rsidR="000D762E">
        <w:rPr>
          <w:rFonts w:ascii="Times New Roman" w:hAnsi="Times New Roman" w:cs="Times New Roman" w:hint="cs"/>
          <w:sz w:val="32"/>
          <w:szCs w:val="32"/>
          <w:rtl/>
          <w:lang w:bidi="ar-IQ"/>
        </w:rPr>
        <w:t>ب</w:t>
      </w:r>
      <w:r>
        <w:rPr>
          <w:rFonts w:ascii="Times New Roman" w:hAnsi="Times New Roman" w:cs="Times New Roman"/>
          <w:sz w:val="32"/>
          <w:szCs w:val="32"/>
          <w:rtl/>
          <w:lang w:bidi="ar-IQ"/>
        </w:rPr>
        <w:t>تحفيز من انزي</w:t>
      </w:r>
      <w:r w:rsidR="000D762E">
        <w:rPr>
          <w:rFonts w:ascii="Times New Roman" w:hAnsi="Times New Roman" w:cs="Times New Roman" w:hint="cs"/>
          <w:sz w:val="32"/>
          <w:szCs w:val="32"/>
          <w:rtl/>
          <w:lang w:bidi="ar-IQ"/>
        </w:rPr>
        <w:t>م</w:t>
      </w:r>
      <w:r>
        <w:rPr>
          <w:rFonts w:ascii="Times New Roman" w:hAnsi="Times New Roman" w:cs="Times New Roman"/>
          <w:sz w:val="32"/>
          <w:szCs w:val="32"/>
          <w:rtl/>
          <w:lang w:bidi="ar-IQ"/>
        </w:rPr>
        <w:t xml:space="preserve"> كلوتاميت ديهيدروجنيز </w:t>
      </w:r>
      <w:r w:rsidR="000B6F25">
        <w:rPr>
          <w:rFonts w:ascii="Times New Roman" w:hAnsi="Times New Roman" w:cs="Times New Roman"/>
          <w:sz w:val="32"/>
          <w:szCs w:val="32"/>
          <w:lang w:bidi="ar-IQ"/>
        </w:rPr>
        <w:t xml:space="preserve"> glutamate </w:t>
      </w:r>
      <w:r>
        <w:rPr>
          <w:rFonts w:ascii="Times New Roman" w:hAnsi="Times New Roman" w:cs="Times New Roman"/>
          <w:sz w:val="32"/>
          <w:szCs w:val="32"/>
          <w:lang w:bidi="ar-IQ"/>
        </w:rPr>
        <w:t xml:space="preserve">dehydrogenase </w:t>
      </w:r>
      <w:r w:rsidR="000B6F25">
        <w:rPr>
          <w:rFonts w:ascii="Times New Roman" w:hAnsi="Times New Roman" w:cs="Times New Roman"/>
          <w:sz w:val="32"/>
          <w:szCs w:val="32"/>
          <w:lang w:bidi="ar-IQ"/>
        </w:rPr>
        <w:t xml:space="preserve"> </w:t>
      </w:r>
      <w:r>
        <w:rPr>
          <w:rFonts w:ascii="Times New Roman" w:hAnsi="Times New Roman" w:cs="Times New Roman"/>
          <w:sz w:val="32"/>
          <w:szCs w:val="32"/>
          <w:rtl/>
          <w:lang w:bidi="ar-IQ"/>
        </w:rPr>
        <w:t xml:space="preserve">بوجود مساعد الانزيم </w:t>
      </w:r>
      <w:r>
        <w:rPr>
          <w:rFonts w:ascii="Times New Roman" w:hAnsi="Times New Roman" w:cs="Times New Roman"/>
          <w:sz w:val="32"/>
          <w:szCs w:val="32"/>
          <w:lang w:bidi="ar-IQ"/>
        </w:rPr>
        <w:t>NADH</w:t>
      </w:r>
      <w:r>
        <w:rPr>
          <w:rFonts w:ascii="Times New Roman" w:hAnsi="Times New Roman" w:cs="Times New Roman"/>
          <w:sz w:val="32"/>
          <w:szCs w:val="32"/>
          <w:rtl/>
          <w:lang w:bidi="ar-IQ"/>
        </w:rPr>
        <w:t xml:space="preserve"> أو </w:t>
      </w:r>
      <w:r>
        <w:rPr>
          <w:rFonts w:ascii="Times New Roman" w:hAnsi="Times New Roman" w:cs="Times New Roman"/>
          <w:sz w:val="32"/>
          <w:szCs w:val="32"/>
          <w:lang w:bidi="ar-IQ"/>
        </w:rPr>
        <w:t>NADPH</w:t>
      </w:r>
      <w:r>
        <w:rPr>
          <w:rFonts w:ascii="Times New Roman" w:hAnsi="Times New Roman" w:cs="Times New Roman"/>
          <w:sz w:val="32"/>
          <w:szCs w:val="32"/>
          <w:rtl/>
          <w:lang w:bidi="ar-IQ"/>
        </w:rPr>
        <w:t xml:space="preserve"> والكلوتاميت الناتج يتحول بإضافة وبتحفيز انزيم كلوتاميت سنث</w:t>
      </w:r>
      <w:r w:rsidR="005C1968">
        <w:rPr>
          <w:rFonts w:ascii="Times New Roman" w:hAnsi="Times New Roman" w:cs="Times New Roman" w:hint="cs"/>
          <w:sz w:val="32"/>
          <w:szCs w:val="32"/>
          <w:rtl/>
          <w:lang w:bidi="ar-IQ"/>
        </w:rPr>
        <w:t>ت</w:t>
      </w:r>
      <w:r>
        <w:rPr>
          <w:rFonts w:ascii="Times New Roman" w:hAnsi="Times New Roman" w:cs="Times New Roman"/>
          <w:sz w:val="32"/>
          <w:szCs w:val="32"/>
          <w:rtl/>
          <w:lang w:bidi="ar-IQ"/>
        </w:rPr>
        <w:t xml:space="preserve">يز إلى كلوتامين </w:t>
      </w:r>
      <w:proofErr w:type="spellStart"/>
      <w:r>
        <w:rPr>
          <w:rFonts w:ascii="Times New Roman" w:hAnsi="Times New Roman" w:cs="Times New Roman"/>
          <w:sz w:val="32"/>
          <w:szCs w:val="32"/>
          <w:lang w:bidi="ar-IQ"/>
        </w:rPr>
        <w:t>glutamin</w:t>
      </w:r>
      <w:proofErr w:type="spellEnd"/>
      <w:r>
        <w:rPr>
          <w:rFonts w:ascii="Times New Roman" w:hAnsi="Times New Roman" w:cs="Times New Roman"/>
          <w:sz w:val="32"/>
          <w:szCs w:val="32"/>
          <w:rtl/>
          <w:lang w:bidi="ar-IQ"/>
        </w:rPr>
        <w:t xml:space="preserve"> كما في المعادلة     (الشكل </w:t>
      </w:r>
      <w:r w:rsidR="007B5357">
        <w:rPr>
          <w:rFonts w:ascii="Times New Roman" w:hAnsi="Times New Roman" w:cs="Times New Roman"/>
          <w:sz w:val="32"/>
          <w:szCs w:val="32"/>
          <w:lang w:bidi="ar-IQ"/>
        </w:rPr>
        <w:t>7</w:t>
      </w:r>
      <w:r>
        <w:rPr>
          <w:rFonts w:ascii="Times New Roman" w:hAnsi="Times New Roman" w:cs="Times New Roman"/>
          <w:sz w:val="32"/>
          <w:szCs w:val="32"/>
          <w:rtl/>
          <w:lang w:bidi="ar-IQ"/>
        </w:rPr>
        <w:t xml:space="preserve">) </w:t>
      </w:r>
    </w:p>
    <w:p w:rsidR="00455BAB" w:rsidRDefault="00455BAB" w:rsidP="00455BAB">
      <w:pPr>
        <w:bidi/>
        <w:spacing w:line="360" w:lineRule="auto"/>
        <w:jc w:val="both"/>
        <w:rPr>
          <w:rFonts w:ascii="Times New Roman" w:hAnsi="Times New Roman" w:cs="Times New Roman"/>
          <w:sz w:val="32"/>
          <w:szCs w:val="32"/>
          <w:rtl/>
          <w:lang w:bidi="ar-IQ"/>
        </w:rPr>
      </w:pPr>
    </w:p>
    <w:p w:rsidR="00455BAB" w:rsidRDefault="009479B9" w:rsidP="009479B9">
      <w:pPr>
        <w:bidi/>
        <w:spacing w:line="360" w:lineRule="auto"/>
        <w:jc w:val="both"/>
        <w:rPr>
          <w:rFonts w:ascii="Times New Roman" w:hAnsi="Times New Roman" w:cs="Times New Roman"/>
          <w:sz w:val="32"/>
          <w:szCs w:val="32"/>
          <w:rtl/>
          <w:lang w:bidi="ar-IQ"/>
        </w:rPr>
      </w:pPr>
      <w:r>
        <w:rPr>
          <w:rFonts w:ascii="Times New Roman" w:hAnsi="Times New Roman" w:cs="Times New Roman"/>
          <w:noProof/>
          <w:sz w:val="32"/>
          <w:szCs w:val="32"/>
          <w:rtl/>
        </w:rPr>
        <w:drawing>
          <wp:inline distT="0" distB="0" distL="0" distR="0">
            <wp:extent cx="5478780" cy="4983480"/>
            <wp:effectExtent l="0" t="0" r="7620" b="7620"/>
            <wp:docPr id="8" name="Picture 8" descr="C:\Users\Dr.nijoud\Desktop\محاضرات الرابع المنقحه\WhatsApp Image 2021-03-08 at 2.49.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r.nijoud\Desktop\محاضرات الرابع المنقحه\WhatsApp Image 2021-03-08 at 2.49.20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8780" cy="4983480"/>
                    </a:xfrm>
                    <a:prstGeom prst="rect">
                      <a:avLst/>
                    </a:prstGeom>
                    <a:noFill/>
                    <a:ln>
                      <a:noFill/>
                    </a:ln>
                  </pic:spPr>
                </pic:pic>
              </a:graphicData>
            </a:graphic>
          </wp:inline>
        </w:drawing>
      </w:r>
    </w:p>
    <w:p w:rsidR="0010384A" w:rsidRDefault="009479B9" w:rsidP="009479B9">
      <w:pPr>
        <w:bidi/>
        <w:spacing w:line="360" w:lineRule="auto"/>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الشكل (7) تحضير حامض الكلوتاميك والكلوتامين</w:t>
      </w:r>
    </w:p>
    <w:p w:rsidR="0010384A" w:rsidRDefault="0010384A" w:rsidP="009479B9">
      <w:pPr>
        <w:bidi/>
        <w:spacing w:line="360" w:lineRule="auto"/>
        <w:jc w:val="center"/>
        <w:rPr>
          <w:rFonts w:ascii="Times New Roman" w:hAnsi="Times New Roman" w:cs="Times New Roman"/>
          <w:sz w:val="32"/>
          <w:szCs w:val="32"/>
          <w:rtl/>
          <w:lang w:bidi="ar-IQ"/>
        </w:rPr>
      </w:pPr>
    </w:p>
    <w:p w:rsidR="00CA42AA" w:rsidRDefault="00CA42AA" w:rsidP="00CA42AA">
      <w:pPr>
        <w:bidi/>
        <w:spacing w:line="360" w:lineRule="auto"/>
        <w:jc w:val="center"/>
        <w:rPr>
          <w:rFonts w:ascii="Times New Roman" w:hAnsi="Times New Roman" w:cs="Times New Roman"/>
          <w:sz w:val="32"/>
          <w:szCs w:val="32"/>
          <w:rtl/>
          <w:lang w:bidi="ar-IQ"/>
        </w:rPr>
      </w:pPr>
    </w:p>
    <w:p w:rsidR="00CA42AA" w:rsidRDefault="00CA42AA" w:rsidP="00CA42AA">
      <w:pPr>
        <w:bidi/>
        <w:spacing w:line="360" w:lineRule="auto"/>
        <w:jc w:val="center"/>
        <w:rPr>
          <w:rFonts w:ascii="Times New Roman" w:hAnsi="Times New Roman" w:cs="Times New Roman"/>
          <w:sz w:val="32"/>
          <w:szCs w:val="32"/>
          <w:rtl/>
          <w:lang w:bidi="ar-IQ"/>
        </w:rPr>
      </w:pPr>
    </w:p>
    <w:p w:rsidR="00FC75C4" w:rsidRPr="004A6892" w:rsidRDefault="00FC75C4" w:rsidP="004A6892">
      <w:pPr>
        <w:pStyle w:val="ListParagraph"/>
        <w:numPr>
          <w:ilvl w:val="0"/>
          <w:numId w:val="12"/>
        </w:numPr>
        <w:bidi/>
        <w:spacing w:line="360" w:lineRule="auto"/>
        <w:jc w:val="both"/>
        <w:rPr>
          <w:rFonts w:ascii="Times New Roman" w:hAnsi="Times New Roman" w:cs="Times New Roman"/>
          <w:b/>
          <w:bCs/>
          <w:sz w:val="32"/>
          <w:szCs w:val="32"/>
          <w:lang w:bidi="ar-IQ"/>
        </w:rPr>
      </w:pPr>
      <w:r w:rsidRPr="004A6892">
        <w:rPr>
          <w:rFonts w:ascii="Times New Roman" w:hAnsi="Times New Roman" w:cs="Times New Roman"/>
          <w:b/>
          <w:bCs/>
          <w:sz w:val="32"/>
          <w:szCs w:val="32"/>
          <w:rtl/>
          <w:lang w:bidi="ar-IQ"/>
        </w:rPr>
        <w:t xml:space="preserve">تحضير الالانين والكلوتاميت والاسبارتيت : </w:t>
      </w:r>
    </w:p>
    <w:p w:rsidR="00FC75C4" w:rsidRDefault="00FC75C4" w:rsidP="002449F6">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يتم تحضير هذه الاحماض الثلاثة بوساطة تفاعل انتقال مجموعة الامين </w:t>
      </w:r>
      <w:r>
        <w:rPr>
          <w:rFonts w:ascii="Times New Roman" w:hAnsi="Times New Roman" w:cs="Times New Roman"/>
          <w:sz w:val="32"/>
          <w:szCs w:val="32"/>
          <w:lang w:bidi="ar-IQ"/>
        </w:rPr>
        <w:t>Transamination</w:t>
      </w:r>
      <w:r>
        <w:rPr>
          <w:rFonts w:ascii="Times New Roman" w:hAnsi="Times New Roman" w:cs="Times New Roman"/>
          <w:sz w:val="32"/>
          <w:szCs w:val="32"/>
          <w:rtl/>
          <w:lang w:bidi="ar-IQ"/>
        </w:rPr>
        <w:t xml:space="preserve"> إلى كل من البايروفيت والفا-كيتوكلوتاريت والاوكزالواستيت على التوالي (راجع انتقال مجموعة الامين) .</w:t>
      </w: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both"/>
        <w:rPr>
          <w:rFonts w:ascii="Times New Roman" w:hAnsi="Times New Roman" w:cs="Times New Roman"/>
          <w:sz w:val="32"/>
          <w:szCs w:val="32"/>
          <w:rtl/>
          <w:lang w:bidi="ar-IQ"/>
        </w:rPr>
      </w:pPr>
    </w:p>
    <w:p w:rsidR="0036208C" w:rsidRPr="004A6892" w:rsidRDefault="0036208C" w:rsidP="004A6892">
      <w:pPr>
        <w:pStyle w:val="ListParagraph"/>
        <w:numPr>
          <w:ilvl w:val="0"/>
          <w:numId w:val="12"/>
        </w:numPr>
        <w:bidi/>
        <w:spacing w:line="360" w:lineRule="auto"/>
        <w:jc w:val="both"/>
        <w:rPr>
          <w:rFonts w:ascii="Times New Roman" w:hAnsi="Times New Roman" w:cs="Times New Roman"/>
          <w:b/>
          <w:bCs/>
          <w:sz w:val="32"/>
          <w:szCs w:val="32"/>
          <w:lang w:bidi="ar-IQ"/>
        </w:rPr>
      </w:pPr>
      <w:r w:rsidRPr="004A6892">
        <w:rPr>
          <w:rFonts w:ascii="Times New Roman" w:hAnsi="Times New Roman" w:cs="Times New Roman"/>
          <w:b/>
          <w:bCs/>
          <w:sz w:val="32"/>
          <w:szCs w:val="32"/>
          <w:rtl/>
          <w:lang w:bidi="ar-IQ"/>
        </w:rPr>
        <w:t xml:space="preserve">تحضير البرولين </w:t>
      </w:r>
      <w:r w:rsidRPr="004A6892">
        <w:rPr>
          <w:rFonts w:ascii="Times New Roman" w:hAnsi="Times New Roman" w:cs="Times New Roman"/>
          <w:b/>
          <w:bCs/>
          <w:sz w:val="32"/>
          <w:szCs w:val="32"/>
          <w:lang w:bidi="ar-IQ"/>
        </w:rPr>
        <w:t>Proline</w:t>
      </w:r>
      <w:r w:rsidRPr="004A6892">
        <w:rPr>
          <w:rFonts w:ascii="Times New Roman" w:hAnsi="Times New Roman" w:cs="Times New Roman"/>
          <w:b/>
          <w:bCs/>
          <w:sz w:val="32"/>
          <w:szCs w:val="32"/>
          <w:rtl/>
          <w:lang w:bidi="ar-IQ"/>
        </w:rPr>
        <w:t xml:space="preserve"> :</w:t>
      </w:r>
    </w:p>
    <w:p w:rsidR="0036208C" w:rsidRDefault="0036208C" w:rsidP="0036208C">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يحضر البرولين من الكلوتاميت كما هو موضح في المسار (الشكل </w:t>
      </w:r>
      <w:r>
        <w:rPr>
          <w:rFonts w:ascii="Times New Roman" w:hAnsi="Times New Roman" w:cs="Times New Roman" w:hint="cs"/>
          <w:sz w:val="32"/>
          <w:szCs w:val="32"/>
          <w:rtl/>
          <w:lang w:bidi="ar-IQ"/>
        </w:rPr>
        <w:t>8</w:t>
      </w:r>
      <w:r>
        <w:rPr>
          <w:rFonts w:ascii="Times New Roman" w:hAnsi="Times New Roman" w:cs="Times New Roman"/>
          <w:sz w:val="32"/>
          <w:szCs w:val="32"/>
          <w:rtl/>
          <w:lang w:bidi="ar-IQ"/>
        </w:rPr>
        <w:t>)</w:t>
      </w:r>
    </w:p>
    <w:p w:rsidR="002449F6" w:rsidRDefault="002449F6" w:rsidP="002449F6">
      <w:pPr>
        <w:bidi/>
        <w:spacing w:line="360" w:lineRule="auto"/>
        <w:jc w:val="both"/>
        <w:rPr>
          <w:rFonts w:ascii="Times New Roman" w:hAnsi="Times New Roman" w:cs="Times New Roman"/>
          <w:sz w:val="32"/>
          <w:szCs w:val="32"/>
          <w:rtl/>
          <w:lang w:bidi="ar-IQ"/>
        </w:rPr>
      </w:pPr>
    </w:p>
    <w:p w:rsidR="002449F6" w:rsidRDefault="002449F6" w:rsidP="002449F6">
      <w:pPr>
        <w:bidi/>
        <w:spacing w:line="360" w:lineRule="auto"/>
        <w:jc w:val="center"/>
        <w:rPr>
          <w:rFonts w:ascii="Times New Roman" w:hAnsi="Times New Roman" w:cs="Times New Roman"/>
          <w:sz w:val="32"/>
          <w:szCs w:val="32"/>
          <w:lang w:bidi="ar-IQ"/>
        </w:rPr>
      </w:pPr>
      <w:r>
        <w:rPr>
          <w:rFonts w:ascii="Times New Roman" w:hAnsi="Times New Roman" w:cs="Times New Roman"/>
          <w:noProof/>
          <w:sz w:val="32"/>
          <w:szCs w:val="32"/>
          <w:rtl/>
        </w:rPr>
        <w:lastRenderedPageBreak/>
        <w:drawing>
          <wp:inline distT="0" distB="0" distL="0" distR="0">
            <wp:extent cx="3878580" cy="7833360"/>
            <wp:effectExtent l="0" t="0" r="7620" b="0"/>
            <wp:docPr id="9" name="Picture 9" descr="C:\Users\Dr.nijoud\Desktop\محاضرات الرابع المنقحه\WhatsApp Image 2021-03-08 at 2.49.2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nijoud\Desktop\محاضرات الرابع المنقحه\WhatsApp Image 2021-03-08 at 2.49.20 AM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8580" cy="7833360"/>
                    </a:xfrm>
                    <a:prstGeom prst="rect">
                      <a:avLst/>
                    </a:prstGeom>
                    <a:noFill/>
                    <a:ln>
                      <a:noFill/>
                    </a:ln>
                  </pic:spPr>
                </pic:pic>
              </a:graphicData>
            </a:graphic>
          </wp:inline>
        </w:drawing>
      </w:r>
    </w:p>
    <w:p w:rsidR="0036208C" w:rsidRDefault="002449F6" w:rsidP="002449F6">
      <w:pPr>
        <w:bidi/>
        <w:spacing w:line="360" w:lineRule="auto"/>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الشكل (8) تحضير البرولين من الكلوتاميت</w:t>
      </w:r>
    </w:p>
    <w:p w:rsidR="00CC255E" w:rsidRDefault="004A6892" w:rsidP="004A6892">
      <w:pPr>
        <w:pStyle w:val="ListParagraph"/>
        <w:numPr>
          <w:ilvl w:val="0"/>
          <w:numId w:val="12"/>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lastRenderedPageBreak/>
        <w:t xml:space="preserve">تحضير الكلوتامين والاسبارجين </w:t>
      </w:r>
      <w:r>
        <w:rPr>
          <w:rFonts w:ascii="Times New Roman" w:hAnsi="Times New Roman" w:cs="Times New Roman"/>
          <w:sz w:val="32"/>
          <w:szCs w:val="32"/>
          <w:lang w:bidi="ar-IQ"/>
        </w:rPr>
        <w:t xml:space="preserve">glutamine and asparagine </w:t>
      </w:r>
      <w:r>
        <w:rPr>
          <w:rFonts w:ascii="Times New Roman" w:hAnsi="Times New Roman" w:cs="Times New Roman" w:hint="cs"/>
          <w:sz w:val="32"/>
          <w:szCs w:val="32"/>
          <w:rtl/>
          <w:lang w:bidi="ar-IQ"/>
        </w:rPr>
        <w:t>:</w:t>
      </w:r>
    </w:p>
    <w:p w:rsidR="004A6892" w:rsidRDefault="004A6892" w:rsidP="004A6892">
      <w:pPr>
        <w:pStyle w:val="ListParagraph"/>
        <w:bidi/>
        <w:spacing w:line="360" w:lineRule="auto"/>
        <w:jc w:val="left"/>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يتم تحضير الكلوتامين والاسبارجين من الكلوتاميت والاسبارتيت على التوالي </w:t>
      </w:r>
      <w:r w:rsidR="00A91624">
        <w:rPr>
          <w:rFonts w:ascii="Times New Roman" w:hAnsi="Times New Roman" w:cs="Times New Roman" w:hint="cs"/>
          <w:sz w:val="32"/>
          <w:szCs w:val="32"/>
          <w:rtl/>
          <w:lang w:bidi="ar-IQ"/>
        </w:rPr>
        <w:t xml:space="preserve"> بوجود الامونيا  </w:t>
      </w:r>
      <w:r>
        <w:rPr>
          <w:rFonts w:ascii="Times New Roman" w:hAnsi="Times New Roman" w:cs="Times New Roman"/>
          <w:sz w:val="32"/>
          <w:szCs w:val="32"/>
          <w:lang w:bidi="ar-IQ"/>
        </w:rPr>
        <w:t xml:space="preserve"> </w:t>
      </w:r>
      <w:r w:rsidR="00A91624">
        <w:rPr>
          <w:rFonts w:ascii="Times New Roman" w:hAnsi="Times New Roman" w:cs="Times New Roman"/>
          <w:sz w:val="32"/>
          <w:szCs w:val="32"/>
          <w:lang w:bidi="ar-IQ"/>
        </w:rPr>
        <w:t xml:space="preserve">  </w:t>
      </w:r>
      <w:r>
        <w:rPr>
          <w:rFonts w:ascii="Times New Roman" w:hAnsi="Times New Roman" w:cs="Times New Roman"/>
          <w:sz w:val="32"/>
          <w:szCs w:val="32"/>
          <w:lang w:bidi="ar-IQ"/>
        </w:rPr>
        <w:t>ATP</w:t>
      </w:r>
      <w:r w:rsidR="00A91624">
        <w:rPr>
          <w:rFonts w:ascii="Times New Roman" w:hAnsi="Times New Roman" w:cs="Times New Roman" w:hint="cs"/>
          <w:sz w:val="32"/>
          <w:szCs w:val="32"/>
          <w:rtl/>
          <w:lang w:bidi="ar-IQ"/>
        </w:rPr>
        <w:t xml:space="preserve">كما في التفاعل </w:t>
      </w:r>
    </w:p>
    <w:p w:rsidR="00A91624" w:rsidRDefault="00A91624" w:rsidP="00A91624">
      <w:pPr>
        <w:pStyle w:val="ListParagraph"/>
        <w:bidi/>
        <w:spacing w:line="360" w:lineRule="auto"/>
        <w:rPr>
          <w:rFonts w:ascii="Times New Roman" w:hAnsi="Times New Roman" w:cs="Times New Roman"/>
          <w:sz w:val="32"/>
          <w:szCs w:val="32"/>
          <w:lang w:bidi="ar-IQ"/>
        </w:rPr>
      </w:pPr>
      <w:r>
        <w:rPr>
          <w:rFonts w:ascii="Times New Roman" w:hAnsi="Times New Roman" w:cs="Times New Roman"/>
          <w:sz w:val="32"/>
          <w:szCs w:val="32"/>
          <w:lang w:bidi="ar-IQ"/>
        </w:rPr>
        <w:t xml:space="preserve">                 Glutamate                                                  Glutamine</w:t>
      </w:r>
    </w:p>
    <w:p w:rsidR="00A91624" w:rsidRPr="00A91624" w:rsidRDefault="00A91624" w:rsidP="00A91624">
      <w:pPr>
        <w:pStyle w:val="ListParagraph"/>
        <w:bidi/>
        <w:spacing w:line="360" w:lineRule="auto"/>
        <w:rPr>
          <w:rFonts w:ascii="Times New Roman" w:hAnsi="Times New Roman" w:cs="Times New Roman"/>
          <w:sz w:val="32"/>
          <w:szCs w:val="32"/>
          <w:lang w:bidi="ar-IQ"/>
        </w:rPr>
      </w:pPr>
      <w:r>
        <w:rPr>
          <w:rFonts w:ascii="Times New Roman" w:hAnsi="Times New Roman" w:cs="Times New Roman"/>
          <w:sz w:val="32"/>
          <w:szCs w:val="32"/>
          <w:lang w:bidi="ar-IQ"/>
        </w:rPr>
        <w:t xml:space="preserve">                                                                                          +ADP</w:t>
      </w:r>
    </w:p>
    <w:p w:rsidR="004B24BE" w:rsidRPr="004B24BE" w:rsidRDefault="00A91624" w:rsidP="004B24BE">
      <w:pPr>
        <w:pStyle w:val="ListParagraph"/>
        <w:bidi/>
        <w:spacing w:line="360" w:lineRule="auto"/>
        <w:rPr>
          <w:rFonts w:ascii="Times New Roman" w:hAnsi="Times New Roman" w:cs="Times New Roman"/>
          <w:sz w:val="32"/>
          <w:szCs w:val="32"/>
          <w:lang w:bidi="ar-IQ"/>
        </w:rPr>
      </w:pPr>
      <w:r>
        <w:rPr>
          <w:rFonts w:ascii="Times New Roman" w:hAnsi="Times New Roman" w:cs="Times New Roman"/>
          <w:noProof/>
          <w:sz w:val="32"/>
          <w:szCs w:val="32"/>
        </w:rPr>
        <mc:AlternateContent>
          <mc:Choice Requires="wps">
            <w:drawing>
              <wp:anchor distT="0" distB="0" distL="114300" distR="114300" simplePos="0" relativeHeight="251664384" behindDoc="0" locked="0" layoutInCell="1" allowOverlap="1" wp14:anchorId="3A639A6C" wp14:editId="1A27E439">
                <wp:simplePos x="0" y="0"/>
                <wp:positionH relativeFrom="column">
                  <wp:posOffset>3459480</wp:posOffset>
                </wp:positionH>
                <wp:positionV relativeFrom="paragraph">
                  <wp:posOffset>121920</wp:posOffset>
                </wp:positionV>
                <wp:extent cx="556260" cy="0"/>
                <wp:effectExtent l="0" t="76200" r="15240" b="114300"/>
                <wp:wrapNone/>
                <wp:docPr id="10" name="Straight Arrow Connector 10"/>
                <wp:cNvGraphicFramePr/>
                <a:graphic xmlns:a="http://schemas.openxmlformats.org/drawingml/2006/main">
                  <a:graphicData uri="http://schemas.microsoft.com/office/word/2010/wordprocessingShape">
                    <wps:wsp>
                      <wps:cNvCnPr/>
                      <wps:spPr>
                        <a:xfrm>
                          <a:off x="0" y="0"/>
                          <a:ext cx="556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72.4pt;margin-top:9.6pt;width:43.8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" strokecolor="black [3040]">
                <v:stroke endarrow="open"/>
              </v:shape>
            </w:pict>
          </mc:Fallback>
        </mc:AlternateContent>
      </w:r>
      <w:r>
        <w:rPr>
          <w:rFonts w:ascii="Times New Roman" w:hAnsi="Times New Roman" w:cs="Times New Roman"/>
          <w:sz w:val="32"/>
          <w:szCs w:val="32"/>
          <w:lang w:bidi="ar-IQ"/>
        </w:rPr>
        <w:t xml:space="preserve">                                          + </w:t>
      </w:r>
      <w:proofErr w:type="gramStart"/>
      <w:r>
        <w:rPr>
          <w:rFonts w:ascii="Times New Roman" w:hAnsi="Times New Roman" w:cs="Times New Roman"/>
          <w:sz w:val="32"/>
          <w:szCs w:val="32"/>
          <w:lang w:bidi="ar-IQ"/>
        </w:rPr>
        <w:t>NH</w:t>
      </w:r>
      <w:r>
        <w:rPr>
          <w:rFonts w:ascii="Times New Roman" w:hAnsi="Times New Roman" w:cs="Times New Roman"/>
          <w:sz w:val="32"/>
          <w:szCs w:val="32"/>
          <w:vertAlign w:val="subscript"/>
          <w:lang w:bidi="ar-IQ"/>
        </w:rPr>
        <w:t xml:space="preserve">4  </w:t>
      </w:r>
      <w:r>
        <w:rPr>
          <w:rFonts w:ascii="Times New Roman" w:hAnsi="Times New Roman" w:cs="Times New Roman"/>
          <w:sz w:val="32"/>
          <w:szCs w:val="32"/>
          <w:lang w:bidi="ar-IQ"/>
        </w:rPr>
        <w:t>+</w:t>
      </w:r>
      <w:proofErr w:type="gramEnd"/>
      <w:r>
        <w:rPr>
          <w:rFonts w:ascii="Times New Roman" w:hAnsi="Times New Roman" w:cs="Times New Roman"/>
          <w:sz w:val="32"/>
          <w:szCs w:val="32"/>
          <w:lang w:bidi="ar-IQ"/>
        </w:rPr>
        <w:t xml:space="preserve"> ATP                </w:t>
      </w:r>
      <w:r w:rsidR="004B24BE">
        <w:rPr>
          <w:rFonts w:ascii="Times New Roman" w:hAnsi="Times New Roman" w:cs="Times New Roman"/>
          <w:sz w:val="32"/>
          <w:szCs w:val="32"/>
          <w:lang w:bidi="ar-IQ"/>
        </w:rPr>
        <w:t xml:space="preserve">   </w:t>
      </w:r>
    </w:p>
    <w:p w:rsidR="00A91624" w:rsidRDefault="00A91624" w:rsidP="004B24BE">
      <w:pPr>
        <w:pStyle w:val="ListParagraph"/>
        <w:bidi/>
        <w:spacing w:line="360" w:lineRule="auto"/>
        <w:rPr>
          <w:rFonts w:ascii="Times New Roman" w:hAnsi="Times New Roman" w:cs="Times New Roman"/>
          <w:sz w:val="32"/>
          <w:szCs w:val="32"/>
          <w:lang w:bidi="ar-IQ"/>
        </w:rPr>
      </w:pPr>
      <w:r>
        <w:rPr>
          <w:rFonts w:ascii="Times New Roman" w:hAnsi="Times New Roman" w:cs="Times New Roman"/>
          <w:sz w:val="32"/>
          <w:szCs w:val="32"/>
          <w:lang w:bidi="ar-IQ"/>
        </w:rPr>
        <w:t xml:space="preserve">                  Aspartate  </w:t>
      </w:r>
      <w:r w:rsidR="004B24BE">
        <w:rPr>
          <w:rFonts w:ascii="Times New Roman" w:hAnsi="Times New Roman" w:cs="Times New Roman"/>
          <w:sz w:val="32"/>
          <w:szCs w:val="32"/>
          <w:lang w:bidi="ar-IQ"/>
        </w:rPr>
        <w:t xml:space="preserve">                                                    Asparagine</w:t>
      </w:r>
      <w:r>
        <w:rPr>
          <w:rFonts w:ascii="Times New Roman" w:hAnsi="Times New Roman" w:cs="Times New Roman"/>
          <w:sz w:val="32"/>
          <w:szCs w:val="32"/>
          <w:lang w:bidi="ar-IQ"/>
        </w:rPr>
        <w:t xml:space="preserve">                              </w:t>
      </w:r>
      <w:r w:rsidR="00DA3263">
        <w:rPr>
          <w:rFonts w:ascii="Times New Roman" w:hAnsi="Times New Roman" w:cs="Times New Roman"/>
          <w:sz w:val="32"/>
          <w:szCs w:val="32"/>
          <w:lang w:bidi="ar-IQ"/>
        </w:rPr>
        <w:t xml:space="preserve">                     </w:t>
      </w:r>
    </w:p>
    <w:p w:rsidR="00CD2E3F" w:rsidRDefault="00CD2E3F" w:rsidP="00CD2E3F">
      <w:pPr>
        <w:pStyle w:val="ListParagraph"/>
        <w:numPr>
          <w:ilvl w:val="0"/>
          <w:numId w:val="12"/>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t>تحضير السيرين :يحضر السيرين الشكل (9) من 3-</w:t>
      </w:r>
      <w:r w:rsidR="00ED1377">
        <w:rPr>
          <w:rFonts w:ascii="Times New Roman" w:hAnsi="Times New Roman" w:cs="Times New Roman" w:hint="cs"/>
          <w:sz w:val="32"/>
          <w:szCs w:val="32"/>
          <w:rtl/>
          <w:lang w:bidi="ar-IQ"/>
        </w:rPr>
        <w:t xml:space="preserve"> </w:t>
      </w:r>
      <w:r>
        <w:rPr>
          <w:rFonts w:ascii="Times New Roman" w:hAnsi="Times New Roman" w:cs="Times New Roman" w:hint="cs"/>
          <w:sz w:val="32"/>
          <w:szCs w:val="32"/>
          <w:rtl/>
          <w:lang w:bidi="ar-IQ"/>
        </w:rPr>
        <w:t>فوسفو كليسريت</w:t>
      </w:r>
    </w:p>
    <w:p w:rsidR="00A91624" w:rsidRDefault="00CD2E3F" w:rsidP="00CD2E3F">
      <w:pPr>
        <w:pStyle w:val="ListParagraph"/>
        <w:bidi/>
        <w:spacing w:line="360" w:lineRule="auto"/>
        <w:jc w:val="left"/>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 </w:t>
      </w:r>
      <w:r>
        <w:rPr>
          <w:rFonts w:ascii="Times New Roman" w:hAnsi="Times New Roman" w:cs="Times New Roman"/>
          <w:sz w:val="32"/>
          <w:szCs w:val="32"/>
          <w:lang w:bidi="ar-IQ"/>
        </w:rPr>
        <w:t xml:space="preserve">3-phosphoglycerate </w:t>
      </w:r>
      <w:r>
        <w:rPr>
          <w:rFonts w:ascii="Times New Roman" w:hAnsi="Times New Roman" w:cs="Times New Roman" w:hint="cs"/>
          <w:sz w:val="32"/>
          <w:szCs w:val="32"/>
          <w:rtl/>
          <w:lang w:bidi="ar-IQ"/>
        </w:rPr>
        <w:t xml:space="preserve"> وهو احد النواتج الوسطيه لمسار الكلايكولسز .تتأكسد مجموعه الهيدروكسيل لهذا المركب بوساطه </w:t>
      </w:r>
      <w:r>
        <w:rPr>
          <w:rFonts w:ascii="Times New Roman" w:hAnsi="Times New Roman" w:cs="Times New Roman"/>
          <w:sz w:val="32"/>
          <w:szCs w:val="32"/>
          <w:lang w:bidi="ar-IQ"/>
        </w:rPr>
        <w:t>NAD</w:t>
      </w:r>
      <w:r>
        <w:rPr>
          <w:rFonts w:ascii="Times New Roman" w:hAnsi="Times New Roman" w:cs="Times New Roman"/>
          <w:sz w:val="32"/>
          <w:szCs w:val="32"/>
          <w:vertAlign w:val="superscript"/>
          <w:lang w:bidi="ar-IQ"/>
        </w:rPr>
        <w:t>+</w:t>
      </w:r>
      <w:r w:rsidR="0033617C">
        <w:rPr>
          <w:rFonts w:ascii="Times New Roman" w:hAnsi="Times New Roman" w:cs="Times New Roman" w:hint="cs"/>
          <w:sz w:val="32"/>
          <w:szCs w:val="32"/>
          <w:rtl/>
          <w:lang w:bidi="ar-IQ"/>
        </w:rPr>
        <w:t xml:space="preserve">  لينتج 3- فوسفو هيدروكسي بايروفيت </w:t>
      </w:r>
      <w:r w:rsidR="0033617C">
        <w:rPr>
          <w:rFonts w:ascii="Times New Roman" w:hAnsi="Times New Roman" w:cs="Times New Roman"/>
          <w:sz w:val="32"/>
          <w:szCs w:val="32"/>
          <w:lang w:bidi="ar-IQ"/>
        </w:rPr>
        <w:t xml:space="preserve">3-hydroxypyruvate </w:t>
      </w:r>
      <w:r w:rsidR="0033617C">
        <w:rPr>
          <w:rFonts w:ascii="Times New Roman" w:hAnsi="Times New Roman" w:cs="Times New Roman" w:hint="cs"/>
          <w:sz w:val="32"/>
          <w:szCs w:val="32"/>
          <w:rtl/>
          <w:lang w:bidi="ar-IQ"/>
        </w:rPr>
        <w:t xml:space="preserve"> وبعمليه انتقال مجموعه امينيه </w:t>
      </w:r>
      <w:r w:rsidR="0033617C">
        <w:rPr>
          <w:rFonts w:ascii="Times New Roman" w:hAnsi="Times New Roman" w:cs="Times New Roman"/>
          <w:sz w:val="32"/>
          <w:szCs w:val="32"/>
          <w:lang w:bidi="ar-IQ"/>
        </w:rPr>
        <w:t xml:space="preserve">Transamination </w:t>
      </w:r>
      <w:r w:rsidR="0033617C">
        <w:rPr>
          <w:rFonts w:ascii="Times New Roman" w:hAnsi="Times New Roman" w:cs="Times New Roman" w:hint="cs"/>
          <w:sz w:val="32"/>
          <w:szCs w:val="32"/>
          <w:rtl/>
          <w:lang w:bidi="ar-IQ"/>
        </w:rPr>
        <w:t xml:space="preserve">من حامض الكلوتاميك  ينتج 3-فوسفو سيرين الذي يعاني بعد ذلك تحللاً مائياً بوساطه انزيم سيرين فوسفاتيز </w:t>
      </w:r>
      <w:r w:rsidR="0033617C">
        <w:rPr>
          <w:rFonts w:ascii="Times New Roman" w:hAnsi="Times New Roman" w:cs="Times New Roman"/>
          <w:sz w:val="32"/>
          <w:szCs w:val="32"/>
          <w:lang w:bidi="ar-IQ"/>
        </w:rPr>
        <w:t>serine phosphatase</w:t>
      </w:r>
      <w:r w:rsidR="0033617C">
        <w:rPr>
          <w:rFonts w:ascii="Times New Roman" w:hAnsi="Times New Roman" w:cs="Times New Roman" w:hint="cs"/>
          <w:sz w:val="32"/>
          <w:szCs w:val="32"/>
          <w:rtl/>
          <w:lang w:bidi="ar-IQ"/>
        </w:rPr>
        <w:t xml:space="preserve">  لينتج السيرين </w:t>
      </w:r>
      <w:r w:rsidR="004C1ADF">
        <w:rPr>
          <w:rFonts w:ascii="Times New Roman" w:hAnsi="Times New Roman" w:cs="Times New Roman" w:hint="cs"/>
          <w:sz w:val="32"/>
          <w:szCs w:val="32"/>
          <w:rtl/>
          <w:lang w:bidi="ar-IQ"/>
        </w:rPr>
        <w:t>.</w:t>
      </w:r>
    </w:p>
    <w:p w:rsidR="004C1ADF" w:rsidRDefault="004C1ADF" w:rsidP="004C1ADF">
      <w:pPr>
        <w:pStyle w:val="ListParagraph"/>
        <w:bidi/>
        <w:spacing w:line="360" w:lineRule="auto"/>
        <w:jc w:val="left"/>
        <w:rPr>
          <w:rFonts w:ascii="Times New Roman" w:hAnsi="Times New Roman" w:cs="Times New Roman"/>
          <w:sz w:val="32"/>
          <w:szCs w:val="32"/>
          <w:rtl/>
          <w:lang w:bidi="ar-IQ"/>
        </w:rPr>
      </w:pPr>
    </w:p>
    <w:p w:rsidR="00AC2523" w:rsidRPr="0033617C" w:rsidRDefault="00AC2523" w:rsidP="00AC2523">
      <w:pPr>
        <w:pStyle w:val="ListParagraph"/>
        <w:bidi/>
        <w:spacing w:line="360" w:lineRule="auto"/>
        <w:jc w:val="both"/>
        <w:rPr>
          <w:rFonts w:ascii="Times New Roman" w:hAnsi="Times New Roman" w:cs="Times New Roman"/>
          <w:sz w:val="32"/>
          <w:szCs w:val="32"/>
          <w:rtl/>
          <w:lang w:bidi="ar-IQ"/>
        </w:rPr>
      </w:pPr>
      <w:r>
        <w:rPr>
          <w:rFonts w:ascii="Times New Roman" w:hAnsi="Times New Roman" w:cs="Times New Roman"/>
          <w:noProof/>
          <w:sz w:val="32"/>
          <w:szCs w:val="32"/>
          <w:rtl/>
        </w:rPr>
        <w:lastRenderedPageBreak/>
        <w:drawing>
          <wp:inline distT="0" distB="0" distL="0" distR="0">
            <wp:extent cx="4953000" cy="3083292"/>
            <wp:effectExtent l="0" t="0" r="0" b="3175"/>
            <wp:docPr id="11" name="Picture 11" descr="C:\Users\Dr.nijoud\Desktop\محاضرات الرابع المنقحه\WhatsApp Image 2021-03-08 at 2.49.2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r.nijoud\Desktop\محاضرات الرابع المنقحه\WhatsApp Image 2021-03-08 at 2.49.20 AM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083292"/>
                    </a:xfrm>
                    <a:prstGeom prst="rect">
                      <a:avLst/>
                    </a:prstGeom>
                    <a:noFill/>
                    <a:ln>
                      <a:noFill/>
                    </a:ln>
                  </pic:spPr>
                </pic:pic>
              </a:graphicData>
            </a:graphic>
          </wp:inline>
        </w:drawing>
      </w:r>
    </w:p>
    <w:p w:rsidR="00A91624" w:rsidRDefault="00AC2523" w:rsidP="00A91624">
      <w:pPr>
        <w:pStyle w:val="ListParagraph"/>
        <w:bidi/>
        <w:spacing w:line="360" w:lineRule="auto"/>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الشكل (9) تحضير سيرين من الكلوكوز </w:t>
      </w:r>
    </w:p>
    <w:p w:rsidR="00B81DD3" w:rsidRDefault="00B81DD3" w:rsidP="00B81DD3">
      <w:pPr>
        <w:pStyle w:val="ListParagraph"/>
        <w:bidi/>
        <w:spacing w:line="360" w:lineRule="auto"/>
        <w:jc w:val="left"/>
        <w:rPr>
          <w:rFonts w:ascii="Times New Roman" w:hAnsi="Times New Roman" w:cs="Times New Roman"/>
          <w:sz w:val="32"/>
          <w:szCs w:val="32"/>
          <w:rtl/>
          <w:lang w:bidi="ar-IQ"/>
        </w:rPr>
      </w:pPr>
    </w:p>
    <w:p w:rsidR="00B81DD3" w:rsidRPr="00B81DD3" w:rsidRDefault="00B81DD3" w:rsidP="00B81DD3">
      <w:pPr>
        <w:pStyle w:val="ListParagraph"/>
        <w:numPr>
          <w:ilvl w:val="0"/>
          <w:numId w:val="12"/>
        </w:numPr>
        <w:bidi/>
        <w:spacing w:line="360" w:lineRule="auto"/>
        <w:jc w:val="both"/>
        <w:rPr>
          <w:rFonts w:ascii="Times New Roman" w:hAnsi="Times New Roman" w:cs="Times New Roman"/>
          <w:b/>
          <w:bCs/>
          <w:sz w:val="32"/>
          <w:szCs w:val="32"/>
          <w:lang w:bidi="ar-IQ"/>
        </w:rPr>
      </w:pPr>
      <w:r w:rsidRPr="00B81DD3">
        <w:rPr>
          <w:rFonts w:ascii="Times New Roman" w:hAnsi="Times New Roman" w:cs="Times New Roman"/>
          <w:b/>
          <w:bCs/>
          <w:sz w:val="32"/>
          <w:szCs w:val="32"/>
          <w:rtl/>
          <w:lang w:bidi="ar-IQ"/>
        </w:rPr>
        <w:t>تحضير الكلايسين :</w:t>
      </w:r>
    </w:p>
    <w:p w:rsidR="00B81DD3" w:rsidRDefault="00B81DD3" w:rsidP="00887141">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 يعد السيرين المصدر المباشر للكلايسين وذلك بإزالة ذرة كربون واحدة من السيري</w:t>
      </w:r>
      <w:r w:rsidR="00F34AC0">
        <w:rPr>
          <w:rFonts w:ascii="Times New Roman" w:hAnsi="Times New Roman" w:cs="Times New Roman"/>
          <w:sz w:val="32"/>
          <w:szCs w:val="32"/>
          <w:rtl/>
          <w:lang w:bidi="ar-IQ"/>
        </w:rPr>
        <w:t>ن الموجودة في الموقع بتا (الشكل</w:t>
      </w:r>
      <w:r w:rsidR="00F34AC0">
        <w:rPr>
          <w:rFonts w:ascii="Times New Roman" w:hAnsi="Times New Roman" w:cs="Times New Roman" w:hint="cs"/>
          <w:sz w:val="32"/>
          <w:szCs w:val="32"/>
          <w:rtl/>
          <w:lang w:bidi="ar-IQ"/>
        </w:rPr>
        <w:t xml:space="preserve"> 10</w:t>
      </w:r>
      <w:r w:rsidR="00325DAE">
        <w:rPr>
          <w:rFonts w:ascii="Times New Roman" w:hAnsi="Times New Roman" w:cs="Times New Roman" w:hint="cs"/>
          <w:sz w:val="32"/>
          <w:szCs w:val="32"/>
          <w:rtl/>
          <w:lang w:bidi="ar-IQ"/>
        </w:rPr>
        <w:t xml:space="preserve"> </w:t>
      </w:r>
      <w:r>
        <w:rPr>
          <w:rFonts w:ascii="Times New Roman" w:hAnsi="Times New Roman" w:cs="Times New Roman"/>
          <w:sz w:val="32"/>
          <w:szCs w:val="32"/>
          <w:rtl/>
          <w:lang w:bidi="ar-IQ"/>
        </w:rPr>
        <w:t xml:space="preserve"> ) ، وتتم هذه العملية بوساطة مساعد الانزيم تتراهيدروفولت </w:t>
      </w:r>
      <w:r>
        <w:rPr>
          <w:rFonts w:ascii="Times New Roman" w:hAnsi="Times New Roman" w:cs="Times New Roman"/>
          <w:sz w:val="32"/>
          <w:szCs w:val="32"/>
          <w:lang w:bidi="ar-IQ"/>
        </w:rPr>
        <w:t>FH</w:t>
      </w:r>
      <w:r w:rsidR="00887141">
        <w:rPr>
          <w:rFonts w:ascii="Times New Roman" w:hAnsi="Times New Roman" w:cs="Times New Roman"/>
          <w:sz w:val="32"/>
          <w:szCs w:val="32"/>
          <w:vertAlign w:val="subscript"/>
          <w:lang w:bidi="ar-IQ"/>
        </w:rPr>
        <w:t>4</w:t>
      </w:r>
      <w:r>
        <w:rPr>
          <w:rFonts w:ascii="Times New Roman" w:hAnsi="Times New Roman" w:cs="Times New Roman"/>
          <w:sz w:val="32"/>
          <w:szCs w:val="32"/>
          <w:rtl/>
          <w:lang w:bidi="ar-IQ"/>
        </w:rPr>
        <w:t xml:space="preserve"> الذي يستخدم كمستقبل لذرة كاربون بتا من السيرين ، وبعد انفلاق ذرة الكاربون من السيرين يتكون الكلايسين . إن ذرة الكاربون المزالة من السيرين تكون جسر المثلين </w:t>
      </w:r>
      <w:r>
        <w:rPr>
          <w:rFonts w:ascii="Times New Roman" w:hAnsi="Times New Roman" w:cs="Times New Roman"/>
          <w:sz w:val="32"/>
          <w:szCs w:val="32"/>
          <w:lang w:bidi="ar-IQ"/>
        </w:rPr>
        <w:t>methylene bridge</w:t>
      </w:r>
      <w:r>
        <w:rPr>
          <w:rFonts w:ascii="Times New Roman" w:hAnsi="Times New Roman" w:cs="Times New Roman"/>
          <w:sz w:val="32"/>
          <w:szCs w:val="32"/>
          <w:rtl/>
          <w:lang w:bidi="ar-IQ"/>
        </w:rPr>
        <w:t xml:space="preserve"> بين ذرة النتروجين </w:t>
      </w:r>
      <w:r>
        <w:rPr>
          <w:rFonts w:ascii="Times New Roman" w:hAnsi="Times New Roman" w:cs="Times New Roman"/>
          <w:sz w:val="32"/>
          <w:szCs w:val="32"/>
          <w:lang w:bidi="ar-IQ"/>
        </w:rPr>
        <w:t>5</w:t>
      </w:r>
      <w:r>
        <w:rPr>
          <w:rFonts w:ascii="Times New Roman" w:hAnsi="Times New Roman" w:cs="Times New Roman"/>
          <w:sz w:val="32"/>
          <w:szCs w:val="32"/>
          <w:rtl/>
          <w:lang w:bidi="ar-IQ"/>
        </w:rPr>
        <w:t xml:space="preserve"> و </w:t>
      </w:r>
      <w:r>
        <w:rPr>
          <w:rFonts w:ascii="Times New Roman" w:hAnsi="Times New Roman" w:cs="Times New Roman"/>
          <w:sz w:val="32"/>
          <w:szCs w:val="32"/>
          <w:lang w:bidi="ar-IQ"/>
        </w:rPr>
        <w:t>10</w:t>
      </w:r>
      <w:r>
        <w:rPr>
          <w:rFonts w:ascii="Times New Roman" w:hAnsi="Times New Roman" w:cs="Times New Roman"/>
          <w:sz w:val="32"/>
          <w:szCs w:val="32"/>
          <w:rtl/>
          <w:lang w:bidi="ar-IQ"/>
        </w:rPr>
        <w:t xml:space="preserve"> للت</w:t>
      </w:r>
      <w:r w:rsidR="00E5414D">
        <w:rPr>
          <w:rFonts w:ascii="Times New Roman" w:hAnsi="Times New Roman" w:cs="Times New Roman" w:hint="cs"/>
          <w:sz w:val="32"/>
          <w:szCs w:val="32"/>
          <w:rtl/>
          <w:lang w:bidi="ar-IQ"/>
        </w:rPr>
        <w:t>ت</w:t>
      </w:r>
      <w:r>
        <w:rPr>
          <w:rFonts w:ascii="Times New Roman" w:hAnsi="Times New Roman" w:cs="Times New Roman"/>
          <w:sz w:val="32"/>
          <w:szCs w:val="32"/>
          <w:rtl/>
          <w:lang w:bidi="ar-IQ"/>
        </w:rPr>
        <w:t xml:space="preserve">راهيدروفوليت لينتج </w:t>
      </w:r>
      <w:r>
        <w:rPr>
          <w:rFonts w:ascii="Times New Roman" w:hAnsi="Times New Roman" w:cs="Times New Roman"/>
          <w:sz w:val="32"/>
          <w:szCs w:val="32"/>
          <w:lang w:bidi="ar-IQ"/>
        </w:rPr>
        <w:t>N</w:t>
      </w:r>
      <w:r>
        <w:rPr>
          <w:rFonts w:ascii="Times New Roman" w:hAnsi="Times New Roman" w:cs="Times New Roman"/>
          <w:sz w:val="32"/>
          <w:szCs w:val="32"/>
          <w:vertAlign w:val="superscript"/>
          <w:lang w:bidi="ar-IQ"/>
        </w:rPr>
        <w:t>5</w:t>
      </w:r>
      <w:r>
        <w:rPr>
          <w:rFonts w:ascii="Times New Roman" w:hAnsi="Times New Roman" w:cs="Times New Roman"/>
          <w:sz w:val="32"/>
          <w:szCs w:val="32"/>
          <w:rtl/>
          <w:lang w:bidi="ar-IQ"/>
        </w:rPr>
        <w:t xml:space="preserve"> و</w:t>
      </w:r>
      <w:r>
        <w:rPr>
          <w:rFonts w:ascii="Times New Roman" w:hAnsi="Times New Roman" w:cs="Times New Roman"/>
          <w:sz w:val="32"/>
          <w:szCs w:val="32"/>
          <w:lang w:bidi="ar-IQ"/>
        </w:rPr>
        <w:t>N</w:t>
      </w:r>
      <w:r>
        <w:rPr>
          <w:rFonts w:ascii="Times New Roman" w:hAnsi="Times New Roman" w:cs="Times New Roman"/>
          <w:sz w:val="32"/>
          <w:szCs w:val="32"/>
          <w:vertAlign w:val="superscript"/>
          <w:lang w:bidi="ar-IQ"/>
        </w:rPr>
        <w:t>10</w:t>
      </w:r>
      <w:r>
        <w:rPr>
          <w:rFonts w:ascii="Times New Roman" w:hAnsi="Times New Roman" w:cs="Times New Roman"/>
          <w:sz w:val="32"/>
          <w:szCs w:val="32"/>
          <w:rtl/>
          <w:lang w:bidi="ar-IQ"/>
        </w:rPr>
        <w:t xml:space="preserve"> مثلين تتراهيدروفوليت</w:t>
      </w:r>
      <w:r w:rsidR="00E5414D">
        <w:rPr>
          <w:rFonts w:ascii="Times New Roman" w:hAnsi="Times New Roman" w:cs="Times New Roman"/>
          <w:sz w:val="32"/>
          <w:szCs w:val="32"/>
          <w:rtl/>
          <w:lang w:bidi="ar-IQ"/>
        </w:rPr>
        <w:t xml:space="preserve"> </w:t>
      </w:r>
      <w:r w:rsidR="00E5414D">
        <w:rPr>
          <w:rFonts w:ascii="Times New Roman" w:hAnsi="Times New Roman" w:cs="Times New Roman" w:hint="cs"/>
          <w:sz w:val="32"/>
          <w:szCs w:val="32"/>
          <w:rtl/>
          <w:lang w:bidi="ar-IQ"/>
        </w:rPr>
        <w:t>.</w:t>
      </w:r>
    </w:p>
    <w:p w:rsidR="00E5414D" w:rsidRDefault="00C25756" w:rsidP="00C25756">
      <w:pPr>
        <w:bidi/>
        <w:spacing w:line="360" w:lineRule="auto"/>
        <w:jc w:val="center"/>
        <w:rPr>
          <w:rFonts w:ascii="Times New Roman" w:hAnsi="Times New Roman" w:cs="Times New Roman"/>
          <w:sz w:val="32"/>
          <w:szCs w:val="32"/>
          <w:rtl/>
          <w:lang w:bidi="ar-IQ"/>
        </w:rPr>
      </w:pPr>
      <w:r>
        <w:rPr>
          <w:rFonts w:ascii="Times New Roman" w:hAnsi="Times New Roman" w:cs="Times New Roman"/>
          <w:noProof/>
          <w:sz w:val="32"/>
          <w:szCs w:val="32"/>
        </w:rPr>
        <w:lastRenderedPageBreak/>
        <w:drawing>
          <wp:inline distT="0" distB="0" distL="0" distR="0">
            <wp:extent cx="3810000" cy="3124200"/>
            <wp:effectExtent l="0" t="0" r="0" b="0"/>
            <wp:docPr id="12" name="Picture 12" descr="y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tr"/>
                    <pic:cNvPicPr>
                      <a:picLocks noChangeAspect="1" noChangeArrowheads="1"/>
                    </pic:cNvPicPr>
                  </pic:nvPicPr>
                  <pic:blipFill>
                    <a:blip r:embed="rId23">
                      <a:clrChange>
                        <a:clrFrom>
                          <a:srgbClr val="F2F6F7"/>
                        </a:clrFrom>
                        <a:clrTo>
                          <a:srgbClr val="F2F6F7">
                            <a:alpha val="0"/>
                          </a:srgbClr>
                        </a:clrTo>
                      </a:clrChange>
                      <a:lum bright="-20000" contrast="60000"/>
                      <a:grayscl/>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C25756" w:rsidRDefault="007E214B" w:rsidP="007E214B">
      <w:pPr>
        <w:bidi/>
        <w:spacing w:line="360" w:lineRule="auto"/>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الشكل (10) تحضير الكلايسين من السيرين</w:t>
      </w:r>
    </w:p>
    <w:p w:rsidR="00F76168" w:rsidRDefault="00F76168" w:rsidP="00745CBA">
      <w:pPr>
        <w:bidi/>
        <w:spacing w:line="360" w:lineRule="auto"/>
        <w:jc w:val="left"/>
        <w:rPr>
          <w:rFonts w:ascii="Times New Roman" w:hAnsi="Times New Roman" w:cs="Times New Roman"/>
          <w:sz w:val="32"/>
          <w:szCs w:val="32"/>
          <w:rtl/>
          <w:lang w:bidi="ar-IQ"/>
        </w:rPr>
      </w:pPr>
    </w:p>
    <w:p w:rsidR="00745CBA" w:rsidRPr="00505183" w:rsidRDefault="00745CBA" w:rsidP="00505183">
      <w:pPr>
        <w:pStyle w:val="ListParagraph"/>
        <w:numPr>
          <w:ilvl w:val="0"/>
          <w:numId w:val="12"/>
        </w:numPr>
        <w:bidi/>
        <w:spacing w:line="360" w:lineRule="auto"/>
        <w:jc w:val="both"/>
        <w:rPr>
          <w:rFonts w:ascii="Times New Roman" w:hAnsi="Times New Roman" w:cs="Times New Roman"/>
          <w:b/>
          <w:bCs/>
          <w:sz w:val="32"/>
          <w:szCs w:val="32"/>
          <w:lang w:bidi="ar-IQ"/>
        </w:rPr>
      </w:pPr>
      <w:r w:rsidRPr="00505183">
        <w:rPr>
          <w:rFonts w:ascii="Times New Roman" w:hAnsi="Times New Roman" w:cs="Times New Roman"/>
          <w:b/>
          <w:bCs/>
          <w:sz w:val="32"/>
          <w:szCs w:val="32"/>
          <w:rtl/>
          <w:lang w:bidi="ar-IQ"/>
        </w:rPr>
        <w:t xml:space="preserve">التايروسين </w:t>
      </w:r>
      <w:r w:rsidRPr="00505183">
        <w:rPr>
          <w:rFonts w:ascii="Times New Roman" w:hAnsi="Times New Roman" w:cs="Times New Roman"/>
          <w:b/>
          <w:bCs/>
          <w:sz w:val="32"/>
          <w:szCs w:val="32"/>
          <w:lang w:bidi="ar-IQ"/>
        </w:rPr>
        <w:t>Tyrosine</w:t>
      </w:r>
      <w:r w:rsidRPr="00505183">
        <w:rPr>
          <w:rFonts w:ascii="Times New Roman" w:hAnsi="Times New Roman" w:cs="Times New Roman"/>
          <w:b/>
          <w:bCs/>
          <w:sz w:val="32"/>
          <w:szCs w:val="32"/>
          <w:rtl/>
          <w:lang w:bidi="ar-IQ"/>
        </w:rPr>
        <w:t xml:space="preserve"> : </w:t>
      </w:r>
    </w:p>
    <w:p w:rsidR="00745CBA" w:rsidRDefault="00745CBA" w:rsidP="00745CBA">
      <w:pPr>
        <w:bidi/>
        <w:spacing w:line="360" w:lineRule="auto"/>
        <w:jc w:val="both"/>
        <w:rPr>
          <w:rFonts w:ascii="Times New Roman" w:hAnsi="Times New Roman" w:cs="Times New Roman"/>
          <w:sz w:val="32"/>
          <w:szCs w:val="32"/>
          <w:rtl/>
          <w:lang w:bidi="ar-IQ"/>
        </w:rPr>
      </w:pPr>
      <w:r>
        <w:rPr>
          <w:rFonts w:ascii="Times New Roman" w:hAnsi="Times New Roman" w:cs="Times New Roman"/>
          <w:sz w:val="32"/>
          <w:szCs w:val="32"/>
          <w:rtl/>
          <w:lang w:bidi="ar-IQ"/>
        </w:rPr>
        <w:t xml:space="preserve">يتكون التايروسين من الفينايل الانين وذلك بإضافة مجموعة الهيدروكسيل عن طريق انزيم فينايل الانين هيدروكسليز </w:t>
      </w:r>
      <w:r>
        <w:rPr>
          <w:rFonts w:ascii="Times New Roman" w:hAnsi="Times New Roman" w:cs="Times New Roman"/>
          <w:sz w:val="32"/>
          <w:szCs w:val="32"/>
          <w:lang w:bidi="ar-IQ"/>
        </w:rPr>
        <w:t>Phenylalanine hydroxylase</w:t>
      </w:r>
      <w:r>
        <w:rPr>
          <w:rFonts w:ascii="Times New Roman" w:hAnsi="Times New Roman" w:cs="Times New Roman"/>
          <w:sz w:val="32"/>
          <w:szCs w:val="32"/>
          <w:rtl/>
          <w:lang w:bidi="ar-IQ"/>
        </w:rPr>
        <w:t xml:space="preserve"> ويحتاج هذا التفاعل إلى </w:t>
      </w:r>
      <w:r>
        <w:rPr>
          <w:rFonts w:ascii="Times New Roman" w:hAnsi="Times New Roman" w:cs="Times New Roman"/>
          <w:sz w:val="32"/>
          <w:szCs w:val="32"/>
          <w:lang w:bidi="ar-IQ"/>
        </w:rPr>
        <w:t>NADPH</w:t>
      </w:r>
      <w:r>
        <w:rPr>
          <w:rFonts w:ascii="Times New Roman" w:hAnsi="Times New Roman" w:cs="Times New Roman"/>
          <w:sz w:val="32"/>
          <w:szCs w:val="32"/>
          <w:rtl/>
          <w:lang w:bidi="ar-IQ"/>
        </w:rPr>
        <w:t xml:space="preserve"> كما هو موضح في المعادلة :</w:t>
      </w:r>
    </w:p>
    <w:p w:rsidR="00745CBA" w:rsidRDefault="003F56DC" w:rsidP="00745CBA">
      <w:pPr>
        <w:bidi/>
        <w:spacing w:line="360" w:lineRule="auto"/>
        <w:jc w:val="left"/>
        <w:rPr>
          <w:rFonts w:ascii="Times New Roman" w:hAnsi="Times New Roman" w:cs="Times New Roman"/>
          <w:sz w:val="32"/>
          <w:szCs w:val="32"/>
          <w:rtl/>
          <w:lang w:bidi="ar-IQ"/>
        </w:rPr>
      </w:pPr>
      <w:r>
        <w:rPr>
          <w:rFonts w:ascii="Times New Roman" w:hAnsi="Times New Roman" w:cs="Times New Roman"/>
          <w:noProof/>
          <w:sz w:val="32"/>
          <w:szCs w:val="32"/>
          <w:rtl/>
        </w:rPr>
        <w:drawing>
          <wp:inline distT="0" distB="0" distL="0" distR="0">
            <wp:extent cx="5753100" cy="2438400"/>
            <wp:effectExtent l="0" t="0" r="0" b="0"/>
            <wp:docPr id="13" name="Picture 13" descr="C:\Users\Dr.nijoud\Desktop\محاضرات الرابع المنقحه\WhatsApp Image 2021-03-08 at 2.49.2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nijoud\Desktop\محاضرات الرابع المنقحه\WhatsApp Image 2021-03-08 at 2.49.20 AM (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rsidR="003F56DC" w:rsidRDefault="003F56DC" w:rsidP="003F56DC">
      <w:pPr>
        <w:bidi/>
        <w:spacing w:line="360" w:lineRule="auto"/>
        <w:jc w:val="left"/>
        <w:rPr>
          <w:rFonts w:ascii="Times New Roman" w:hAnsi="Times New Roman" w:cs="Times New Roman"/>
          <w:sz w:val="32"/>
          <w:szCs w:val="32"/>
          <w:rtl/>
          <w:lang w:bidi="ar-IQ"/>
        </w:rPr>
      </w:pPr>
    </w:p>
    <w:p w:rsidR="003F56DC" w:rsidRDefault="00505183" w:rsidP="00505183">
      <w:pPr>
        <w:pStyle w:val="ListParagraph"/>
        <w:numPr>
          <w:ilvl w:val="0"/>
          <w:numId w:val="12"/>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lastRenderedPageBreak/>
        <w:t xml:space="preserve">السستين </w:t>
      </w:r>
      <w:r>
        <w:rPr>
          <w:rFonts w:ascii="Times New Roman" w:hAnsi="Times New Roman" w:cs="Times New Roman"/>
          <w:sz w:val="32"/>
          <w:szCs w:val="32"/>
          <w:lang w:bidi="ar-IQ"/>
        </w:rPr>
        <w:t xml:space="preserve">Cysteine </w:t>
      </w:r>
      <w:r>
        <w:rPr>
          <w:rFonts w:ascii="Times New Roman" w:hAnsi="Times New Roman" w:cs="Times New Roman" w:hint="cs"/>
          <w:sz w:val="32"/>
          <w:szCs w:val="32"/>
          <w:rtl/>
          <w:lang w:bidi="ar-IQ"/>
        </w:rPr>
        <w:t xml:space="preserve"> : يحضر السستين من المثيونين </w:t>
      </w:r>
      <w:proofErr w:type="spellStart"/>
      <w:r>
        <w:rPr>
          <w:rFonts w:ascii="Times New Roman" w:hAnsi="Times New Roman" w:cs="Times New Roman"/>
          <w:sz w:val="32"/>
          <w:szCs w:val="32"/>
          <w:lang w:bidi="ar-IQ"/>
        </w:rPr>
        <w:t>Metheonine</w:t>
      </w:r>
      <w:proofErr w:type="spellEnd"/>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 xml:space="preserve"> والموضحه بالمسار (11) ويمكن توضيح المسار بالخطوات الاتيه : </w:t>
      </w:r>
    </w:p>
    <w:p w:rsidR="00712757" w:rsidRDefault="00712757" w:rsidP="00712757">
      <w:pPr>
        <w:pStyle w:val="ListParagraph"/>
        <w:bidi/>
        <w:spacing w:line="360" w:lineRule="auto"/>
        <w:jc w:val="both"/>
        <w:rPr>
          <w:rFonts w:ascii="Times New Roman" w:hAnsi="Times New Roman" w:cs="Times New Roman"/>
          <w:sz w:val="32"/>
          <w:szCs w:val="32"/>
          <w:lang w:bidi="ar-IQ"/>
        </w:rPr>
      </w:pPr>
      <w:r>
        <w:rPr>
          <w:rFonts w:ascii="Times New Roman" w:hAnsi="Times New Roman" w:cs="Times New Roman"/>
          <w:noProof/>
          <w:sz w:val="32"/>
          <w:szCs w:val="32"/>
          <w:rtl/>
        </w:rPr>
        <w:drawing>
          <wp:inline distT="0" distB="0" distL="0" distR="0">
            <wp:extent cx="5354212" cy="6728460"/>
            <wp:effectExtent l="0" t="0" r="0" b="0"/>
            <wp:docPr id="17" name="Picture 17" descr="C:\Users\Dr.nijoud\Desktop\محاضرات الرابع المنقحه\WhatsApp Image 2021-03-08 at 3.45.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r.nijoud\Desktop\محاضرات الرابع المنقحه\WhatsApp Image 2021-03-08 at 3.45.26 A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5305" cy="6729833"/>
                    </a:xfrm>
                    <a:prstGeom prst="rect">
                      <a:avLst/>
                    </a:prstGeom>
                    <a:noFill/>
                    <a:ln>
                      <a:noFill/>
                    </a:ln>
                  </pic:spPr>
                </pic:pic>
              </a:graphicData>
            </a:graphic>
          </wp:inline>
        </w:drawing>
      </w:r>
    </w:p>
    <w:p w:rsidR="00505183" w:rsidRPr="00505183" w:rsidRDefault="00533876" w:rsidP="00533876">
      <w:pPr>
        <w:bidi/>
        <w:spacing w:line="360" w:lineRule="auto"/>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الشكل (11) تحضير السستين من المثيونين</w:t>
      </w:r>
    </w:p>
    <w:p w:rsidR="00B81DD3" w:rsidRDefault="00B81DD3" w:rsidP="00B81DD3">
      <w:pPr>
        <w:bidi/>
        <w:spacing w:line="360" w:lineRule="auto"/>
        <w:jc w:val="both"/>
        <w:rPr>
          <w:rFonts w:ascii="Times New Roman" w:hAnsi="Times New Roman" w:cs="Times New Roman"/>
          <w:sz w:val="32"/>
          <w:szCs w:val="32"/>
          <w:rtl/>
          <w:lang w:bidi="ar-IQ"/>
        </w:rPr>
      </w:pPr>
    </w:p>
    <w:p w:rsidR="00B86BC1" w:rsidRDefault="00B86BC1" w:rsidP="00B86BC1">
      <w:pPr>
        <w:pStyle w:val="ListParagraph"/>
        <w:numPr>
          <w:ilvl w:val="0"/>
          <w:numId w:val="20"/>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lastRenderedPageBreak/>
        <w:t xml:space="preserve">يتحول المثيونين بوساطه </w:t>
      </w:r>
      <w:r>
        <w:rPr>
          <w:rFonts w:ascii="Times New Roman" w:hAnsi="Times New Roman" w:cs="Times New Roman"/>
          <w:sz w:val="32"/>
          <w:szCs w:val="32"/>
          <w:lang w:bidi="ar-IQ"/>
        </w:rPr>
        <w:t>ATP</w:t>
      </w:r>
      <w:r>
        <w:rPr>
          <w:rFonts w:ascii="Times New Roman" w:hAnsi="Times New Roman" w:cs="Times New Roman" w:hint="cs"/>
          <w:sz w:val="32"/>
          <w:szCs w:val="32"/>
          <w:rtl/>
          <w:lang w:bidi="ar-IQ"/>
        </w:rPr>
        <w:t xml:space="preserve"> الى الشكل الفعال اس </w:t>
      </w:r>
      <w:r>
        <w:rPr>
          <w:rFonts w:ascii="Times New Roman" w:hAnsi="Times New Roman" w:cs="Times New Roman"/>
          <w:sz w:val="32"/>
          <w:szCs w:val="32"/>
          <w:rtl/>
          <w:lang w:bidi="ar-IQ"/>
        </w:rPr>
        <w:t>–</w:t>
      </w:r>
      <w:r>
        <w:rPr>
          <w:rFonts w:ascii="Times New Roman" w:hAnsi="Times New Roman" w:cs="Times New Roman" w:hint="cs"/>
          <w:sz w:val="32"/>
          <w:szCs w:val="32"/>
          <w:rtl/>
          <w:lang w:bidi="ar-IQ"/>
        </w:rPr>
        <w:t>ادنوسيل ميثيونين</w:t>
      </w:r>
    </w:p>
    <w:p w:rsidR="00B81DD3" w:rsidRDefault="00B86BC1" w:rsidP="00B86BC1">
      <w:pPr>
        <w:pStyle w:val="ListParagraph"/>
        <w:bidi/>
        <w:spacing w:line="360" w:lineRule="auto"/>
        <w:ind w:left="1080"/>
        <w:jc w:val="left"/>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 </w:t>
      </w:r>
      <w:r>
        <w:rPr>
          <w:rFonts w:ascii="Times New Roman" w:hAnsi="Times New Roman" w:cs="Times New Roman"/>
          <w:sz w:val="32"/>
          <w:szCs w:val="32"/>
          <w:lang w:bidi="ar-IQ"/>
        </w:rPr>
        <w:t>S-</w:t>
      </w:r>
      <w:proofErr w:type="spellStart"/>
      <w:r>
        <w:rPr>
          <w:rFonts w:ascii="Times New Roman" w:hAnsi="Times New Roman" w:cs="Times New Roman"/>
          <w:sz w:val="32"/>
          <w:szCs w:val="32"/>
          <w:lang w:bidi="ar-IQ"/>
        </w:rPr>
        <w:t>adenosyl</w:t>
      </w:r>
      <w:proofErr w:type="spellEnd"/>
      <w:r>
        <w:rPr>
          <w:rFonts w:ascii="Times New Roman" w:hAnsi="Times New Roman" w:cs="Times New Roman"/>
          <w:sz w:val="32"/>
          <w:szCs w:val="32"/>
          <w:lang w:bidi="ar-IQ"/>
        </w:rPr>
        <w:t xml:space="preserve"> </w:t>
      </w:r>
      <w:proofErr w:type="gramStart"/>
      <w:r>
        <w:rPr>
          <w:rFonts w:ascii="Times New Roman" w:hAnsi="Times New Roman" w:cs="Times New Roman"/>
          <w:sz w:val="32"/>
          <w:szCs w:val="32"/>
          <w:lang w:bidi="ar-IQ"/>
        </w:rPr>
        <w:t xml:space="preserve">methionine </w:t>
      </w:r>
      <w:r>
        <w:rPr>
          <w:rFonts w:ascii="Times New Roman" w:hAnsi="Times New Roman" w:cs="Times New Roman" w:hint="cs"/>
          <w:sz w:val="32"/>
          <w:szCs w:val="32"/>
          <w:rtl/>
          <w:lang w:bidi="ar-IQ"/>
        </w:rPr>
        <w:t xml:space="preserve"> الذي</w:t>
      </w:r>
      <w:proofErr w:type="gramEnd"/>
      <w:r>
        <w:rPr>
          <w:rFonts w:ascii="Times New Roman" w:hAnsi="Times New Roman" w:cs="Times New Roman" w:hint="cs"/>
          <w:sz w:val="32"/>
          <w:szCs w:val="32"/>
          <w:rtl/>
          <w:lang w:bidi="ar-IQ"/>
        </w:rPr>
        <w:t xml:space="preserve"> يفقد مجموعه المثيل من ذره الكبريت ليصبح اس </w:t>
      </w:r>
      <w:r>
        <w:rPr>
          <w:rFonts w:ascii="Times New Roman" w:hAnsi="Times New Roman" w:cs="Times New Roman"/>
          <w:sz w:val="32"/>
          <w:szCs w:val="32"/>
          <w:rtl/>
          <w:lang w:bidi="ar-IQ"/>
        </w:rPr>
        <w:t>–</w:t>
      </w:r>
      <w:r>
        <w:rPr>
          <w:rFonts w:ascii="Times New Roman" w:hAnsi="Times New Roman" w:cs="Times New Roman" w:hint="cs"/>
          <w:sz w:val="32"/>
          <w:szCs w:val="32"/>
          <w:rtl/>
          <w:lang w:bidi="ar-IQ"/>
        </w:rPr>
        <w:t xml:space="preserve">ادنوسيل هوموسستين </w:t>
      </w:r>
      <w:r>
        <w:rPr>
          <w:rFonts w:ascii="Times New Roman" w:hAnsi="Times New Roman" w:cs="Times New Roman"/>
          <w:sz w:val="32"/>
          <w:szCs w:val="32"/>
          <w:lang w:bidi="ar-IQ"/>
        </w:rPr>
        <w:t xml:space="preserve">S- </w:t>
      </w:r>
      <w:proofErr w:type="spellStart"/>
      <w:r>
        <w:rPr>
          <w:rFonts w:ascii="Times New Roman" w:hAnsi="Times New Roman" w:cs="Times New Roman"/>
          <w:sz w:val="32"/>
          <w:szCs w:val="32"/>
          <w:lang w:bidi="ar-IQ"/>
        </w:rPr>
        <w:t>adenosyl</w:t>
      </w:r>
      <w:proofErr w:type="spellEnd"/>
      <w:r>
        <w:rPr>
          <w:rFonts w:ascii="Times New Roman" w:hAnsi="Times New Roman" w:cs="Times New Roman"/>
          <w:sz w:val="32"/>
          <w:szCs w:val="32"/>
          <w:lang w:bidi="ar-IQ"/>
        </w:rPr>
        <w:t xml:space="preserve"> homocysteine  </w:t>
      </w:r>
    </w:p>
    <w:p w:rsidR="00B86BC1" w:rsidRDefault="00B86BC1" w:rsidP="00B86BC1">
      <w:pPr>
        <w:pStyle w:val="ListParagraph"/>
        <w:numPr>
          <w:ilvl w:val="0"/>
          <w:numId w:val="20"/>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t xml:space="preserve">يعاني اس </w:t>
      </w:r>
      <w:r>
        <w:rPr>
          <w:rFonts w:ascii="Times New Roman" w:hAnsi="Times New Roman" w:cs="Times New Roman"/>
          <w:sz w:val="32"/>
          <w:szCs w:val="32"/>
          <w:rtl/>
          <w:lang w:bidi="ar-IQ"/>
        </w:rPr>
        <w:t>–</w:t>
      </w:r>
      <w:r>
        <w:rPr>
          <w:rFonts w:ascii="Times New Roman" w:hAnsi="Times New Roman" w:cs="Times New Roman" w:hint="cs"/>
          <w:sz w:val="32"/>
          <w:szCs w:val="32"/>
          <w:rtl/>
          <w:lang w:bidi="ar-IQ"/>
        </w:rPr>
        <w:t xml:space="preserve"> ادنوسيل هوموسستين تحللاً مائياً لينتج هوموسستين بشكل  طليق </w:t>
      </w:r>
    </w:p>
    <w:p w:rsidR="00B86BC1" w:rsidRDefault="00B86BC1" w:rsidP="00B86BC1">
      <w:pPr>
        <w:pStyle w:val="ListParagraph"/>
        <w:numPr>
          <w:ilvl w:val="0"/>
          <w:numId w:val="20"/>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t xml:space="preserve">يتفاعل هوموسستين مع السيرين بوساطه انزيم سستاثايونين سنثتيز </w:t>
      </w:r>
    </w:p>
    <w:p w:rsidR="00B86BC1" w:rsidRDefault="00B86BC1" w:rsidP="00B86BC1">
      <w:pPr>
        <w:pStyle w:val="ListParagraph"/>
        <w:bidi/>
        <w:spacing w:line="360" w:lineRule="auto"/>
        <w:ind w:left="1080"/>
        <w:jc w:val="left"/>
        <w:rPr>
          <w:rFonts w:ascii="Times New Roman" w:hAnsi="Times New Roman" w:cs="Times New Roman"/>
          <w:sz w:val="32"/>
          <w:szCs w:val="32"/>
          <w:rtl/>
          <w:lang w:bidi="ar-IQ"/>
        </w:rPr>
      </w:pPr>
      <w:r>
        <w:rPr>
          <w:rFonts w:ascii="Times New Roman" w:hAnsi="Times New Roman" w:cs="Times New Roman"/>
          <w:sz w:val="32"/>
          <w:szCs w:val="32"/>
          <w:lang w:bidi="ar-IQ"/>
        </w:rPr>
        <w:t xml:space="preserve">Cystathionine </w:t>
      </w:r>
      <w:proofErr w:type="spellStart"/>
      <w:proofErr w:type="gramStart"/>
      <w:r>
        <w:rPr>
          <w:rFonts w:ascii="Times New Roman" w:hAnsi="Times New Roman" w:cs="Times New Roman"/>
          <w:sz w:val="32"/>
          <w:szCs w:val="32"/>
          <w:lang w:bidi="ar-IQ"/>
        </w:rPr>
        <w:t>synthetase</w:t>
      </w:r>
      <w:proofErr w:type="spellEnd"/>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 xml:space="preserve"> لينتج</w:t>
      </w:r>
      <w:proofErr w:type="gramEnd"/>
      <w:r>
        <w:rPr>
          <w:rFonts w:ascii="Times New Roman" w:hAnsi="Times New Roman" w:cs="Times New Roman" w:hint="cs"/>
          <w:sz w:val="32"/>
          <w:szCs w:val="32"/>
          <w:rtl/>
          <w:lang w:bidi="ar-IQ"/>
        </w:rPr>
        <w:t xml:space="preserve"> سستاثايونين </w:t>
      </w:r>
      <w:r>
        <w:rPr>
          <w:rFonts w:ascii="Times New Roman" w:hAnsi="Times New Roman" w:cs="Times New Roman"/>
          <w:sz w:val="32"/>
          <w:szCs w:val="32"/>
          <w:lang w:bidi="ar-IQ"/>
        </w:rPr>
        <w:t xml:space="preserve">Cystathionine </w:t>
      </w:r>
    </w:p>
    <w:p w:rsidR="00C42AEE" w:rsidRDefault="00C42AEE" w:rsidP="00C42AEE">
      <w:pPr>
        <w:pStyle w:val="ListParagraph"/>
        <w:numPr>
          <w:ilvl w:val="0"/>
          <w:numId w:val="20"/>
        </w:numPr>
        <w:bidi/>
        <w:spacing w:line="360" w:lineRule="auto"/>
        <w:jc w:val="left"/>
        <w:rPr>
          <w:rFonts w:ascii="Times New Roman" w:hAnsi="Times New Roman" w:cs="Times New Roman"/>
          <w:sz w:val="32"/>
          <w:szCs w:val="32"/>
          <w:lang w:bidi="ar-IQ"/>
        </w:rPr>
      </w:pPr>
      <w:r>
        <w:rPr>
          <w:rFonts w:ascii="Times New Roman" w:hAnsi="Times New Roman" w:cs="Times New Roman" w:hint="cs"/>
          <w:sz w:val="32"/>
          <w:szCs w:val="32"/>
          <w:rtl/>
          <w:lang w:bidi="ar-IQ"/>
        </w:rPr>
        <w:t xml:space="preserve"> يحفز انزيم سستاثايونيز </w:t>
      </w:r>
      <w:proofErr w:type="spellStart"/>
      <w:r>
        <w:rPr>
          <w:rFonts w:ascii="Times New Roman" w:hAnsi="Times New Roman" w:cs="Times New Roman"/>
          <w:sz w:val="32"/>
          <w:szCs w:val="32"/>
          <w:lang w:bidi="ar-IQ"/>
        </w:rPr>
        <w:t>Cystathimase</w:t>
      </w:r>
      <w:proofErr w:type="spellEnd"/>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 xml:space="preserve"> انفلاق سستاثايونين لتكوين السستين الطليق والفا-كيتوكلوتاريت  .</w:t>
      </w:r>
    </w:p>
    <w:p w:rsidR="00C42AEE" w:rsidRDefault="00C42AEE" w:rsidP="000E0D87">
      <w:pPr>
        <w:pStyle w:val="ListParagraph"/>
        <w:bidi/>
        <w:spacing w:line="360" w:lineRule="auto"/>
        <w:ind w:left="1080"/>
        <w:jc w:val="left"/>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ان النتيجه النهائيه من هذا المسارهي احلال مجموعه </w:t>
      </w:r>
      <w:r>
        <w:rPr>
          <w:rFonts w:ascii="Times New Roman" w:hAnsi="Times New Roman" w:cs="Times New Roman"/>
          <w:sz w:val="32"/>
          <w:szCs w:val="32"/>
          <w:lang w:bidi="ar-IQ"/>
        </w:rPr>
        <w:t>OH</w:t>
      </w:r>
      <w:r w:rsidR="00443761">
        <w:rPr>
          <w:rFonts w:ascii="Times New Roman" w:hAnsi="Times New Roman" w:cs="Times New Roman" w:hint="cs"/>
          <w:sz w:val="32"/>
          <w:szCs w:val="32"/>
          <w:rtl/>
          <w:lang w:bidi="ar-IQ"/>
        </w:rPr>
        <w:t xml:space="preserve"> </w:t>
      </w:r>
      <w:r w:rsidR="00B95FA6">
        <w:rPr>
          <w:rFonts w:ascii="Times New Roman" w:hAnsi="Times New Roman" w:cs="Times New Roman" w:hint="cs"/>
          <w:sz w:val="32"/>
          <w:szCs w:val="32"/>
          <w:rtl/>
          <w:lang w:bidi="ar-IQ"/>
        </w:rPr>
        <w:t xml:space="preserve">في السيرين بمجموعه </w:t>
      </w:r>
      <w:r w:rsidR="00B95FA6">
        <w:rPr>
          <w:rFonts w:ascii="Times New Roman" w:hAnsi="Times New Roman" w:cs="Times New Roman"/>
          <w:sz w:val="32"/>
          <w:szCs w:val="32"/>
          <w:lang w:bidi="ar-IQ"/>
        </w:rPr>
        <w:t>SH</w:t>
      </w:r>
      <w:r w:rsidR="00B95FA6">
        <w:rPr>
          <w:rFonts w:ascii="Times New Roman" w:hAnsi="Times New Roman" w:cs="Times New Roman" w:hint="cs"/>
          <w:sz w:val="32"/>
          <w:szCs w:val="32"/>
          <w:rtl/>
          <w:lang w:bidi="ar-IQ"/>
        </w:rPr>
        <w:t xml:space="preserve"> ونلاحظ من المسار ان الهيكل الكاربوني للسستين ينشأ </w:t>
      </w:r>
      <w:r w:rsidR="007C6AD0">
        <w:rPr>
          <w:rFonts w:ascii="Times New Roman" w:hAnsi="Times New Roman" w:cs="Times New Roman" w:hint="cs"/>
          <w:sz w:val="32"/>
          <w:szCs w:val="32"/>
          <w:rtl/>
          <w:lang w:bidi="ar-IQ"/>
        </w:rPr>
        <w:t xml:space="preserve">من السيرين </w:t>
      </w:r>
      <w:r w:rsidR="000E0D87">
        <w:rPr>
          <w:rFonts w:ascii="Times New Roman" w:hAnsi="Times New Roman" w:cs="Times New Roman" w:hint="cs"/>
          <w:sz w:val="32"/>
          <w:szCs w:val="32"/>
          <w:rtl/>
          <w:lang w:bidi="ar-IQ"/>
        </w:rPr>
        <w:t>,</w:t>
      </w:r>
      <w:r w:rsidR="007C6AD0">
        <w:rPr>
          <w:rFonts w:ascii="Times New Roman" w:hAnsi="Times New Roman" w:cs="Times New Roman" w:hint="cs"/>
          <w:sz w:val="32"/>
          <w:szCs w:val="32"/>
          <w:rtl/>
          <w:lang w:bidi="ar-IQ"/>
        </w:rPr>
        <w:t>في حين ان ذره الكبريت تنش</w:t>
      </w:r>
      <w:r w:rsidR="000E0D87">
        <w:rPr>
          <w:rFonts w:ascii="Times New Roman" w:hAnsi="Times New Roman" w:cs="Times New Roman" w:hint="cs"/>
          <w:sz w:val="32"/>
          <w:szCs w:val="32"/>
          <w:rtl/>
          <w:lang w:bidi="ar-IQ"/>
        </w:rPr>
        <w:t>أ</w:t>
      </w:r>
      <w:r w:rsidR="007C6AD0">
        <w:rPr>
          <w:rFonts w:ascii="Times New Roman" w:hAnsi="Times New Roman" w:cs="Times New Roman" w:hint="cs"/>
          <w:sz w:val="32"/>
          <w:szCs w:val="32"/>
          <w:rtl/>
          <w:lang w:bidi="ar-IQ"/>
        </w:rPr>
        <w:t xml:space="preserve"> من المثيونين </w:t>
      </w:r>
      <w:r w:rsidR="00057EE8">
        <w:rPr>
          <w:rFonts w:ascii="Times New Roman" w:hAnsi="Times New Roman" w:cs="Times New Roman" w:hint="cs"/>
          <w:sz w:val="32"/>
          <w:szCs w:val="32"/>
          <w:rtl/>
          <w:lang w:bidi="ar-IQ"/>
        </w:rPr>
        <w:t>.</w:t>
      </w:r>
    </w:p>
    <w:p w:rsidR="00057EE8" w:rsidRDefault="00057EE8" w:rsidP="00057EE8">
      <w:pPr>
        <w:pStyle w:val="ListParagraph"/>
        <w:bidi/>
        <w:spacing w:line="360" w:lineRule="auto"/>
        <w:ind w:left="1080"/>
        <w:jc w:val="left"/>
        <w:rPr>
          <w:rFonts w:ascii="Times New Roman" w:hAnsi="Times New Roman" w:cs="Times New Roman"/>
          <w:sz w:val="32"/>
          <w:szCs w:val="32"/>
          <w:rtl/>
          <w:lang w:bidi="ar-IQ"/>
        </w:rPr>
      </w:pPr>
    </w:p>
    <w:p w:rsidR="00057EE8" w:rsidRDefault="00057EE8" w:rsidP="00057EE8">
      <w:pPr>
        <w:bidi/>
        <w:spacing w:line="360" w:lineRule="auto"/>
        <w:jc w:val="both"/>
        <w:rPr>
          <w:rFonts w:ascii="Times New Roman" w:hAnsi="Times New Roman" w:cs="Times New Roman"/>
          <w:sz w:val="32"/>
          <w:szCs w:val="32"/>
          <w:lang w:bidi="ar-IQ"/>
        </w:rPr>
      </w:pPr>
      <w:r>
        <w:rPr>
          <w:rFonts w:ascii="Times New Roman" w:hAnsi="Times New Roman" w:cs="Times New Roman"/>
          <w:b/>
          <w:bCs/>
          <w:sz w:val="32"/>
          <w:szCs w:val="32"/>
          <w:u w:val="single"/>
          <w:rtl/>
          <w:lang w:bidi="ar-IQ"/>
        </w:rPr>
        <w:t xml:space="preserve">التركيب الحيوي للهيم </w:t>
      </w:r>
      <w:proofErr w:type="spellStart"/>
      <w:r>
        <w:rPr>
          <w:rFonts w:ascii="Times New Roman" w:hAnsi="Times New Roman" w:cs="Times New Roman"/>
          <w:b/>
          <w:bCs/>
          <w:sz w:val="32"/>
          <w:szCs w:val="32"/>
          <w:u w:val="single"/>
          <w:lang w:bidi="ar-IQ"/>
        </w:rPr>
        <w:t>Heme</w:t>
      </w:r>
      <w:proofErr w:type="spellEnd"/>
      <w:r>
        <w:rPr>
          <w:rFonts w:ascii="Times New Roman" w:hAnsi="Times New Roman" w:cs="Times New Roman"/>
          <w:b/>
          <w:bCs/>
          <w:sz w:val="32"/>
          <w:szCs w:val="32"/>
          <w:u w:val="single"/>
          <w:lang w:bidi="ar-IQ"/>
        </w:rPr>
        <w:t xml:space="preserve"> biosynthesis</w:t>
      </w:r>
    </w:p>
    <w:p w:rsidR="00080B56" w:rsidRDefault="00057EE8" w:rsidP="00093D5F">
      <w:pPr>
        <w:bidi/>
        <w:spacing w:line="360" w:lineRule="auto"/>
        <w:jc w:val="both"/>
        <w:rPr>
          <w:rFonts w:ascii="Times New Roman" w:hAnsi="Times New Roman" w:cs="Times New Roman"/>
          <w:sz w:val="32"/>
          <w:szCs w:val="32"/>
          <w:lang w:bidi="ar-IQ"/>
        </w:rPr>
      </w:pPr>
      <w:r>
        <w:rPr>
          <w:rFonts w:ascii="Times New Roman" w:hAnsi="Times New Roman" w:cs="Times New Roman"/>
          <w:sz w:val="32"/>
          <w:szCs w:val="32"/>
          <w:rtl/>
          <w:lang w:bidi="ar-IQ"/>
        </w:rPr>
        <w:t xml:space="preserve">   الهيم هي المجموعة الترقيعية (الرابطة) </w:t>
      </w:r>
      <w:proofErr w:type="spellStart"/>
      <w:r>
        <w:rPr>
          <w:rFonts w:ascii="Times New Roman" w:hAnsi="Times New Roman" w:cs="Times New Roman"/>
          <w:sz w:val="32"/>
          <w:szCs w:val="32"/>
          <w:lang w:bidi="ar-IQ"/>
        </w:rPr>
        <w:t>Prosthetice</w:t>
      </w:r>
      <w:proofErr w:type="spellEnd"/>
      <w:r>
        <w:rPr>
          <w:rFonts w:ascii="Times New Roman" w:hAnsi="Times New Roman" w:cs="Times New Roman"/>
          <w:sz w:val="32"/>
          <w:szCs w:val="32"/>
          <w:rtl/>
          <w:lang w:bidi="ar-IQ"/>
        </w:rPr>
        <w:t xml:space="preserve"> للهيموكلوبين وتتألف جزيئة الهيم من ذرة الحديدوز </w:t>
      </w:r>
      <w:r>
        <w:rPr>
          <w:rFonts w:ascii="Times New Roman" w:hAnsi="Times New Roman" w:cs="Times New Roman"/>
          <w:sz w:val="32"/>
          <w:szCs w:val="32"/>
          <w:lang w:bidi="ar-IQ"/>
        </w:rPr>
        <w:t>Fe</w:t>
      </w:r>
      <w:r w:rsidR="005448CE">
        <w:rPr>
          <w:rFonts w:ascii="Times New Roman" w:hAnsi="Times New Roman" w:cs="Times New Roman"/>
          <w:sz w:val="32"/>
          <w:szCs w:val="32"/>
          <w:vertAlign w:val="superscript"/>
          <w:lang w:bidi="ar-IQ"/>
        </w:rPr>
        <w:t>+2</w:t>
      </w:r>
      <w:r>
        <w:rPr>
          <w:rFonts w:ascii="Times New Roman" w:hAnsi="Times New Roman" w:cs="Times New Roman"/>
          <w:sz w:val="32"/>
          <w:szCs w:val="32"/>
          <w:rtl/>
          <w:lang w:bidi="ar-IQ"/>
        </w:rPr>
        <w:t xml:space="preserve"> المرتبطة مع جزيئة البورفرين </w:t>
      </w:r>
      <w:r>
        <w:rPr>
          <w:rFonts w:ascii="Times New Roman" w:hAnsi="Times New Roman" w:cs="Times New Roman"/>
          <w:sz w:val="32"/>
          <w:szCs w:val="32"/>
          <w:lang w:bidi="ar-IQ"/>
        </w:rPr>
        <w:t>Porphyrin</w:t>
      </w:r>
      <w:r>
        <w:rPr>
          <w:rFonts w:ascii="Times New Roman" w:hAnsi="Times New Roman" w:cs="Times New Roman"/>
          <w:sz w:val="32"/>
          <w:szCs w:val="32"/>
          <w:rtl/>
          <w:lang w:bidi="ar-IQ"/>
        </w:rPr>
        <w:t xml:space="preserve"> وجزيئة البورف</w:t>
      </w:r>
      <w:r w:rsidR="00335843">
        <w:rPr>
          <w:rFonts w:ascii="Times New Roman" w:hAnsi="Times New Roman" w:cs="Times New Roman" w:hint="cs"/>
          <w:sz w:val="32"/>
          <w:szCs w:val="32"/>
          <w:rtl/>
          <w:lang w:bidi="ar-IQ"/>
        </w:rPr>
        <w:t>ر</w:t>
      </w:r>
      <w:r>
        <w:rPr>
          <w:rFonts w:ascii="Times New Roman" w:hAnsi="Times New Roman" w:cs="Times New Roman"/>
          <w:sz w:val="32"/>
          <w:szCs w:val="32"/>
          <w:rtl/>
          <w:lang w:bidi="ar-IQ"/>
        </w:rPr>
        <w:t xml:space="preserve">ين مشتقة من أربع جزيئات من البايرول </w:t>
      </w:r>
      <w:proofErr w:type="spellStart"/>
      <w:r>
        <w:rPr>
          <w:rFonts w:ascii="Times New Roman" w:hAnsi="Times New Roman" w:cs="Times New Roman"/>
          <w:sz w:val="32"/>
          <w:szCs w:val="32"/>
          <w:lang w:bidi="ar-IQ"/>
        </w:rPr>
        <w:t>Pyrrol</w:t>
      </w:r>
      <w:proofErr w:type="spellEnd"/>
      <w:r>
        <w:rPr>
          <w:rFonts w:ascii="Times New Roman" w:hAnsi="Times New Roman" w:cs="Times New Roman"/>
          <w:sz w:val="32"/>
          <w:szCs w:val="32"/>
          <w:rtl/>
          <w:lang w:bidi="ar-IQ"/>
        </w:rPr>
        <w:t xml:space="preserve"> ، كما هي موضحة في الشكل (</w:t>
      </w:r>
      <w:r w:rsidR="00123F03">
        <w:rPr>
          <w:rFonts w:ascii="Times New Roman" w:hAnsi="Times New Roman" w:cs="Times New Roman"/>
          <w:sz w:val="32"/>
          <w:szCs w:val="32"/>
          <w:lang w:bidi="ar-IQ"/>
        </w:rPr>
        <w:t>12</w:t>
      </w:r>
      <w:r>
        <w:rPr>
          <w:rFonts w:ascii="Times New Roman" w:hAnsi="Times New Roman" w:cs="Times New Roman"/>
          <w:sz w:val="32"/>
          <w:szCs w:val="32"/>
          <w:rtl/>
          <w:lang w:bidi="ar-IQ"/>
        </w:rPr>
        <w:t xml:space="preserve"> </w:t>
      </w:r>
      <w:r>
        <w:rPr>
          <w:rFonts w:ascii="Times New Roman" w:hAnsi="Times New Roman" w:cs="Times New Roman" w:hint="cs"/>
          <w:sz w:val="32"/>
          <w:szCs w:val="32"/>
          <w:rtl/>
          <w:lang w:bidi="ar-IQ"/>
        </w:rPr>
        <w:t xml:space="preserve">) ولا يوجد البورفرين فقط في تركيب الهيموكلوبين ، وإنما هو موجود أيضا في السايتوكروم </w:t>
      </w:r>
      <w:proofErr w:type="spellStart"/>
      <w:r>
        <w:rPr>
          <w:rFonts w:ascii="Times New Roman" w:hAnsi="Times New Roman" w:cs="Times New Roman"/>
          <w:sz w:val="32"/>
          <w:szCs w:val="32"/>
          <w:lang w:bidi="ar-IQ"/>
        </w:rPr>
        <w:t>Cytrchrome</w:t>
      </w:r>
      <w:proofErr w:type="spellEnd"/>
      <w:r>
        <w:rPr>
          <w:rFonts w:ascii="Times New Roman" w:hAnsi="Times New Roman" w:cs="Times New Roman"/>
          <w:sz w:val="32"/>
          <w:szCs w:val="32"/>
          <w:rtl/>
          <w:lang w:bidi="ar-IQ"/>
        </w:rPr>
        <w:t xml:space="preserve"> والكلوروفيل </w:t>
      </w:r>
      <w:proofErr w:type="spellStart"/>
      <w:r>
        <w:rPr>
          <w:rFonts w:ascii="Times New Roman" w:hAnsi="Times New Roman" w:cs="Times New Roman"/>
          <w:sz w:val="32"/>
          <w:szCs w:val="32"/>
          <w:lang w:bidi="ar-IQ"/>
        </w:rPr>
        <w:t>Chlorophyl</w:t>
      </w:r>
      <w:proofErr w:type="spellEnd"/>
      <w:r>
        <w:rPr>
          <w:rFonts w:ascii="Times New Roman" w:hAnsi="Times New Roman" w:cs="Times New Roman"/>
          <w:sz w:val="32"/>
          <w:szCs w:val="32"/>
          <w:rtl/>
          <w:lang w:bidi="ar-IQ"/>
        </w:rPr>
        <w:t xml:space="preserve"> وفيتامين </w:t>
      </w:r>
      <w:r>
        <w:rPr>
          <w:rFonts w:ascii="Times New Roman" w:hAnsi="Times New Roman" w:cs="Times New Roman"/>
          <w:sz w:val="32"/>
          <w:szCs w:val="32"/>
          <w:lang w:bidi="ar-IQ"/>
        </w:rPr>
        <w:t>B</w:t>
      </w:r>
      <w:r>
        <w:rPr>
          <w:rFonts w:ascii="Times New Roman" w:hAnsi="Times New Roman" w:cs="Times New Roman"/>
          <w:sz w:val="32"/>
          <w:szCs w:val="32"/>
          <w:vertAlign w:val="subscript"/>
          <w:lang w:bidi="ar-IQ"/>
        </w:rPr>
        <w:t>12</w:t>
      </w:r>
      <w:r>
        <w:rPr>
          <w:rFonts w:ascii="Times New Roman" w:hAnsi="Times New Roman" w:cs="Times New Roman"/>
          <w:sz w:val="32"/>
          <w:szCs w:val="32"/>
          <w:rtl/>
          <w:lang w:bidi="ar-IQ"/>
        </w:rPr>
        <w:t xml:space="preserve"> إن خ</w:t>
      </w:r>
      <w:r w:rsidR="00787E3D">
        <w:rPr>
          <w:rFonts w:ascii="Times New Roman" w:hAnsi="Times New Roman" w:cs="Times New Roman"/>
          <w:sz w:val="32"/>
          <w:szCs w:val="32"/>
          <w:rtl/>
          <w:lang w:bidi="ar-IQ"/>
        </w:rPr>
        <w:t xml:space="preserve">طوات بناء الهيم موضحة في الشكل </w:t>
      </w:r>
      <w:r w:rsidR="00787E3D">
        <w:rPr>
          <w:rFonts w:ascii="Times New Roman" w:hAnsi="Times New Roman" w:cs="Times New Roman" w:hint="cs"/>
          <w:sz w:val="32"/>
          <w:szCs w:val="32"/>
          <w:rtl/>
          <w:lang w:bidi="ar-IQ"/>
        </w:rPr>
        <w:t>(13</w:t>
      </w:r>
      <w:r>
        <w:rPr>
          <w:rFonts w:ascii="Times New Roman" w:hAnsi="Times New Roman" w:cs="Times New Roman"/>
          <w:sz w:val="32"/>
          <w:szCs w:val="32"/>
          <w:rtl/>
          <w:lang w:bidi="ar-IQ"/>
        </w:rPr>
        <w:t>) والتي تبدأ وتنتهي في المايتوكوندريا وهناك ثلاث تفاعلات تتم في السايتوبلازم . إن الأنسجة الرئيسة المكونة للهيم هي الكبد ونخاع العظم . ويمكن توضيح مسار بناء الهيم بالخطوات الآتية :</w:t>
      </w:r>
    </w:p>
    <w:p w:rsidR="00057EE8" w:rsidRDefault="00080B56" w:rsidP="00080B56">
      <w:pPr>
        <w:bidi/>
        <w:spacing w:line="360" w:lineRule="auto"/>
        <w:jc w:val="center"/>
        <w:rPr>
          <w:rFonts w:ascii="Times New Roman" w:hAnsi="Times New Roman" w:cs="Times New Roman"/>
          <w:sz w:val="32"/>
          <w:szCs w:val="32"/>
          <w:rtl/>
          <w:lang w:bidi="ar-IQ"/>
        </w:rPr>
      </w:pPr>
      <w:r>
        <w:rPr>
          <w:rFonts w:ascii="Times New Roman" w:hAnsi="Times New Roman" w:cs="Times New Roman"/>
          <w:noProof/>
          <w:sz w:val="32"/>
          <w:szCs w:val="32"/>
          <w:rtl/>
        </w:rPr>
        <w:lastRenderedPageBreak/>
        <w:drawing>
          <wp:inline distT="0" distB="0" distL="0" distR="0">
            <wp:extent cx="3733800" cy="2209800"/>
            <wp:effectExtent l="0" t="0" r="0" b="0"/>
            <wp:docPr id="18" name="Picture 18" descr="C:\Users\Dr.nijoud\Desktop\محاضرات الرابع المنقحه\WhatsApp Image 2021-03-08 at 2.49.20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nijoud\Desktop\محاضرات الرابع المنقحه\WhatsApp Image 2021-03-08 at 2.49.20 AM (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2209800"/>
                    </a:xfrm>
                    <a:prstGeom prst="rect">
                      <a:avLst/>
                    </a:prstGeom>
                    <a:noFill/>
                    <a:ln>
                      <a:noFill/>
                    </a:ln>
                  </pic:spPr>
                </pic:pic>
              </a:graphicData>
            </a:graphic>
          </wp:inline>
        </w:drawing>
      </w:r>
    </w:p>
    <w:p w:rsidR="00057EE8" w:rsidRDefault="00080B56" w:rsidP="00C84439">
      <w:pPr>
        <w:pStyle w:val="ListParagraph"/>
        <w:bidi/>
        <w:spacing w:line="360" w:lineRule="auto"/>
        <w:ind w:left="1080"/>
        <w:jc w:val="center"/>
        <w:rPr>
          <w:rFonts w:ascii="Times New Roman" w:hAnsi="Times New Roman" w:cs="Times New Roman"/>
          <w:sz w:val="32"/>
          <w:szCs w:val="32"/>
          <w:rtl/>
          <w:lang w:bidi="ar-IQ"/>
        </w:rPr>
      </w:pPr>
      <w:r>
        <w:rPr>
          <w:rFonts w:ascii="Times New Roman" w:hAnsi="Times New Roman" w:cs="Times New Roman" w:hint="cs"/>
          <w:sz w:val="32"/>
          <w:szCs w:val="32"/>
          <w:rtl/>
          <w:lang w:bidi="ar-IQ"/>
        </w:rPr>
        <w:t>الشكل (12) جزيئه البورفرين مشتقه من البايرول</w:t>
      </w:r>
    </w:p>
    <w:p w:rsidR="00E16862" w:rsidRPr="00E729C0" w:rsidRDefault="00E729C0" w:rsidP="00E729C0">
      <w:pPr>
        <w:pStyle w:val="ListParagraph"/>
        <w:bidi/>
        <w:spacing w:line="360" w:lineRule="auto"/>
        <w:ind w:left="1080"/>
        <w:jc w:val="left"/>
        <w:rPr>
          <w:rFonts w:ascii="Times New Roman" w:hAnsi="Times New Roman" w:cs="Times New Roman"/>
          <w:b/>
          <w:bCs/>
          <w:sz w:val="32"/>
          <w:szCs w:val="32"/>
          <w:rtl/>
          <w:lang w:bidi="ar-IQ"/>
        </w:rPr>
      </w:pPr>
      <w:r w:rsidRPr="00E729C0">
        <w:rPr>
          <w:rFonts w:ascii="Times New Roman" w:hAnsi="Times New Roman" w:cs="Times New Roman" w:hint="cs"/>
          <w:b/>
          <w:bCs/>
          <w:sz w:val="32"/>
          <w:szCs w:val="32"/>
          <w:rtl/>
          <w:lang w:bidi="ar-IQ"/>
        </w:rPr>
        <w:t xml:space="preserve">ملاحظه : التركيب الحيوي للهيم للاطلاع فقط </w:t>
      </w:r>
    </w:p>
    <w:p w:rsidR="00FA540C" w:rsidRDefault="000E0D87" w:rsidP="00FA540C">
      <w:pPr>
        <w:pStyle w:val="ListParagraph"/>
        <w:numPr>
          <w:ilvl w:val="0"/>
          <w:numId w:val="22"/>
        </w:numPr>
        <w:tabs>
          <w:tab w:val="left" w:pos="1968"/>
        </w:tabs>
        <w:bidi/>
        <w:spacing w:line="360" w:lineRule="auto"/>
        <w:jc w:val="left"/>
        <w:rPr>
          <w:rFonts w:ascii="Times New Roman" w:hAnsi="Times New Roman" w:cs="Times New Roman" w:hint="cs"/>
          <w:sz w:val="32"/>
          <w:szCs w:val="32"/>
          <w:lang w:bidi="ar-IQ"/>
        </w:rPr>
      </w:pPr>
      <w:r w:rsidRPr="00FA540C">
        <w:rPr>
          <w:rFonts w:ascii="Times New Roman" w:hAnsi="Times New Roman" w:cs="Times New Roman" w:hint="cs"/>
          <w:sz w:val="32"/>
          <w:szCs w:val="32"/>
          <w:rtl/>
          <w:lang w:bidi="ar-IQ"/>
        </w:rPr>
        <w:t xml:space="preserve">تتكثف جزيئه </w:t>
      </w:r>
      <w:r w:rsidR="00D8695F" w:rsidRPr="00FA540C">
        <w:rPr>
          <w:rFonts w:ascii="Times New Roman" w:hAnsi="Times New Roman" w:cs="Times New Roman" w:hint="cs"/>
          <w:sz w:val="32"/>
          <w:szCs w:val="32"/>
          <w:rtl/>
          <w:lang w:bidi="ar-IQ"/>
        </w:rPr>
        <w:t xml:space="preserve">من سكسنايل </w:t>
      </w:r>
      <w:r w:rsidR="00D8695F" w:rsidRPr="00FA540C">
        <w:rPr>
          <w:rFonts w:ascii="Times New Roman" w:hAnsi="Times New Roman" w:cs="Times New Roman"/>
          <w:sz w:val="32"/>
          <w:szCs w:val="32"/>
          <w:lang w:bidi="ar-IQ"/>
        </w:rPr>
        <w:t>CoA</w:t>
      </w:r>
      <w:r w:rsidR="00FA540C" w:rsidRPr="00FA540C">
        <w:rPr>
          <w:rFonts w:ascii="Times New Roman" w:hAnsi="Times New Roman" w:cs="Times New Roman" w:hint="cs"/>
          <w:sz w:val="32"/>
          <w:szCs w:val="32"/>
          <w:rtl/>
          <w:lang w:bidi="ar-IQ"/>
        </w:rPr>
        <w:t xml:space="preserve"> مع جزيئه من الكلايسين لتكوين حامض الفا </w:t>
      </w:r>
      <w:r w:rsidR="00FA540C" w:rsidRPr="00FA540C">
        <w:rPr>
          <w:rFonts w:ascii="Times New Roman" w:hAnsi="Times New Roman" w:cs="Times New Roman"/>
          <w:sz w:val="32"/>
          <w:szCs w:val="32"/>
          <w:rtl/>
          <w:lang w:bidi="ar-IQ"/>
        </w:rPr>
        <w:t>–</w:t>
      </w:r>
      <w:r w:rsidR="00FA540C" w:rsidRPr="00FA540C">
        <w:rPr>
          <w:rFonts w:ascii="Times New Roman" w:hAnsi="Times New Roman" w:cs="Times New Roman" w:hint="cs"/>
          <w:sz w:val="32"/>
          <w:szCs w:val="32"/>
          <w:rtl/>
          <w:lang w:bidi="ar-IQ"/>
        </w:rPr>
        <w:t xml:space="preserve">امينو </w:t>
      </w:r>
      <w:r w:rsidR="00FA540C" w:rsidRPr="00FA540C">
        <w:rPr>
          <w:rFonts w:ascii="Times New Roman" w:hAnsi="Times New Roman" w:cs="Times New Roman"/>
          <w:sz w:val="32"/>
          <w:szCs w:val="32"/>
          <w:rtl/>
          <w:lang w:bidi="ar-IQ"/>
        </w:rPr>
        <w:t>–</w:t>
      </w:r>
      <w:r w:rsidR="00FA540C" w:rsidRPr="00FA540C">
        <w:rPr>
          <w:rFonts w:ascii="Times New Roman" w:hAnsi="Times New Roman" w:cs="Times New Roman" w:hint="cs"/>
          <w:sz w:val="32"/>
          <w:szCs w:val="32"/>
          <w:rtl/>
          <w:lang w:bidi="ar-IQ"/>
        </w:rPr>
        <w:t xml:space="preserve">بتا </w:t>
      </w:r>
      <w:r w:rsidR="00FA540C" w:rsidRPr="00FA540C">
        <w:rPr>
          <w:rFonts w:ascii="Times New Roman" w:hAnsi="Times New Roman" w:cs="Times New Roman"/>
          <w:sz w:val="32"/>
          <w:szCs w:val="32"/>
          <w:rtl/>
          <w:lang w:bidi="ar-IQ"/>
        </w:rPr>
        <w:t>–</w:t>
      </w:r>
      <w:r w:rsidR="00FA540C" w:rsidRPr="00FA540C">
        <w:rPr>
          <w:rFonts w:ascii="Times New Roman" w:hAnsi="Times New Roman" w:cs="Times New Roman" w:hint="cs"/>
          <w:sz w:val="32"/>
          <w:szCs w:val="32"/>
          <w:rtl/>
          <w:lang w:bidi="ar-IQ"/>
        </w:rPr>
        <w:t xml:space="preserve">كيتو ادبيك </w:t>
      </w:r>
      <w:r w:rsidR="00FA540C" w:rsidRPr="00FA540C">
        <w:rPr>
          <w:rFonts w:ascii="Times New Roman" w:hAnsi="Times New Roman" w:cs="Times New Roman"/>
          <w:sz w:val="32"/>
          <w:szCs w:val="32"/>
          <w:lang w:bidi="ar-IQ"/>
        </w:rPr>
        <w:t xml:space="preserve">–amino-β-keto </w:t>
      </w:r>
      <w:proofErr w:type="spellStart"/>
      <w:r w:rsidR="00FA540C" w:rsidRPr="00FA540C">
        <w:rPr>
          <w:rFonts w:ascii="Times New Roman" w:hAnsi="Times New Roman" w:cs="Times New Roman"/>
          <w:sz w:val="32"/>
          <w:szCs w:val="32"/>
          <w:lang w:bidi="ar-IQ"/>
        </w:rPr>
        <w:t>adipic</w:t>
      </w:r>
      <w:proofErr w:type="spellEnd"/>
      <w:r w:rsidR="00FA540C" w:rsidRPr="00FA540C">
        <w:rPr>
          <w:rFonts w:ascii="Times New Roman" w:hAnsi="Times New Roman" w:cs="Times New Roman"/>
          <w:sz w:val="32"/>
          <w:szCs w:val="32"/>
          <w:lang w:bidi="ar-IQ"/>
        </w:rPr>
        <w:t xml:space="preserve"> </w:t>
      </w:r>
      <w:r w:rsidR="00FA540C" w:rsidRPr="00FA540C">
        <w:rPr>
          <w:rFonts w:ascii="Times New Roman" w:hAnsi="Times New Roman" w:cs="Times New Roman"/>
          <w:sz w:val="32"/>
          <w:szCs w:val="32"/>
          <w:rtl/>
          <w:lang w:bidi="ar-IQ"/>
        </w:rPr>
        <w:t>α</w:t>
      </w:r>
      <w:r w:rsidR="00FA540C" w:rsidRPr="00FA540C">
        <w:rPr>
          <w:rFonts w:ascii="Times New Roman" w:hAnsi="Times New Roman" w:cs="Times New Roman" w:hint="cs"/>
          <w:sz w:val="32"/>
          <w:szCs w:val="32"/>
          <w:rtl/>
          <w:lang w:bidi="ar-IQ"/>
        </w:rPr>
        <w:t xml:space="preserve"> والذي </w:t>
      </w:r>
      <w:r w:rsidR="00FA540C" w:rsidRPr="00FA540C">
        <w:rPr>
          <w:rFonts w:ascii="Times New Roman" w:hAnsi="Times New Roman" w:cs="Times New Roman" w:hint="cs"/>
          <w:sz w:val="32"/>
          <w:szCs w:val="32"/>
          <w:rtl/>
          <w:lang w:bidi="ar-IQ"/>
        </w:rPr>
        <w:t xml:space="preserve">يفقد جزيئه ثاني اوكسيد الكاربون ليكون حامض دلتا </w:t>
      </w:r>
      <w:r w:rsidR="00FA540C" w:rsidRPr="00FA540C">
        <w:rPr>
          <w:rFonts w:ascii="Times New Roman" w:hAnsi="Times New Roman" w:cs="Times New Roman"/>
          <w:sz w:val="32"/>
          <w:szCs w:val="32"/>
          <w:rtl/>
          <w:lang w:bidi="ar-IQ"/>
        </w:rPr>
        <w:t>–</w:t>
      </w:r>
      <w:r w:rsidR="00FA540C" w:rsidRPr="00FA540C">
        <w:rPr>
          <w:rFonts w:ascii="Times New Roman" w:hAnsi="Times New Roman" w:cs="Times New Roman" w:hint="cs"/>
          <w:sz w:val="32"/>
          <w:szCs w:val="32"/>
          <w:rtl/>
          <w:lang w:bidi="ar-IQ"/>
        </w:rPr>
        <w:t>امينو لي</w:t>
      </w:r>
      <w:r w:rsidR="00FA540C">
        <w:rPr>
          <w:rFonts w:ascii="Times New Roman" w:hAnsi="Times New Roman" w:cs="Times New Roman" w:hint="cs"/>
          <w:sz w:val="32"/>
          <w:szCs w:val="32"/>
          <w:rtl/>
          <w:lang w:bidi="ar-IQ"/>
        </w:rPr>
        <w:t xml:space="preserve">فولنك </w:t>
      </w:r>
      <w:r w:rsidR="00FA540C">
        <w:rPr>
          <w:rFonts w:ascii="Times New Roman" w:hAnsi="Times New Roman" w:cs="Times New Roman"/>
          <w:sz w:val="32"/>
          <w:szCs w:val="32"/>
          <w:lang w:bidi="ar-IQ"/>
        </w:rPr>
        <w:t xml:space="preserve">δ-amino </w:t>
      </w:r>
      <w:proofErr w:type="spellStart"/>
      <w:r w:rsidR="00FA540C">
        <w:rPr>
          <w:rFonts w:ascii="Times New Roman" w:hAnsi="Times New Roman" w:cs="Times New Roman"/>
          <w:sz w:val="32"/>
          <w:szCs w:val="32"/>
          <w:lang w:bidi="ar-IQ"/>
        </w:rPr>
        <w:t>livolenic</w:t>
      </w:r>
      <w:proofErr w:type="spellEnd"/>
      <w:r w:rsidR="00FA540C">
        <w:rPr>
          <w:rFonts w:ascii="Times New Roman" w:hAnsi="Times New Roman" w:cs="Times New Roman"/>
          <w:sz w:val="32"/>
          <w:szCs w:val="32"/>
          <w:lang w:bidi="ar-IQ"/>
        </w:rPr>
        <w:t xml:space="preserve"> </w:t>
      </w:r>
      <w:r w:rsidR="00FA540C">
        <w:rPr>
          <w:rFonts w:ascii="Times New Roman" w:hAnsi="Times New Roman" w:cs="Times New Roman" w:hint="cs"/>
          <w:sz w:val="32"/>
          <w:szCs w:val="32"/>
          <w:rtl/>
          <w:lang w:bidi="ar-IQ"/>
        </w:rPr>
        <w:t xml:space="preserve"> ويدخل هذا المركب الى السايتوبلازم حيث تتحد جزيئتان منه لتكوين بورفو بلينوجين </w:t>
      </w:r>
      <w:proofErr w:type="spellStart"/>
      <w:r w:rsidR="00FA540C">
        <w:rPr>
          <w:rFonts w:ascii="Times New Roman" w:hAnsi="Times New Roman" w:cs="Times New Roman"/>
          <w:sz w:val="32"/>
          <w:szCs w:val="32"/>
          <w:lang w:bidi="ar-IQ"/>
        </w:rPr>
        <w:t>porphobilinogen</w:t>
      </w:r>
      <w:proofErr w:type="spellEnd"/>
      <w:r w:rsidR="00FA540C">
        <w:rPr>
          <w:rFonts w:ascii="Times New Roman" w:hAnsi="Times New Roman" w:cs="Times New Roman"/>
          <w:sz w:val="32"/>
          <w:szCs w:val="32"/>
          <w:lang w:bidi="ar-IQ"/>
        </w:rPr>
        <w:t xml:space="preserve"> </w:t>
      </w:r>
    </w:p>
    <w:p w:rsidR="00FA540C" w:rsidRDefault="00393CA6" w:rsidP="00FA540C">
      <w:pPr>
        <w:pStyle w:val="ListParagraph"/>
        <w:numPr>
          <w:ilvl w:val="0"/>
          <w:numId w:val="22"/>
        </w:numPr>
        <w:tabs>
          <w:tab w:val="left" w:pos="1968"/>
        </w:tabs>
        <w:bidi/>
        <w:spacing w:line="360" w:lineRule="auto"/>
        <w:jc w:val="left"/>
        <w:rPr>
          <w:rFonts w:ascii="Times New Roman" w:hAnsi="Times New Roman" w:cs="Times New Roman" w:hint="cs"/>
          <w:sz w:val="32"/>
          <w:szCs w:val="32"/>
          <w:lang w:bidi="ar-IQ"/>
        </w:rPr>
      </w:pPr>
      <w:r>
        <w:rPr>
          <w:rFonts w:ascii="Times New Roman" w:hAnsi="Times New Roman" w:cs="Times New Roman" w:hint="cs"/>
          <w:sz w:val="32"/>
          <w:szCs w:val="32"/>
          <w:rtl/>
          <w:lang w:bidi="ar-IQ"/>
        </w:rPr>
        <w:t>ي</w:t>
      </w:r>
      <w:r w:rsidR="007D0259">
        <w:rPr>
          <w:rFonts w:ascii="Times New Roman" w:hAnsi="Times New Roman" w:cs="Times New Roman" w:hint="cs"/>
          <w:sz w:val="32"/>
          <w:szCs w:val="32"/>
          <w:rtl/>
          <w:lang w:bidi="ar-IQ"/>
        </w:rPr>
        <w:t xml:space="preserve">تكثف اربع جزيئات من البورفوبلينوجين في السايتوبلازم ليكون مركباً مفتوحاً من رباعي البايرول ثم يتحول بعد ذلك الى الشكل الحلقي المسمى يوروبورفينوجين </w:t>
      </w:r>
      <w:proofErr w:type="spellStart"/>
      <w:r w:rsidR="00587847">
        <w:rPr>
          <w:rFonts w:ascii="Times New Roman" w:hAnsi="Times New Roman" w:cs="Times New Roman"/>
          <w:sz w:val="32"/>
          <w:szCs w:val="32"/>
          <w:lang w:bidi="ar-IQ"/>
        </w:rPr>
        <w:t>Uroporphinogen</w:t>
      </w:r>
      <w:proofErr w:type="spellEnd"/>
      <w:r w:rsidR="00587847">
        <w:rPr>
          <w:rFonts w:ascii="Times New Roman" w:hAnsi="Times New Roman" w:cs="Times New Roman"/>
          <w:sz w:val="32"/>
          <w:szCs w:val="32"/>
          <w:lang w:bidi="ar-IQ"/>
        </w:rPr>
        <w:t xml:space="preserve"> III</w:t>
      </w:r>
    </w:p>
    <w:p w:rsidR="00545B64" w:rsidRDefault="00545B64" w:rsidP="00545B64">
      <w:pPr>
        <w:pStyle w:val="ListParagraph"/>
        <w:numPr>
          <w:ilvl w:val="0"/>
          <w:numId w:val="22"/>
        </w:numPr>
        <w:tabs>
          <w:tab w:val="left" w:pos="1968"/>
        </w:tabs>
        <w:bidi/>
        <w:spacing w:line="360" w:lineRule="auto"/>
        <w:jc w:val="left"/>
        <w:rPr>
          <w:rFonts w:ascii="Times New Roman" w:hAnsi="Times New Roman" w:cs="Times New Roman" w:hint="cs"/>
          <w:sz w:val="32"/>
          <w:szCs w:val="32"/>
          <w:lang w:bidi="ar-IQ"/>
        </w:rPr>
      </w:pPr>
      <w:r>
        <w:rPr>
          <w:rFonts w:ascii="Times New Roman" w:hAnsi="Times New Roman" w:cs="Times New Roman" w:hint="cs"/>
          <w:sz w:val="32"/>
          <w:szCs w:val="32"/>
          <w:rtl/>
          <w:lang w:bidi="ar-IQ"/>
        </w:rPr>
        <w:t xml:space="preserve">تتم تعديلات  للسلاسل الجانبيه لمركب اليوروبورفينوجين </w:t>
      </w:r>
      <w:r>
        <w:rPr>
          <w:rFonts w:ascii="Times New Roman" w:hAnsi="Times New Roman" w:cs="Times New Roman"/>
          <w:sz w:val="32"/>
          <w:szCs w:val="32"/>
          <w:lang w:bidi="ar-IQ"/>
        </w:rPr>
        <w:t>III</w:t>
      </w:r>
      <w:r>
        <w:rPr>
          <w:rFonts w:ascii="Times New Roman" w:hAnsi="Times New Roman" w:cs="Times New Roman" w:hint="cs"/>
          <w:sz w:val="32"/>
          <w:szCs w:val="32"/>
          <w:rtl/>
          <w:lang w:bidi="ar-IQ"/>
        </w:rPr>
        <w:t xml:space="preserve"> في السايتو بلازم والمايتوكوندريا زفتتحول مجاميع الاستيت الاربعه الى مجاميع المثيل ,كما تتحول اثنتان من مجاميع البروبيونيل </w:t>
      </w:r>
      <w:proofErr w:type="spellStart"/>
      <w:r>
        <w:rPr>
          <w:rFonts w:ascii="Times New Roman" w:hAnsi="Times New Roman" w:cs="Times New Roman"/>
          <w:sz w:val="32"/>
          <w:szCs w:val="32"/>
          <w:lang w:bidi="ar-IQ"/>
        </w:rPr>
        <w:t>Propionyl</w:t>
      </w:r>
      <w:proofErr w:type="spellEnd"/>
      <w:r>
        <w:rPr>
          <w:rFonts w:ascii="Times New Roman" w:hAnsi="Times New Roman" w:cs="Times New Roman" w:hint="cs"/>
          <w:sz w:val="32"/>
          <w:szCs w:val="32"/>
          <w:rtl/>
          <w:lang w:bidi="ar-IQ"/>
        </w:rPr>
        <w:t xml:space="preserve"> الى مجموعتي الفاينيل </w:t>
      </w:r>
      <w:r>
        <w:rPr>
          <w:rFonts w:ascii="Times New Roman" w:hAnsi="Times New Roman" w:cs="Times New Roman"/>
          <w:sz w:val="32"/>
          <w:szCs w:val="32"/>
          <w:lang w:bidi="ar-IQ"/>
        </w:rPr>
        <w:t xml:space="preserve">Vinyl </w:t>
      </w:r>
      <w:r>
        <w:rPr>
          <w:rFonts w:ascii="Times New Roman" w:hAnsi="Times New Roman" w:cs="Times New Roman" w:hint="cs"/>
          <w:sz w:val="32"/>
          <w:szCs w:val="32"/>
          <w:rtl/>
          <w:lang w:bidi="ar-IQ"/>
        </w:rPr>
        <w:t xml:space="preserve"> ويسمى المركب الناتج بروتو بورفينوجين </w:t>
      </w:r>
      <w:r>
        <w:rPr>
          <w:rFonts w:ascii="Times New Roman" w:hAnsi="Times New Roman" w:cs="Times New Roman"/>
          <w:sz w:val="32"/>
          <w:szCs w:val="32"/>
          <w:lang w:bidi="ar-IQ"/>
        </w:rPr>
        <w:t xml:space="preserve">IX </w:t>
      </w:r>
      <w:r>
        <w:rPr>
          <w:rFonts w:ascii="Times New Roman" w:hAnsi="Times New Roman" w:cs="Times New Roman" w:hint="cs"/>
          <w:sz w:val="32"/>
          <w:szCs w:val="32"/>
          <w:rtl/>
          <w:lang w:bidi="ar-IQ"/>
        </w:rPr>
        <w:t xml:space="preserve"> </w:t>
      </w:r>
      <w:proofErr w:type="spellStart"/>
      <w:r>
        <w:rPr>
          <w:rFonts w:ascii="Times New Roman" w:hAnsi="Times New Roman" w:cs="Times New Roman"/>
          <w:sz w:val="32"/>
          <w:szCs w:val="32"/>
          <w:lang w:bidi="ar-IQ"/>
        </w:rPr>
        <w:t>Protoporphinoge</w:t>
      </w:r>
      <w:proofErr w:type="spellEnd"/>
      <w:r>
        <w:rPr>
          <w:rFonts w:ascii="Times New Roman" w:hAnsi="Times New Roman" w:cs="Times New Roman"/>
          <w:sz w:val="32"/>
          <w:szCs w:val="32"/>
          <w:lang w:bidi="ar-IQ"/>
        </w:rPr>
        <w:t xml:space="preserve"> IX </w:t>
      </w:r>
      <w:r w:rsidR="00E46678">
        <w:rPr>
          <w:rFonts w:ascii="Times New Roman" w:hAnsi="Times New Roman" w:cs="Times New Roman" w:hint="cs"/>
          <w:sz w:val="32"/>
          <w:szCs w:val="32"/>
          <w:rtl/>
          <w:lang w:bidi="ar-IQ"/>
        </w:rPr>
        <w:t xml:space="preserve"> الحاوي على اربعه مجاميع جانبيه من المثيل ومجموعتين من الفاينيل ومجموعتين من البروبيونيت .</w:t>
      </w:r>
    </w:p>
    <w:p w:rsidR="00E46678" w:rsidRDefault="00E46678" w:rsidP="00E46678">
      <w:pPr>
        <w:pStyle w:val="ListParagraph"/>
        <w:numPr>
          <w:ilvl w:val="0"/>
          <w:numId w:val="22"/>
        </w:numPr>
        <w:tabs>
          <w:tab w:val="left" w:pos="1968"/>
        </w:tabs>
        <w:bidi/>
        <w:spacing w:line="360" w:lineRule="auto"/>
        <w:jc w:val="left"/>
        <w:rPr>
          <w:rFonts w:ascii="Times New Roman" w:hAnsi="Times New Roman" w:cs="Times New Roman" w:hint="cs"/>
          <w:sz w:val="32"/>
          <w:szCs w:val="32"/>
          <w:lang w:bidi="ar-IQ"/>
        </w:rPr>
      </w:pPr>
      <w:r>
        <w:rPr>
          <w:rFonts w:ascii="Times New Roman" w:hAnsi="Times New Roman" w:cs="Times New Roman" w:hint="cs"/>
          <w:sz w:val="32"/>
          <w:szCs w:val="32"/>
          <w:rtl/>
          <w:lang w:bidi="ar-IQ"/>
        </w:rPr>
        <w:t xml:space="preserve">يتأكسد بروتوبورفينوجين </w:t>
      </w:r>
      <w:r>
        <w:rPr>
          <w:rFonts w:ascii="Times New Roman" w:hAnsi="Times New Roman" w:cs="Times New Roman"/>
          <w:sz w:val="32"/>
          <w:szCs w:val="32"/>
          <w:lang w:bidi="ar-IQ"/>
        </w:rPr>
        <w:t>IX</w:t>
      </w:r>
      <w:r>
        <w:rPr>
          <w:rFonts w:ascii="Times New Roman" w:hAnsi="Times New Roman" w:cs="Times New Roman" w:hint="cs"/>
          <w:sz w:val="32"/>
          <w:szCs w:val="32"/>
          <w:rtl/>
          <w:lang w:bidi="ar-IQ"/>
        </w:rPr>
        <w:t xml:space="preserve"> في المايتوكوندريا </w:t>
      </w:r>
      <w:r w:rsidR="002D7A88">
        <w:rPr>
          <w:rFonts w:ascii="Times New Roman" w:hAnsi="Times New Roman" w:cs="Times New Roman" w:hint="cs"/>
          <w:sz w:val="32"/>
          <w:szCs w:val="32"/>
          <w:rtl/>
          <w:lang w:bidi="ar-IQ"/>
        </w:rPr>
        <w:t xml:space="preserve">فيتحول الى بروتوبورفيرين </w:t>
      </w:r>
      <w:r w:rsidR="002D7A88">
        <w:rPr>
          <w:rFonts w:ascii="Times New Roman" w:hAnsi="Times New Roman" w:cs="Times New Roman"/>
          <w:sz w:val="32"/>
          <w:szCs w:val="32"/>
          <w:lang w:bidi="ar-IQ"/>
        </w:rPr>
        <w:t>IX</w:t>
      </w:r>
      <w:r w:rsidR="002D7A88">
        <w:rPr>
          <w:rFonts w:ascii="Times New Roman" w:hAnsi="Times New Roman" w:cs="Times New Roman" w:hint="cs"/>
          <w:sz w:val="32"/>
          <w:szCs w:val="32"/>
          <w:rtl/>
          <w:lang w:bidi="ar-IQ"/>
        </w:rPr>
        <w:t xml:space="preserve"> الحاوي على الاواصر المزدوجه المتبادله </w:t>
      </w:r>
      <w:r w:rsidR="002D7A88">
        <w:rPr>
          <w:rFonts w:ascii="Times New Roman" w:hAnsi="Times New Roman" w:cs="Times New Roman"/>
          <w:sz w:val="32"/>
          <w:szCs w:val="32"/>
          <w:lang w:bidi="ar-IQ"/>
        </w:rPr>
        <w:t xml:space="preserve">conjugated double bonds </w:t>
      </w:r>
      <w:r w:rsidR="002D7A88">
        <w:rPr>
          <w:rFonts w:ascii="Times New Roman" w:hAnsi="Times New Roman" w:cs="Times New Roman" w:hint="cs"/>
          <w:sz w:val="32"/>
          <w:szCs w:val="32"/>
          <w:rtl/>
          <w:lang w:bidi="ar-IQ"/>
        </w:rPr>
        <w:t xml:space="preserve"> يعد البروتوبورفينوجين </w:t>
      </w:r>
      <w:r w:rsidR="002D7A88">
        <w:rPr>
          <w:rFonts w:ascii="Times New Roman" w:hAnsi="Times New Roman" w:cs="Times New Roman"/>
          <w:sz w:val="32"/>
          <w:szCs w:val="32"/>
          <w:lang w:bidi="ar-IQ"/>
        </w:rPr>
        <w:t>IX</w:t>
      </w:r>
      <w:r w:rsidR="002D7A88">
        <w:rPr>
          <w:rFonts w:ascii="Times New Roman" w:hAnsi="Times New Roman" w:cs="Times New Roman" w:hint="cs"/>
          <w:sz w:val="32"/>
          <w:szCs w:val="32"/>
          <w:rtl/>
          <w:lang w:bidi="ar-IQ"/>
        </w:rPr>
        <w:t xml:space="preserve"> البورفرين الرئيس في الانسان .</w:t>
      </w:r>
    </w:p>
    <w:p w:rsidR="002D7A88" w:rsidRDefault="002D7A88" w:rsidP="002D7A88">
      <w:pPr>
        <w:pStyle w:val="ListParagraph"/>
        <w:numPr>
          <w:ilvl w:val="0"/>
          <w:numId w:val="22"/>
        </w:numPr>
        <w:tabs>
          <w:tab w:val="left" w:pos="1968"/>
        </w:tabs>
        <w:bidi/>
        <w:spacing w:line="360" w:lineRule="auto"/>
        <w:jc w:val="left"/>
        <w:rPr>
          <w:rFonts w:ascii="Times New Roman" w:hAnsi="Times New Roman" w:cs="Times New Roman" w:hint="cs"/>
          <w:sz w:val="32"/>
          <w:szCs w:val="32"/>
          <w:lang w:bidi="ar-IQ"/>
        </w:rPr>
      </w:pPr>
      <w:r>
        <w:rPr>
          <w:rFonts w:ascii="Times New Roman" w:hAnsi="Times New Roman" w:cs="Times New Roman" w:hint="cs"/>
          <w:sz w:val="32"/>
          <w:szCs w:val="32"/>
          <w:rtl/>
          <w:lang w:bidi="ar-IQ"/>
        </w:rPr>
        <w:lastRenderedPageBreak/>
        <w:t xml:space="preserve">يتكون الهيم من ارتباط ايون الحديدوز مع جزيئه البورفرين بوساطه انزيم فيروكيليتز </w:t>
      </w:r>
      <w:proofErr w:type="spellStart"/>
      <w:r>
        <w:rPr>
          <w:rFonts w:ascii="Times New Roman" w:hAnsi="Times New Roman" w:cs="Times New Roman"/>
          <w:sz w:val="32"/>
          <w:szCs w:val="32"/>
          <w:lang w:bidi="ar-IQ"/>
        </w:rPr>
        <w:t>Ferrochelatase</w:t>
      </w:r>
      <w:proofErr w:type="spellEnd"/>
      <w:r>
        <w:rPr>
          <w:rFonts w:ascii="Times New Roman" w:hAnsi="Times New Roman" w:cs="Times New Roman"/>
          <w:sz w:val="32"/>
          <w:szCs w:val="32"/>
          <w:lang w:bidi="ar-IQ"/>
        </w:rPr>
        <w:t xml:space="preserve">  </w:t>
      </w:r>
      <w:r>
        <w:rPr>
          <w:rFonts w:ascii="Times New Roman" w:hAnsi="Times New Roman" w:cs="Times New Roman" w:hint="cs"/>
          <w:sz w:val="32"/>
          <w:szCs w:val="32"/>
          <w:rtl/>
          <w:lang w:bidi="ar-IQ"/>
        </w:rPr>
        <w:t xml:space="preserve"> الشكل (13)</w:t>
      </w:r>
    </w:p>
    <w:p w:rsidR="003D7045" w:rsidRPr="004D6643" w:rsidRDefault="00D87BF6" w:rsidP="004D6643">
      <w:pPr>
        <w:tabs>
          <w:tab w:val="left" w:pos="1968"/>
        </w:tabs>
        <w:bidi/>
        <w:spacing w:line="360" w:lineRule="auto"/>
        <w:ind w:left="360"/>
        <w:jc w:val="left"/>
        <w:rPr>
          <w:rFonts w:ascii="Times New Roman" w:hAnsi="Times New Roman" w:cs="Times New Roman"/>
          <w:sz w:val="32"/>
          <w:szCs w:val="32"/>
          <w:rtl/>
          <w:lang w:bidi="ar-IQ"/>
        </w:rPr>
      </w:pPr>
      <w:r w:rsidRPr="004D6643">
        <w:rPr>
          <w:rFonts w:ascii="Times New Roman" w:hAnsi="Times New Roman" w:cs="Times New Roman"/>
          <w:sz w:val="32"/>
          <w:szCs w:val="32"/>
          <w:rtl/>
          <w:lang w:bidi="ar-IQ"/>
        </w:rPr>
        <w:t xml:space="preserve"> </w:t>
      </w:r>
      <w:r w:rsidR="0073633F">
        <w:rPr>
          <w:noProof/>
          <w:rtl/>
        </w:rPr>
        <w:drawing>
          <wp:inline distT="0" distB="0" distL="0" distR="0" wp14:anchorId="40CBF62B" wp14:editId="6BAF9C58">
            <wp:extent cx="4815840" cy="3195493"/>
            <wp:effectExtent l="0" t="0" r="3810" b="5080"/>
            <wp:docPr id="4" name="Picture 4" descr="C:\Users\Dr.nijoud\Desktop\محاضرات الرابع المنقحه\WhatsApp Image 2021-03-08 at 2.49.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nijoud\Desktop\محاضرات الرابع المنقحه\WhatsApp Image 2021-03-08 at 2.49.21 AM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292" cy="3200437"/>
                    </a:xfrm>
                    <a:prstGeom prst="rect">
                      <a:avLst/>
                    </a:prstGeom>
                    <a:noFill/>
                    <a:ln>
                      <a:noFill/>
                    </a:ln>
                  </pic:spPr>
                </pic:pic>
              </a:graphicData>
            </a:graphic>
          </wp:inline>
        </w:drawing>
      </w:r>
    </w:p>
    <w:p w:rsidR="00FA540C" w:rsidRDefault="00FA540C" w:rsidP="00FA540C">
      <w:pPr>
        <w:bidi/>
        <w:spacing w:line="360" w:lineRule="auto"/>
        <w:jc w:val="both"/>
        <w:rPr>
          <w:rFonts w:ascii="Times New Roman" w:hAnsi="Times New Roman" w:cs="Times New Roman"/>
          <w:sz w:val="32"/>
          <w:szCs w:val="32"/>
          <w:lang w:bidi="ar-IQ"/>
        </w:rPr>
      </w:pPr>
    </w:p>
    <w:p w:rsidR="0010384A" w:rsidRDefault="004D6643" w:rsidP="004D6643">
      <w:pPr>
        <w:bidi/>
        <w:spacing w:line="360" w:lineRule="auto"/>
        <w:jc w:val="center"/>
        <w:rPr>
          <w:rFonts w:ascii="Times New Roman" w:hAnsi="Times New Roman" w:cs="Times New Roman"/>
          <w:sz w:val="32"/>
          <w:szCs w:val="32"/>
          <w:rtl/>
          <w:lang w:bidi="ar-IQ"/>
        </w:rPr>
      </w:pPr>
      <w:r>
        <w:rPr>
          <w:rFonts w:ascii="Times New Roman" w:hAnsi="Times New Roman" w:cs="Times New Roman"/>
          <w:noProof/>
          <w:sz w:val="32"/>
          <w:szCs w:val="32"/>
          <w:rtl/>
        </w:rPr>
        <w:drawing>
          <wp:inline distT="0" distB="0" distL="0" distR="0" wp14:anchorId="735B3FE8" wp14:editId="0EAF8ED6">
            <wp:extent cx="5196840" cy="3180156"/>
            <wp:effectExtent l="0" t="0" r="3810" b="1270"/>
            <wp:docPr id="20" name="Picture 20" descr="C:\Users\Dr.nijoud\Desktop\محاضرات الرابع المنقحه\WhatsApp Image 2021-03-08 at 2.49.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nijoud\Desktop\محاضرات الرابع المنقحه\WhatsApp Image 2021-03-08 at 2.49.21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6840" cy="3180156"/>
                    </a:xfrm>
                    <a:prstGeom prst="rect">
                      <a:avLst/>
                    </a:prstGeom>
                    <a:noFill/>
                    <a:ln>
                      <a:noFill/>
                    </a:ln>
                  </pic:spPr>
                </pic:pic>
              </a:graphicData>
            </a:graphic>
          </wp:inline>
        </w:drawing>
      </w:r>
    </w:p>
    <w:p w:rsidR="00297B35" w:rsidRDefault="004D6643" w:rsidP="004D6643">
      <w:pPr>
        <w:bidi/>
        <w:spacing w:line="360" w:lineRule="auto"/>
        <w:jc w:val="center"/>
        <w:rPr>
          <w:rFonts w:ascii="Times New Roman" w:hAnsi="Times New Roman" w:cs="Times New Roman"/>
          <w:sz w:val="32"/>
          <w:szCs w:val="32"/>
          <w:lang w:bidi="ar-IQ"/>
        </w:rPr>
      </w:pPr>
      <w:r>
        <w:rPr>
          <w:rFonts w:ascii="Times New Roman" w:hAnsi="Times New Roman" w:cs="Times New Roman" w:hint="cs"/>
          <w:sz w:val="32"/>
          <w:szCs w:val="32"/>
          <w:rtl/>
          <w:lang w:bidi="ar-IQ"/>
        </w:rPr>
        <w:t>الشكل (13) التركيب الحيوي للهيم</w:t>
      </w:r>
    </w:p>
    <w:p w:rsidR="00F1439C" w:rsidRPr="00FE02EF" w:rsidRDefault="00F1439C" w:rsidP="00FE02EF">
      <w:pPr>
        <w:bidi/>
        <w:spacing w:line="360" w:lineRule="auto"/>
        <w:jc w:val="left"/>
        <w:rPr>
          <w:rFonts w:ascii="Times New Roman" w:hAnsi="Times New Roman" w:cs="Times New Roman"/>
          <w:b/>
          <w:bCs/>
          <w:sz w:val="28"/>
          <w:szCs w:val="28"/>
          <w:lang w:bidi="ar-IQ"/>
        </w:rPr>
      </w:pPr>
    </w:p>
    <w:p w:rsidR="004957F2" w:rsidRDefault="004957F2" w:rsidP="004957F2">
      <w:pPr>
        <w:bidi/>
        <w:spacing w:line="360" w:lineRule="auto"/>
        <w:jc w:val="center"/>
        <w:rPr>
          <w:rFonts w:ascii="Times New Roman" w:hAnsi="Times New Roman" w:cs="Times New Roman"/>
          <w:b/>
          <w:bCs/>
          <w:sz w:val="28"/>
          <w:szCs w:val="28"/>
          <w:rtl/>
          <w:lang w:bidi="ar-IQ"/>
        </w:rPr>
      </w:pPr>
    </w:p>
    <w:p w:rsidR="0056527A" w:rsidRDefault="0056527A" w:rsidP="00210590">
      <w:pPr>
        <w:bidi/>
        <w:jc w:val="left"/>
        <w:rPr>
          <w:b/>
          <w:bCs/>
          <w:sz w:val="24"/>
          <w:szCs w:val="24"/>
          <w:lang w:bidi="ar-IQ"/>
        </w:rPr>
      </w:pPr>
      <w:r>
        <w:rPr>
          <w:rFonts w:ascii="Times New Roman" w:hAnsi="Times New Roman" w:cs="Times New Roman" w:hint="cs"/>
          <w:sz w:val="32"/>
          <w:szCs w:val="32"/>
          <w:rtl/>
          <w:lang w:bidi="ar-IQ"/>
        </w:rPr>
        <w:br/>
      </w:r>
    </w:p>
    <w:p w:rsidR="0056527A" w:rsidRDefault="0056527A" w:rsidP="00210590">
      <w:pPr>
        <w:rPr>
          <w:b/>
          <w:bCs/>
          <w:sz w:val="24"/>
          <w:szCs w:val="24"/>
          <w:lang w:bidi="ar-IQ"/>
        </w:rPr>
      </w:pPr>
    </w:p>
    <w:p w:rsidR="0056527A" w:rsidRDefault="0056527A" w:rsidP="00210590">
      <w:pP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Default="0056527A" w:rsidP="00C43DA1">
      <w:pPr>
        <w:jc w:val="center"/>
        <w:rPr>
          <w:b/>
          <w:bCs/>
          <w:sz w:val="24"/>
          <w:szCs w:val="24"/>
          <w:lang w:bidi="ar-IQ"/>
        </w:rPr>
      </w:pPr>
    </w:p>
    <w:p w:rsidR="0056527A" w:rsidRPr="00C43DA1" w:rsidRDefault="0056527A" w:rsidP="00C43DA1">
      <w:pPr>
        <w:jc w:val="center"/>
        <w:rPr>
          <w:b/>
          <w:bCs/>
          <w:sz w:val="24"/>
          <w:szCs w:val="24"/>
          <w:lang w:bidi="ar-IQ"/>
        </w:rPr>
      </w:pPr>
    </w:p>
    <w:sectPr w:rsidR="0056527A" w:rsidRPr="00C43DA1" w:rsidSect="008341D5">
      <w:headerReference w:type="default" r:id="rId29"/>
      <w:footerReference w:type="default" r:id="rId30"/>
      <w:pgSz w:w="12240" w:h="15840"/>
      <w:pgMar w:top="1440" w:right="1440" w:bottom="1440" w:left="1440" w:header="708" w:footer="708" w:gutter="0"/>
      <w:pgBorders w:offsetFrom="page">
        <w:top w:val="moons" w:sz="12" w:space="24" w:color="auto"/>
        <w:left w:val="moons" w:sz="12" w:space="24" w:color="auto"/>
        <w:bottom w:val="moons" w:sz="12" w:space="24" w:color="auto"/>
        <w:right w:val="moon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272" w:rsidRDefault="00515272" w:rsidP="00CC4C0E">
      <w:r>
        <w:separator/>
      </w:r>
    </w:p>
  </w:endnote>
  <w:endnote w:type="continuationSeparator" w:id="0">
    <w:p w:rsidR="00515272" w:rsidRDefault="00515272" w:rsidP="00CC4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07716"/>
      <w:docPartObj>
        <w:docPartGallery w:val="Page Numbers (Bottom of Page)"/>
        <w:docPartUnique/>
      </w:docPartObj>
    </w:sdtPr>
    <w:sdtEndPr>
      <w:rPr>
        <w:noProof/>
      </w:rPr>
    </w:sdtEndPr>
    <w:sdtContent>
      <w:p w:rsidR="00CC4C0E" w:rsidRDefault="00CC4C0E">
        <w:pPr>
          <w:pStyle w:val="Footer"/>
          <w:jc w:val="center"/>
        </w:pPr>
        <w:r>
          <w:fldChar w:fldCharType="begin"/>
        </w:r>
        <w:r>
          <w:instrText xml:space="preserve"> PAGE   \* MERGEFORMAT </w:instrText>
        </w:r>
        <w:r>
          <w:fldChar w:fldCharType="separate"/>
        </w:r>
        <w:r w:rsidR="00325F02">
          <w:rPr>
            <w:noProof/>
          </w:rPr>
          <w:t>7</w:t>
        </w:r>
        <w:r>
          <w:rPr>
            <w:noProof/>
          </w:rPr>
          <w:fldChar w:fldCharType="end"/>
        </w:r>
      </w:p>
    </w:sdtContent>
  </w:sdt>
  <w:p w:rsidR="00CC4C0E" w:rsidRDefault="00CC4C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272" w:rsidRDefault="00515272" w:rsidP="00CC4C0E">
      <w:r>
        <w:separator/>
      </w:r>
    </w:p>
  </w:footnote>
  <w:footnote w:type="continuationSeparator" w:id="0">
    <w:p w:rsidR="00515272" w:rsidRDefault="00515272" w:rsidP="00CC4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C0E" w:rsidRDefault="00CC4C0E">
    <w:pPr>
      <w:pStyle w:val="Header"/>
    </w:pPr>
  </w:p>
  <w:p w:rsidR="00FE02EF" w:rsidRDefault="00FE02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75D54"/>
    <w:multiLevelType w:val="hybridMultilevel"/>
    <w:tmpl w:val="B88096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AAE6F2A"/>
    <w:multiLevelType w:val="hybridMultilevel"/>
    <w:tmpl w:val="23A23EC0"/>
    <w:lvl w:ilvl="0" w:tplc="CDC47948">
      <w:start w:val="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E2772F"/>
    <w:multiLevelType w:val="hybridMultilevel"/>
    <w:tmpl w:val="18C23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6A37B7"/>
    <w:multiLevelType w:val="hybridMultilevel"/>
    <w:tmpl w:val="EE1667E2"/>
    <w:lvl w:ilvl="0" w:tplc="45B81B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D5570B"/>
    <w:multiLevelType w:val="hybridMultilevel"/>
    <w:tmpl w:val="7E6C55F8"/>
    <w:lvl w:ilvl="0" w:tplc="B5BEC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212580"/>
    <w:multiLevelType w:val="hybridMultilevel"/>
    <w:tmpl w:val="5EF4547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4B86950"/>
    <w:multiLevelType w:val="hybridMultilevel"/>
    <w:tmpl w:val="472E3C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E23BC0"/>
    <w:multiLevelType w:val="hybridMultilevel"/>
    <w:tmpl w:val="9B34A234"/>
    <w:lvl w:ilvl="0" w:tplc="2B78E0F4">
      <w:start w:val="1"/>
      <w:numFmt w:val="decimal"/>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8">
    <w:nsid w:val="2B836A69"/>
    <w:multiLevelType w:val="hybridMultilevel"/>
    <w:tmpl w:val="9B34A234"/>
    <w:lvl w:ilvl="0" w:tplc="2B78E0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D6C310E"/>
    <w:multiLevelType w:val="hybridMultilevel"/>
    <w:tmpl w:val="5EDECF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323B4C29"/>
    <w:multiLevelType w:val="hybridMultilevel"/>
    <w:tmpl w:val="2886EA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3B0A418B"/>
    <w:multiLevelType w:val="hybridMultilevel"/>
    <w:tmpl w:val="EF1468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A572F"/>
    <w:multiLevelType w:val="hybridMultilevel"/>
    <w:tmpl w:val="DCD8E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F06055"/>
    <w:multiLevelType w:val="hybridMultilevel"/>
    <w:tmpl w:val="EF7A9B1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EB825DC"/>
    <w:multiLevelType w:val="hybridMultilevel"/>
    <w:tmpl w:val="4EA6A56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58075669"/>
    <w:multiLevelType w:val="hybridMultilevel"/>
    <w:tmpl w:val="128A7E68"/>
    <w:lvl w:ilvl="0" w:tplc="2B78E0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F05106E"/>
    <w:multiLevelType w:val="hybridMultilevel"/>
    <w:tmpl w:val="0C28B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6823596D"/>
    <w:multiLevelType w:val="hybridMultilevel"/>
    <w:tmpl w:val="4A4CAEA4"/>
    <w:lvl w:ilvl="0" w:tplc="799608F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74693FE9"/>
    <w:multiLevelType w:val="hybridMultilevel"/>
    <w:tmpl w:val="1D16489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num>
  <w:num w:numId="14">
    <w:abstractNumId w:val="7"/>
  </w:num>
  <w:num w:numId="15">
    <w:abstractNumId w:val="0"/>
  </w:num>
  <w:num w:numId="16">
    <w:abstractNumId w:val="13"/>
  </w:num>
  <w:num w:numId="17">
    <w:abstractNumId w:val="8"/>
  </w:num>
  <w:num w:numId="18">
    <w:abstractNumId w:val="3"/>
  </w:num>
  <w:num w:numId="19">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01"/>
    <w:rsid w:val="000078D9"/>
    <w:rsid w:val="00057EE8"/>
    <w:rsid w:val="00080B56"/>
    <w:rsid w:val="00093D5F"/>
    <w:rsid w:val="000B4945"/>
    <w:rsid w:val="000B6F25"/>
    <w:rsid w:val="000D762E"/>
    <w:rsid w:val="000E0D87"/>
    <w:rsid w:val="00102BA0"/>
    <w:rsid w:val="0010384A"/>
    <w:rsid w:val="00123F03"/>
    <w:rsid w:val="001F7ED9"/>
    <w:rsid w:val="00210590"/>
    <w:rsid w:val="002449F6"/>
    <w:rsid w:val="00297B35"/>
    <w:rsid w:val="002A0793"/>
    <w:rsid w:val="002A329B"/>
    <w:rsid w:val="002D7A88"/>
    <w:rsid w:val="00312B04"/>
    <w:rsid w:val="00315F4C"/>
    <w:rsid w:val="00325DAE"/>
    <w:rsid w:val="00325F02"/>
    <w:rsid w:val="00327260"/>
    <w:rsid w:val="00335843"/>
    <w:rsid w:val="0033617C"/>
    <w:rsid w:val="0036208C"/>
    <w:rsid w:val="0036330E"/>
    <w:rsid w:val="00382DE1"/>
    <w:rsid w:val="00393CA6"/>
    <w:rsid w:val="003B0397"/>
    <w:rsid w:val="003C6CB9"/>
    <w:rsid w:val="003D7045"/>
    <w:rsid w:val="003E7E5F"/>
    <w:rsid w:val="003F56DC"/>
    <w:rsid w:val="004052FF"/>
    <w:rsid w:val="004145E9"/>
    <w:rsid w:val="00424186"/>
    <w:rsid w:val="00441B66"/>
    <w:rsid w:val="00443761"/>
    <w:rsid w:val="00455BAB"/>
    <w:rsid w:val="004957F2"/>
    <w:rsid w:val="004A627E"/>
    <w:rsid w:val="004A6892"/>
    <w:rsid w:val="004B24BE"/>
    <w:rsid w:val="004C1ADF"/>
    <w:rsid w:val="004D4EF9"/>
    <w:rsid w:val="004D6643"/>
    <w:rsid w:val="004D6BC7"/>
    <w:rsid w:val="00505183"/>
    <w:rsid w:val="00515272"/>
    <w:rsid w:val="00533601"/>
    <w:rsid w:val="00533876"/>
    <w:rsid w:val="005448CE"/>
    <w:rsid w:val="00545B64"/>
    <w:rsid w:val="0056295A"/>
    <w:rsid w:val="0056527A"/>
    <w:rsid w:val="00587847"/>
    <w:rsid w:val="005C1968"/>
    <w:rsid w:val="00672EC0"/>
    <w:rsid w:val="00712757"/>
    <w:rsid w:val="0073633F"/>
    <w:rsid w:val="00745CBA"/>
    <w:rsid w:val="00787E3D"/>
    <w:rsid w:val="007B5357"/>
    <w:rsid w:val="007C6AD0"/>
    <w:rsid w:val="007D0259"/>
    <w:rsid w:val="007E214B"/>
    <w:rsid w:val="008341D5"/>
    <w:rsid w:val="008571FD"/>
    <w:rsid w:val="00887141"/>
    <w:rsid w:val="008B37E9"/>
    <w:rsid w:val="008F2CC7"/>
    <w:rsid w:val="0093047A"/>
    <w:rsid w:val="009479B9"/>
    <w:rsid w:val="00957B57"/>
    <w:rsid w:val="009B0E63"/>
    <w:rsid w:val="009C7B43"/>
    <w:rsid w:val="009F4162"/>
    <w:rsid w:val="00A4016F"/>
    <w:rsid w:val="00A4107B"/>
    <w:rsid w:val="00A61043"/>
    <w:rsid w:val="00A75504"/>
    <w:rsid w:val="00A91624"/>
    <w:rsid w:val="00AC2523"/>
    <w:rsid w:val="00B81DD3"/>
    <w:rsid w:val="00B86BC1"/>
    <w:rsid w:val="00B95FA6"/>
    <w:rsid w:val="00C25756"/>
    <w:rsid w:val="00C42AEE"/>
    <w:rsid w:val="00C43DA1"/>
    <w:rsid w:val="00C55C4E"/>
    <w:rsid w:val="00C84439"/>
    <w:rsid w:val="00CA0E08"/>
    <w:rsid w:val="00CA42AA"/>
    <w:rsid w:val="00CA5929"/>
    <w:rsid w:val="00CC255E"/>
    <w:rsid w:val="00CC4C0E"/>
    <w:rsid w:val="00CD2E3F"/>
    <w:rsid w:val="00CE686B"/>
    <w:rsid w:val="00D8695F"/>
    <w:rsid w:val="00D87BF6"/>
    <w:rsid w:val="00DA3263"/>
    <w:rsid w:val="00DA752F"/>
    <w:rsid w:val="00E16862"/>
    <w:rsid w:val="00E46678"/>
    <w:rsid w:val="00E47BC7"/>
    <w:rsid w:val="00E500E3"/>
    <w:rsid w:val="00E5414D"/>
    <w:rsid w:val="00E71E94"/>
    <w:rsid w:val="00E729C0"/>
    <w:rsid w:val="00E84D8D"/>
    <w:rsid w:val="00EA1DCF"/>
    <w:rsid w:val="00ED1377"/>
    <w:rsid w:val="00EE6C2B"/>
    <w:rsid w:val="00EE6D0E"/>
    <w:rsid w:val="00F05CF5"/>
    <w:rsid w:val="00F12133"/>
    <w:rsid w:val="00F1439C"/>
    <w:rsid w:val="00F34AC0"/>
    <w:rsid w:val="00F76168"/>
    <w:rsid w:val="00F80727"/>
    <w:rsid w:val="00F85B5F"/>
    <w:rsid w:val="00FA540C"/>
    <w:rsid w:val="00FC1EAF"/>
    <w:rsid w:val="00FC75C4"/>
    <w:rsid w:val="00FE02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01"/>
    <w:pPr>
      <w:spacing w:after="0" w:line="240" w:lineRule="auto"/>
      <w:jc w:val="right"/>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601"/>
    <w:pPr>
      <w:ind w:left="720"/>
      <w:contextualSpacing/>
    </w:pPr>
  </w:style>
  <w:style w:type="paragraph" w:styleId="BalloonText">
    <w:name w:val="Balloon Text"/>
    <w:basedOn w:val="Normal"/>
    <w:link w:val="BalloonTextChar"/>
    <w:uiPriority w:val="99"/>
    <w:semiHidden/>
    <w:unhideWhenUsed/>
    <w:rsid w:val="00533601"/>
    <w:rPr>
      <w:rFonts w:ascii="Tahoma" w:hAnsi="Tahoma" w:cs="Tahoma"/>
      <w:sz w:val="16"/>
      <w:szCs w:val="16"/>
    </w:rPr>
  </w:style>
  <w:style w:type="character" w:customStyle="1" w:styleId="BalloonTextChar">
    <w:name w:val="Balloon Text Char"/>
    <w:basedOn w:val="DefaultParagraphFont"/>
    <w:link w:val="BalloonText"/>
    <w:uiPriority w:val="99"/>
    <w:semiHidden/>
    <w:rsid w:val="00533601"/>
    <w:rPr>
      <w:rFonts w:ascii="Tahoma" w:eastAsia="Calibri" w:hAnsi="Tahoma" w:cs="Tahoma"/>
      <w:sz w:val="16"/>
      <w:szCs w:val="16"/>
    </w:rPr>
  </w:style>
  <w:style w:type="paragraph" w:styleId="Header">
    <w:name w:val="header"/>
    <w:basedOn w:val="Normal"/>
    <w:link w:val="HeaderChar"/>
    <w:uiPriority w:val="99"/>
    <w:unhideWhenUsed/>
    <w:rsid w:val="00CC4C0E"/>
    <w:pPr>
      <w:tabs>
        <w:tab w:val="center" w:pos="4680"/>
        <w:tab w:val="right" w:pos="9360"/>
      </w:tabs>
    </w:pPr>
  </w:style>
  <w:style w:type="character" w:customStyle="1" w:styleId="HeaderChar">
    <w:name w:val="Header Char"/>
    <w:basedOn w:val="DefaultParagraphFont"/>
    <w:link w:val="Header"/>
    <w:uiPriority w:val="99"/>
    <w:rsid w:val="00CC4C0E"/>
    <w:rPr>
      <w:rFonts w:ascii="Calibri" w:eastAsia="Calibri" w:hAnsi="Calibri" w:cs="Arial"/>
    </w:rPr>
  </w:style>
  <w:style w:type="paragraph" w:styleId="Footer">
    <w:name w:val="footer"/>
    <w:basedOn w:val="Normal"/>
    <w:link w:val="FooterChar"/>
    <w:uiPriority w:val="99"/>
    <w:unhideWhenUsed/>
    <w:rsid w:val="00CC4C0E"/>
    <w:pPr>
      <w:tabs>
        <w:tab w:val="center" w:pos="4680"/>
        <w:tab w:val="right" w:pos="9360"/>
      </w:tabs>
    </w:pPr>
  </w:style>
  <w:style w:type="character" w:customStyle="1" w:styleId="FooterChar">
    <w:name w:val="Footer Char"/>
    <w:basedOn w:val="DefaultParagraphFont"/>
    <w:link w:val="Footer"/>
    <w:uiPriority w:val="99"/>
    <w:rsid w:val="00CC4C0E"/>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601"/>
    <w:pPr>
      <w:spacing w:after="0" w:line="240" w:lineRule="auto"/>
      <w:jc w:val="right"/>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601"/>
    <w:pPr>
      <w:ind w:left="720"/>
      <w:contextualSpacing/>
    </w:pPr>
  </w:style>
  <w:style w:type="paragraph" w:styleId="BalloonText">
    <w:name w:val="Balloon Text"/>
    <w:basedOn w:val="Normal"/>
    <w:link w:val="BalloonTextChar"/>
    <w:uiPriority w:val="99"/>
    <w:semiHidden/>
    <w:unhideWhenUsed/>
    <w:rsid w:val="00533601"/>
    <w:rPr>
      <w:rFonts w:ascii="Tahoma" w:hAnsi="Tahoma" w:cs="Tahoma"/>
      <w:sz w:val="16"/>
      <w:szCs w:val="16"/>
    </w:rPr>
  </w:style>
  <w:style w:type="character" w:customStyle="1" w:styleId="BalloonTextChar">
    <w:name w:val="Balloon Text Char"/>
    <w:basedOn w:val="DefaultParagraphFont"/>
    <w:link w:val="BalloonText"/>
    <w:uiPriority w:val="99"/>
    <w:semiHidden/>
    <w:rsid w:val="00533601"/>
    <w:rPr>
      <w:rFonts w:ascii="Tahoma" w:eastAsia="Calibri" w:hAnsi="Tahoma" w:cs="Tahoma"/>
      <w:sz w:val="16"/>
      <w:szCs w:val="16"/>
    </w:rPr>
  </w:style>
  <w:style w:type="paragraph" w:styleId="Header">
    <w:name w:val="header"/>
    <w:basedOn w:val="Normal"/>
    <w:link w:val="HeaderChar"/>
    <w:uiPriority w:val="99"/>
    <w:unhideWhenUsed/>
    <w:rsid w:val="00CC4C0E"/>
    <w:pPr>
      <w:tabs>
        <w:tab w:val="center" w:pos="4680"/>
        <w:tab w:val="right" w:pos="9360"/>
      </w:tabs>
    </w:pPr>
  </w:style>
  <w:style w:type="character" w:customStyle="1" w:styleId="HeaderChar">
    <w:name w:val="Header Char"/>
    <w:basedOn w:val="DefaultParagraphFont"/>
    <w:link w:val="Header"/>
    <w:uiPriority w:val="99"/>
    <w:rsid w:val="00CC4C0E"/>
    <w:rPr>
      <w:rFonts w:ascii="Calibri" w:eastAsia="Calibri" w:hAnsi="Calibri" w:cs="Arial"/>
    </w:rPr>
  </w:style>
  <w:style w:type="paragraph" w:styleId="Footer">
    <w:name w:val="footer"/>
    <w:basedOn w:val="Normal"/>
    <w:link w:val="FooterChar"/>
    <w:uiPriority w:val="99"/>
    <w:unhideWhenUsed/>
    <w:rsid w:val="00CC4C0E"/>
    <w:pPr>
      <w:tabs>
        <w:tab w:val="center" w:pos="4680"/>
        <w:tab w:val="right" w:pos="9360"/>
      </w:tabs>
    </w:pPr>
  </w:style>
  <w:style w:type="character" w:customStyle="1" w:styleId="FooterChar">
    <w:name w:val="Footer Char"/>
    <w:basedOn w:val="DefaultParagraphFont"/>
    <w:link w:val="Footer"/>
    <w:uiPriority w:val="99"/>
    <w:rsid w:val="00CC4C0E"/>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78210">
      <w:bodyDiv w:val="1"/>
      <w:marLeft w:val="0"/>
      <w:marRight w:val="0"/>
      <w:marTop w:val="0"/>
      <w:marBottom w:val="0"/>
      <w:divBdr>
        <w:top w:val="none" w:sz="0" w:space="0" w:color="auto"/>
        <w:left w:val="none" w:sz="0" w:space="0" w:color="auto"/>
        <w:bottom w:val="none" w:sz="0" w:space="0" w:color="auto"/>
        <w:right w:val="none" w:sz="0" w:space="0" w:color="auto"/>
      </w:divBdr>
    </w:div>
    <w:div w:id="289287474">
      <w:bodyDiv w:val="1"/>
      <w:marLeft w:val="0"/>
      <w:marRight w:val="0"/>
      <w:marTop w:val="0"/>
      <w:marBottom w:val="0"/>
      <w:divBdr>
        <w:top w:val="none" w:sz="0" w:space="0" w:color="auto"/>
        <w:left w:val="none" w:sz="0" w:space="0" w:color="auto"/>
        <w:bottom w:val="none" w:sz="0" w:space="0" w:color="auto"/>
        <w:right w:val="none" w:sz="0" w:space="0" w:color="auto"/>
      </w:divBdr>
    </w:div>
    <w:div w:id="538661362">
      <w:bodyDiv w:val="1"/>
      <w:marLeft w:val="0"/>
      <w:marRight w:val="0"/>
      <w:marTop w:val="0"/>
      <w:marBottom w:val="0"/>
      <w:divBdr>
        <w:top w:val="none" w:sz="0" w:space="0" w:color="auto"/>
        <w:left w:val="none" w:sz="0" w:space="0" w:color="auto"/>
        <w:bottom w:val="none" w:sz="0" w:space="0" w:color="auto"/>
        <w:right w:val="none" w:sz="0" w:space="0" w:color="auto"/>
      </w:divBdr>
    </w:div>
    <w:div w:id="692924059">
      <w:bodyDiv w:val="1"/>
      <w:marLeft w:val="0"/>
      <w:marRight w:val="0"/>
      <w:marTop w:val="0"/>
      <w:marBottom w:val="0"/>
      <w:divBdr>
        <w:top w:val="none" w:sz="0" w:space="0" w:color="auto"/>
        <w:left w:val="none" w:sz="0" w:space="0" w:color="auto"/>
        <w:bottom w:val="none" w:sz="0" w:space="0" w:color="auto"/>
        <w:right w:val="none" w:sz="0" w:space="0" w:color="auto"/>
      </w:divBdr>
    </w:div>
    <w:div w:id="1158307957">
      <w:bodyDiv w:val="1"/>
      <w:marLeft w:val="0"/>
      <w:marRight w:val="0"/>
      <w:marTop w:val="0"/>
      <w:marBottom w:val="0"/>
      <w:divBdr>
        <w:top w:val="none" w:sz="0" w:space="0" w:color="auto"/>
        <w:left w:val="none" w:sz="0" w:space="0" w:color="auto"/>
        <w:bottom w:val="none" w:sz="0" w:space="0" w:color="auto"/>
        <w:right w:val="none" w:sz="0" w:space="0" w:color="auto"/>
      </w:divBdr>
    </w:div>
    <w:div w:id="1194615633">
      <w:bodyDiv w:val="1"/>
      <w:marLeft w:val="0"/>
      <w:marRight w:val="0"/>
      <w:marTop w:val="0"/>
      <w:marBottom w:val="0"/>
      <w:divBdr>
        <w:top w:val="none" w:sz="0" w:space="0" w:color="auto"/>
        <w:left w:val="none" w:sz="0" w:space="0" w:color="auto"/>
        <w:bottom w:val="none" w:sz="0" w:space="0" w:color="auto"/>
        <w:right w:val="none" w:sz="0" w:space="0" w:color="auto"/>
      </w:divBdr>
    </w:div>
    <w:div w:id="1213928149">
      <w:bodyDiv w:val="1"/>
      <w:marLeft w:val="0"/>
      <w:marRight w:val="0"/>
      <w:marTop w:val="0"/>
      <w:marBottom w:val="0"/>
      <w:divBdr>
        <w:top w:val="none" w:sz="0" w:space="0" w:color="auto"/>
        <w:left w:val="none" w:sz="0" w:space="0" w:color="auto"/>
        <w:bottom w:val="none" w:sz="0" w:space="0" w:color="auto"/>
        <w:right w:val="none" w:sz="0" w:space="0" w:color="auto"/>
      </w:divBdr>
    </w:div>
    <w:div w:id="1216702468">
      <w:bodyDiv w:val="1"/>
      <w:marLeft w:val="0"/>
      <w:marRight w:val="0"/>
      <w:marTop w:val="0"/>
      <w:marBottom w:val="0"/>
      <w:divBdr>
        <w:top w:val="none" w:sz="0" w:space="0" w:color="auto"/>
        <w:left w:val="none" w:sz="0" w:space="0" w:color="auto"/>
        <w:bottom w:val="none" w:sz="0" w:space="0" w:color="auto"/>
        <w:right w:val="none" w:sz="0" w:space="0" w:color="auto"/>
      </w:divBdr>
    </w:div>
    <w:div w:id="1227641446">
      <w:bodyDiv w:val="1"/>
      <w:marLeft w:val="0"/>
      <w:marRight w:val="0"/>
      <w:marTop w:val="0"/>
      <w:marBottom w:val="0"/>
      <w:divBdr>
        <w:top w:val="none" w:sz="0" w:space="0" w:color="auto"/>
        <w:left w:val="none" w:sz="0" w:space="0" w:color="auto"/>
        <w:bottom w:val="none" w:sz="0" w:space="0" w:color="auto"/>
        <w:right w:val="none" w:sz="0" w:space="0" w:color="auto"/>
      </w:divBdr>
    </w:div>
    <w:div w:id="1535574543">
      <w:bodyDiv w:val="1"/>
      <w:marLeft w:val="0"/>
      <w:marRight w:val="0"/>
      <w:marTop w:val="0"/>
      <w:marBottom w:val="0"/>
      <w:divBdr>
        <w:top w:val="none" w:sz="0" w:space="0" w:color="auto"/>
        <w:left w:val="none" w:sz="0" w:space="0" w:color="auto"/>
        <w:bottom w:val="none" w:sz="0" w:space="0" w:color="auto"/>
        <w:right w:val="none" w:sz="0" w:space="0" w:color="auto"/>
      </w:divBdr>
    </w:div>
    <w:div w:id="1645117220">
      <w:bodyDiv w:val="1"/>
      <w:marLeft w:val="0"/>
      <w:marRight w:val="0"/>
      <w:marTop w:val="0"/>
      <w:marBottom w:val="0"/>
      <w:divBdr>
        <w:top w:val="none" w:sz="0" w:space="0" w:color="auto"/>
        <w:left w:val="none" w:sz="0" w:space="0" w:color="auto"/>
        <w:bottom w:val="none" w:sz="0" w:space="0" w:color="auto"/>
        <w:right w:val="none" w:sz="0" w:space="0" w:color="auto"/>
      </w:divBdr>
    </w:div>
    <w:div w:id="213786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2017</TotalTime>
  <Pages>27</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Dr.nijoud</dc:creator>
  <cp:lastModifiedBy>Dr.nijoud</cp:lastModifiedBy>
  <cp:revision>592</cp:revision>
  <dcterms:created xsi:type="dcterms:W3CDTF">2021-02-22T02:51:00Z</dcterms:created>
  <dcterms:modified xsi:type="dcterms:W3CDTF">2021-03-09T07:50:00Z</dcterms:modified>
</cp:coreProperties>
</file>