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E9" w:rsidRDefault="0013299C">
      <w:pPr>
        <w:spacing w:before="65"/>
        <w:ind w:left="178"/>
        <w:rPr>
          <w:b/>
          <w:sz w:val="48"/>
        </w:rPr>
      </w:pPr>
      <w:r>
        <w:rPr>
          <w:b/>
          <w:sz w:val="48"/>
        </w:rPr>
        <w:t xml:space="preserve">Dr. </w:t>
      </w:r>
      <w:r w:rsidR="006B5901">
        <w:rPr>
          <w:b/>
          <w:sz w:val="48"/>
        </w:rPr>
        <w:t>Fouad Alsammarraie</w:t>
      </w:r>
    </w:p>
    <w:p w:rsidR="00324805" w:rsidRPr="00324805" w:rsidRDefault="00324805" w:rsidP="0013299C">
      <w:pPr>
        <w:spacing w:before="65"/>
        <w:ind w:left="178"/>
        <w:rPr>
          <w:b/>
          <w:sz w:val="24"/>
          <w:szCs w:val="24"/>
        </w:rPr>
      </w:pPr>
      <w:r w:rsidRPr="00137544">
        <w:rPr>
          <w:b/>
          <w:sz w:val="28"/>
          <w:szCs w:val="28"/>
          <w:u w:val="single"/>
        </w:rPr>
        <w:t>Personal information</w:t>
      </w:r>
      <w:r>
        <w:rPr>
          <w:b/>
          <w:sz w:val="24"/>
          <w:szCs w:val="24"/>
        </w:rPr>
        <w:t>:</w:t>
      </w:r>
    </w:p>
    <w:p w:rsidR="0013299C" w:rsidRPr="0013299C" w:rsidRDefault="00324805" w:rsidP="0013299C">
      <w:pPr>
        <w:spacing w:before="65"/>
        <w:ind w:left="178"/>
        <w:rPr>
          <w:bCs/>
          <w:sz w:val="24"/>
          <w:szCs w:val="24"/>
        </w:rPr>
      </w:pPr>
      <w:r w:rsidRPr="00324805">
        <w:rPr>
          <w:b/>
          <w:sz w:val="24"/>
          <w:szCs w:val="24"/>
        </w:rPr>
        <w:t>Address:</w:t>
      </w:r>
      <w:r w:rsidR="0013299C" w:rsidRPr="0013299C">
        <w:rPr>
          <w:bCs/>
          <w:sz w:val="24"/>
          <w:szCs w:val="24"/>
        </w:rPr>
        <w:t>Baghdad, Sec. 631, St. 28, house# 110</w:t>
      </w:r>
    </w:p>
    <w:p w:rsidR="0013299C" w:rsidRPr="0013299C" w:rsidRDefault="0013299C" w:rsidP="0013299C">
      <w:pPr>
        <w:spacing w:before="65"/>
        <w:ind w:left="178"/>
        <w:rPr>
          <w:bCs/>
          <w:sz w:val="24"/>
          <w:szCs w:val="24"/>
        </w:rPr>
      </w:pPr>
      <w:r w:rsidRPr="00324805">
        <w:rPr>
          <w:b/>
          <w:sz w:val="24"/>
          <w:szCs w:val="24"/>
        </w:rPr>
        <w:t>Emails:</w:t>
      </w:r>
      <w:r w:rsidRPr="0013299C">
        <w:rPr>
          <w:bCs/>
          <w:sz w:val="24"/>
          <w:szCs w:val="24"/>
        </w:rPr>
        <w:t xml:space="preserve"> f_k_s1976@covm.uobaghdad.edu.iq</w:t>
      </w:r>
    </w:p>
    <w:p w:rsidR="0013299C" w:rsidRPr="0013299C" w:rsidRDefault="0013299C" w:rsidP="0013299C">
      <w:pPr>
        <w:spacing w:before="65"/>
        <w:ind w:left="178"/>
        <w:rPr>
          <w:bCs/>
          <w:sz w:val="24"/>
          <w:szCs w:val="24"/>
        </w:rPr>
      </w:pPr>
      <w:r w:rsidRPr="0013299C">
        <w:rPr>
          <w:bCs/>
          <w:sz w:val="24"/>
          <w:szCs w:val="24"/>
        </w:rPr>
        <w:t xml:space="preserve">              fouadkamil76@gmail.com</w:t>
      </w:r>
    </w:p>
    <w:p w:rsidR="0013299C" w:rsidRPr="0013299C" w:rsidRDefault="0013299C" w:rsidP="0013299C">
      <w:pPr>
        <w:spacing w:before="65"/>
        <w:ind w:left="178"/>
        <w:rPr>
          <w:bCs/>
          <w:sz w:val="24"/>
          <w:szCs w:val="24"/>
        </w:rPr>
      </w:pPr>
      <w:r w:rsidRPr="0013299C">
        <w:rPr>
          <w:bCs/>
          <w:sz w:val="24"/>
          <w:szCs w:val="24"/>
        </w:rPr>
        <w:t>Missouri email: fka55c@mail.missouri.edu</w:t>
      </w:r>
    </w:p>
    <w:p w:rsidR="0013299C" w:rsidRPr="0013299C" w:rsidRDefault="0013299C" w:rsidP="0013299C">
      <w:pPr>
        <w:spacing w:before="65"/>
        <w:ind w:left="178"/>
        <w:rPr>
          <w:bCs/>
          <w:sz w:val="24"/>
          <w:szCs w:val="24"/>
        </w:rPr>
      </w:pPr>
      <w:r w:rsidRPr="0013299C">
        <w:rPr>
          <w:b/>
          <w:sz w:val="24"/>
          <w:szCs w:val="24"/>
        </w:rPr>
        <w:t>Phone</w:t>
      </w:r>
      <w:r w:rsidRPr="00324805">
        <w:rPr>
          <w:b/>
          <w:sz w:val="24"/>
          <w:szCs w:val="24"/>
        </w:rPr>
        <w:t>:</w:t>
      </w:r>
      <w:r w:rsidRPr="0013299C">
        <w:rPr>
          <w:bCs/>
          <w:sz w:val="24"/>
          <w:szCs w:val="24"/>
        </w:rPr>
        <w:t xml:space="preserve"> +964 (0)7730017672</w:t>
      </w:r>
    </w:p>
    <w:p w:rsidR="006870E9" w:rsidRDefault="00BF4A21">
      <w:pPr>
        <w:pStyle w:val="BodyText"/>
        <w:spacing w:before="5"/>
        <w:rPr>
          <w:sz w:val="20"/>
        </w:rPr>
      </w:pPr>
      <w:r w:rsidRPr="00BF4A21">
        <w:pict>
          <v:line id="_x0000_s1026" style="position:absolute;z-index:-251658752;mso-wrap-distance-left:0;mso-wrap-distance-right:0;mso-position-horizontal-relative:page" from="70.5pt,14.05pt" to="577.5pt,14.05pt" strokeweight=".68pt">
            <w10:wrap type="topAndBottom" anchorx="page"/>
          </v:line>
        </w:pict>
      </w:r>
    </w:p>
    <w:p w:rsidR="006870E9" w:rsidRDefault="006870E9">
      <w:pPr>
        <w:pStyle w:val="BodyText"/>
        <w:spacing w:before="2"/>
        <w:rPr>
          <w:sz w:val="21"/>
        </w:rPr>
      </w:pPr>
    </w:p>
    <w:p w:rsidR="006870E9" w:rsidRPr="00137544" w:rsidRDefault="006B5901">
      <w:pPr>
        <w:ind w:left="140"/>
        <w:rPr>
          <w:b/>
          <w:sz w:val="28"/>
          <w:szCs w:val="28"/>
          <w:u w:val="single"/>
        </w:rPr>
      </w:pPr>
      <w:r w:rsidRPr="00137544">
        <w:rPr>
          <w:b/>
          <w:sz w:val="28"/>
          <w:szCs w:val="28"/>
          <w:u w:val="single"/>
        </w:rPr>
        <w:t>RESEARCH INTERESTS:</w:t>
      </w:r>
    </w:p>
    <w:p w:rsidR="00137544" w:rsidRDefault="00137544" w:rsidP="00761A0E">
      <w:pPr>
        <w:pStyle w:val="Heading1"/>
        <w:spacing w:before="29"/>
        <w:rPr>
          <w:b w:val="0"/>
          <w:bCs w:val="0"/>
        </w:rPr>
      </w:pPr>
      <w:bookmarkStart w:id="0" w:name="Food_Safety"/>
      <w:bookmarkEnd w:id="0"/>
    </w:p>
    <w:p w:rsidR="00761A0E" w:rsidRPr="00137544" w:rsidRDefault="00761A0E" w:rsidP="00761A0E">
      <w:pPr>
        <w:pStyle w:val="Heading1"/>
        <w:spacing w:before="29"/>
        <w:rPr>
          <w:b w:val="0"/>
          <w:bCs w:val="0"/>
        </w:rPr>
      </w:pPr>
      <w:r w:rsidRPr="00137544">
        <w:rPr>
          <w:b w:val="0"/>
          <w:bCs w:val="0"/>
        </w:rPr>
        <w:t>Nanotechnology</w:t>
      </w:r>
    </w:p>
    <w:p w:rsidR="00761A0E" w:rsidRPr="00137544" w:rsidRDefault="00761A0E" w:rsidP="00761A0E">
      <w:pPr>
        <w:pStyle w:val="Heading1"/>
        <w:spacing w:before="29"/>
        <w:rPr>
          <w:b w:val="0"/>
          <w:bCs w:val="0"/>
        </w:rPr>
      </w:pPr>
      <w:r w:rsidRPr="00137544">
        <w:rPr>
          <w:b w:val="0"/>
          <w:bCs w:val="0"/>
        </w:rPr>
        <w:t>Application of nanotechnology in food science</w:t>
      </w:r>
    </w:p>
    <w:p w:rsidR="006870E9" w:rsidRPr="00137544" w:rsidRDefault="006B5901">
      <w:pPr>
        <w:pStyle w:val="Heading1"/>
        <w:spacing w:before="29"/>
        <w:rPr>
          <w:b w:val="0"/>
          <w:bCs w:val="0"/>
        </w:rPr>
      </w:pPr>
      <w:r w:rsidRPr="00137544">
        <w:rPr>
          <w:b w:val="0"/>
          <w:bCs w:val="0"/>
        </w:rPr>
        <w:t>Food Safety</w:t>
      </w:r>
    </w:p>
    <w:p w:rsidR="006870E9" w:rsidRPr="00137544" w:rsidRDefault="006B5901">
      <w:pPr>
        <w:spacing w:before="32"/>
        <w:ind w:left="140"/>
        <w:rPr>
          <w:sz w:val="24"/>
        </w:rPr>
      </w:pPr>
      <w:r w:rsidRPr="00137544">
        <w:rPr>
          <w:sz w:val="24"/>
        </w:rPr>
        <w:t>Food Microbiology</w:t>
      </w:r>
    </w:p>
    <w:p w:rsidR="006870E9" w:rsidRPr="00137544" w:rsidRDefault="006B5901">
      <w:pPr>
        <w:spacing w:before="31"/>
        <w:ind w:left="140"/>
        <w:rPr>
          <w:sz w:val="24"/>
        </w:rPr>
      </w:pPr>
      <w:r w:rsidRPr="00137544">
        <w:rPr>
          <w:sz w:val="24"/>
        </w:rPr>
        <w:t>Detection chemical contaminants in food products using novel nanotechnology</w:t>
      </w:r>
    </w:p>
    <w:p w:rsidR="006870E9" w:rsidRPr="00137544" w:rsidRDefault="006870E9">
      <w:pPr>
        <w:pStyle w:val="BodyText"/>
        <w:spacing w:before="9"/>
        <w:rPr>
          <w:b/>
          <w:sz w:val="28"/>
          <w:szCs w:val="28"/>
        </w:rPr>
      </w:pPr>
    </w:p>
    <w:p w:rsidR="006870E9" w:rsidRPr="00137544" w:rsidRDefault="006B5901">
      <w:pPr>
        <w:ind w:left="128"/>
        <w:rPr>
          <w:b/>
          <w:sz w:val="28"/>
          <w:szCs w:val="28"/>
          <w:u w:val="single"/>
        </w:rPr>
      </w:pPr>
      <w:r w:rsidRPr="00137544">
        <w:rPr>
          <w:b/>
          <w:sz w:val="28"/>
          <w:szCs w:val="28"/>
          <w:u w:val="single"/>
        </w:rPr>
        <w:t>EDUCATION:</w:t>
      </w:r>
    </w:p>
    <w:p w:rsidR="00137544" w:rsidRDefault="00137544">
      <w:pPr>
        <w:pStyle w:val="Heading1"/>
        <w:tabs>
          <w:tab w:val="left" w:pos="7178"/>
        </w:tabs>
        <w:spacing w:before="19" w:line="249" w:lineRule="auto"/>
        <w:ind w:left="488" w:right="551" w:hanging="360"/>
        <w:rPr>
          <w:sz w:val="28"/>
          <w:szCs w:val="28"/>
        </w:rPr>
      </w:pPr>
      <w:bookmarkStart w:id="1" w:name="Bachelor_degree_in_Veterinary_Medicine_&amp;"/>
      <w:bookmarkEnd w:id="1"/>
    </w:p>
    <w:p w:rsidR="006870E9" w:rsidRDefault="006B5901">
      <w:pPr>
        <w:pStyle w:val="Heading1"/>
        <w:tabs>
          <w:tab w:val="left" w:pos="7178"/>
        </w:tabs>
        <w:spacing w:before="19" w:line="249" w:lineRule="auto"/>
        <w:ind w:left="488" w:right="551" w:hanging="360"/>
      </w:pPr>
      <w:r w:rsidRPr="00324805">
        <w:rPr>
          <w:sz w:val="28"/>
          <w:szCs w:val="28"/>
        </w:rPr>
        <w:t>Bachelor degree in VeterinaryMedicine&amp;Surgery</w:t>
      </w:r>
      <w:r>
        <w:tab/>
        <w:t xml:space="preserve">October 1994 - July </w:t>
      </w:r>
      <w:r>
        <w:rPr>
          <w:spacing w:val="-4"/>
        </w:rPr>
        <w:t xml:space="preserve">1999 </w:t>
      </w:r>
      <w:r>
        <w:t>College of Veterinary Medicine, University of Baghdad,Iraq</w:t>
      </w:r>
    </w:p>
    <w:p w:rsidR="006870E9" w:rsidRDefault="006B5901">
      <w:pPr>
        <w:pStyle w:val="BodyText"/>
        <w:spacing w:before="2" w:line="247" w:lineRule="auto"/>
        <w:ind w:left="500" w:right="530"/>
        <w:jc w:val="both"/>
      </w:pPr>
      <w:r>
        <w:rPr>
          <w:b/>
        </w:rPr>
        <w:t xml:space="preserve">Major courses taken: </w:t>
      </w:r>
      <w:r>
        <w:t>Anatomy 1, Advanced Anatomy, Genetic, Statistics, Chemistry, Biology, Organic Chemistry, Physiology, Nutrition, Histology, Biochemistry, Immunology, Pathology, Parasitology, Microbiology, Pharmacology, and Toxicology, Infectious diseases, Poultry diseases, Surgery, Internal medicine, Reproductive &amp; Fertility, Foodhygiene.</w:t>
      </w:r>
    </w:p>
    <w:p w:rsidR="006870E9" w:rsidRDefault="006B5901">
      <w:pPr>
        <w:pStyle w:val="BodyText"/>
        <w:spacing w:before="8"/>
        <w:ind w:left="500"/>
        <w:jc w:val="both"/>
      </w:pPr>
      <w:r>
        <w:t>GPA 3.4 / 4.00</w:t>
      </w:r>
    </w:p>
    <w:p w:rsidR="006870E9" w:rsidRDefault="006870E9">
      <w:pPr>
        <w:pStyle w:val="BodyText"/>
        <w:spacing w:before="4"/>
        <w:rPr>
          <w:sz w:val="26"/>
        </w:rPr>
      </w:pPr>
    </w:p>
    <w:p w:rsidR="006870E9" w:rsidRDefault="006B5901">
      <w:pPr>
        <w:tabs>
          <w:tab w:val="left" w:pos="7480"/>
        </w:tabs>
        <w:ind w:left="128"/>
        <w:rPr>
          <w:b/>
        </w:rPr>
      </w:pPr>
      <w:r>
        <w:rPr>
          <w:b/>
          <w:sz w:val="28"/>
        </w:rPr>
        <w:t>Vet.M.Sc.</w:t>
      </w:r>
      <w:r>
        <w:rPr>
          <w:b/>
          <w:sz w:val="28"/>
        </w:rPr>
        <w:tab/>
      </w:r>
      <w:r>
        <w:rPr>
          <w:b/>
        </w:rPr>
        <w:t>October 1999- July2002</w:t>
      </w:r>
    </w:p>
    <w:p w:rsidR="006870E9" w:rsidRDefault="006B5901">
      <w:pPr>
        <w:pStyle w:val="Heading1"/>
        <w:spacing w:before="16"/>
        <w:ind w:left="128"/>
      </w:pPr>
      <w:bookmarkStart w:id="2" w:name="College_of_Veterinary_Medicine,_Universi"/>
      <w:bookmarkEnd w:id="2"/>
      <w:r>
        <w:t>College of Veterinary Medicine, University of Baghdad, Iraq</w:t>
      </w:r>
    </w:p>
    <w:p w:rsidR="006870E9" w:rsidRDefault="006B5901">
      <w:pPr>
        <w:spacing w:before="9"/>
        <w:ind w:left="128"/>
        <w:rPr>
          <w:b/>
          <w:sz w:val="24"/>
        </w:rPr>
      </w:pPr>
      <w:r>
        <w:rPr>
          <w:b/>
          <w:sz w:val="24"/>
        </w:rPr>
        <w:t>Thesis title: Caseous Lymphadenitis in Sheep Carcasses in Baghdad Abattoirs</w:t>
      </w:r>
    </w:p>
    <w:p w:rsidR="006870E9" w:rsidRDefault="006B5901">
      <w:pPr>
        <w:pStyle w:val="BodyText"/>
        <w:tabs>
          <w:tab w:val="left" w:pos="5836"/>
        </w:tabs>
        <w:spacing w:before="12" w:line="247" w:lineRule="auto"/>
        <w:ind w:left="135" w:right="1007" w:firstLine="50"/>
      </w:pPr>
      <w:r>
        <w:rPr>
          <w:b/>
        </w:rPr>
        <w:t>Major courses taken</w:t>
      </w:r>
      <w:r>
        <w:t>: Food Microbiology, Meat hygiene, Meet hygiene, Biostatistics, Animal hygiene, Animal nutrition, Animal care,Foodhygiene.</w:t>
      </w:r>
      <w:r>
        <w:tab/>
        <w:t>GPA 3.96 / 4.00</w:t>
      </w:r>
    </w:p>
    <w:p w:rsidR="006870E9" w:rsidRDefault="006870E9">
      <w:pPr>
        <w:pStyle w:val="BodyText"/>
        <w:rPr>
          <w:sz w:val="26"/>
        </w:rPr>
      </w:pPr>
    </w:p>
    <w:p w:rsidR="00761A0E" w:rsidRPr="00324805" w:rsidRDefault="00597495" w:rsidP="00761A0E">
      <w:pPr>
        <w:pStyle w:val="BodyText"/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Ph.D. in Food S</w:t>
      </w:r>
      <w:r w:rsidR="002D4A2A">
        <w:rPr>
          <w:b/>
          <w:bCs/>
          <w:sz w:val="28"/>
          <w:szCs w:val="28"/>
        </w:rPr>
        <w:t>ci. &amp; N</w:t>
      </w:r>
      <w:r w:rsidR="00761A0E" w:rsidRPr="00324805">
        <w:rPr>
          <w:b/>
          <w:bCs/>
          <w:sz w:val="28"/>
          <w:szCs w:val="28"/>
        </w:rPr>
        <w:t xml:space="preserve">anotechnology/ University of Missouri-Columbia/ United States of America </w:t>
      </w:r>
      <w:r w:rsidR="00324805" w:rsidRPr="00324805">
        <w:rPr>
          <w:b/>
          <w:bCs/>
          <w:sz w:val="28"/>
          <w:szCs w:val="28"/>
        </w:rPr>
        <w:t>December 2019</w:t>
      </w:r>
    </w:p>
    <w:p w:rsidR="00ED789F" w:rsidRDefault="00ED789F" w:rsidP="00761A0E">
      <w:pPr>
        <w:pStyle w:val="BodyText"/>
        <w:spacing w:before="10"/>
        <w:rPr>
          <w:b/>
          <w:bCs/>
        </w:rPr>
      </w:pPr>
    </w:p>
    <w:p w:rsidR="00761A0E" w:rsidRPr="00761A0E" w:rsidRDefault="00761A0E" w:rsidP="00761A0E">
      <w:pPr>
        <w:pStyle w:val="BodyText"/>
        <w:spacing w:before="10"/>
      </w:pPr>
      <w:r w:rsidRPr="00761A0E">
        <w:rPr>
          <w:b/>
          <w:bCs/>
        </w:rPr>
        <w:t>Residential Address:</w:t>
      </w:r>
      <w:r w:rsidRPr="00761A0E">
        <w:t xml:space="preserve"> 1401 Ashland Rd, Columbia, MO 65201</w:t>
      </w:r>
    </w:p>
    <w:p w:rsidR="00761A0E" w:rsidRDefault="00761A0E" w:rsidP="00761A0E">
      <w:pPr>
        <w:pStyle w:val="BodyText"/>
        <w:spacing w:before="10"/>
      </w:pPr>
      <w:r w:rsidRPr="00761A0E">
        <w:rPr>
          <w:b/>
          <w:bCs/>
        </w:rPr>
        <w:t>Department Address:</w:t>
      </w:r>
      <w:r w:rsidRPr="00761A0E">
        <w:t xml:space="preserve"> 246 William Stringer Wing, </w:t>
      </w:r>
      <w:proofErr w:type="spellStart"/>
      <w:r w:rsidRPr="00761A0E">
        <w:t>Eckles</w:t>
      </w:r>
      <w:proofErr w:type="spellEnd"/>
      <w:r w:rsidRPr="00761A0E">
        <w:t xml:space="preserve"> Hall, 1406 E. Rollins St. University of Missouri</w:t>
      </w:r>
    </w:p>
    <w:p w:rsidR="00761A0E" w:rsidRPr="00761A0E" w:rsidRDefault="00761A0E" w:rsidP="00761A0E">
      <w:pPr>
        <w:pStyle w:val="BodyText"/>
        <w:spacing w:before="10"/>
      </w:pPr>
      <w:r w:rsidRPr="00761A0E">
        <w:t>Columbia, MO 65211</w:t>
      </w:r>
    </w:p>
    <w:p w:rsidR="006870E9" w:rsidRPr="00761A0E" w:rsidRDefault="00761A0E" w:rsidP="00761A0E">
      <w:pPr>
        <w:pStyle w:val="BodyText"/>
        <w:spacing w:before="10"/>
      </w:pPr>
      <w:r w:rsidRPr="00761A0E">
        <w:t>Phone: 573-882-4113</w:t>
      </w:r>
    </w:p>
    <w:p w:rsidR="00137544" w:rsidRDefault="00137544" w:rsidP="00137544">
      <w:pPr>
        <w:rPr>
          <w:sz w:val="23"/>
          <w:szCs w:val="24"/>
        </w:rPr>
      </w:pPr>
    </w:p>
    <w:p w:rsidR="00137544" w:rsidRDefault="00137544" w:rsidP="00137544">
      <w:pPr>
        <w:rPr>
          <w:b/>
          <w:sz w:val="28"/>
          <w:szCs w:val="28"/>
          <w:u w:val="single"/>
        </w:rPr>
      </w:pPr>
    </w:p>
    <w:p w:rsidR="00137544" w:rsidRDefault="00137544" w:rsidP="006976E3">
      <w:pPr>
        <w:ind w:left="128"/>
        <w:rPr>
          <w:b/>
          <w:sz w:val="28"/>
          <w:szCs w:val="28"/>
          <w:u w:val="single"/>
        </w:rPr>
      </w:pPr>
    </w:p>
    <w:p w:rsidR="00137544" w:rsidRDefault="00137544" w:rsidP="006976E3">
      <w:pPr>
        <w:ind w:left="128"/>
        <w:rPr>
          <w:b/>
          <w:sz w:val="28"/>
          <w:szCs w:val="28"/>
          <w:u w:val="single"/>
        </w:rPr>
      </w:pPr>
    </w:p>
    <w:p w:rsidR="006870E9" w:rsidRPr="00137544" w:rsidRDefault="006B5901" w:rsidP="006976E3">
      <w:pPr>
        <w:ind w:left="128"/>
        <w:rPr>
          <w:b/>
          <w:sz w:val="28"/>
          <w:szCs w:val="28"/>
          <w:u w:val="single"/>
        </w:rPr>
      </w:pPr>
      <w:r w:rsidRPr="00137544">
        <w:rPr>
          <w:b/>
          <w:sz w:val="28"/>
          <w:szCs w:val="28"/>
          <w:u w:val="single"/>
        </w:rPr>
        <w:lastRenderedPageBreak/>
        <w:t>GRANTS AND AWARDS:</w:t>
      </w:r>
    </w:p>
    <w:p w:rsidR="006976E3" w:rsidRPr="006976E3" w:rsidRDefault="006976E3" w:rsidP="006976E3">
      <w:pPr>
        <w:ind w:left="128"/>
        <w:rPr>
          <w:b/>
        </w:rPr>
      </w:pPr>
    </w:p>
    <w:p w:rsidR="006870E9" w:rsidRDefault="006B5901">
      <w:pPr>
        <w:pStyle w:val="Heading1"/>
        <w:ind w:left="500"/>
        <w:jc w:val="both"/>
      </w:pPr>
      <w:bookmarkStart w:id="3" w:name="Scholarship_from_Ministry_of_higher_educ"/>
      <w:bookmarkEnd w:id="3"/>
      <w:r>
        <w:t>Scholarship from Ministry of higher education and scientific research/ Iraq 2012</w:t>
      </w:r>
    </w:p>
    <w:p w:rsidR="006870E9" w:rsidRDefault="006B5901">
      <w:pPr>
        <w:pStyle w:val="ListParagraph"/>
        <w:numPr>
          <w:ilvl w:val="0"/>
          <w:numId w:val="3"/>
        </w:numPr>
        <w:tabs>
          <w:tab w:val="left" w:pos="861"/>
        </w:tabs>
        <w:spacing w:before="13"/>
        <w:jc w:val="both"/>
        <w:rPr>
          <w:rFonts w:ascii="Symbol"/>
        </w:rPr>
      </w:pPr>
      <w:r>
        <w:rPr>
          <w:color w:val="1F1F1F"/>
        </w:rPr>
        <w:t>Robert T. Marshall Award</w:t>
      </w:r>
      <w:r>
        <w:t>(2015).</w:t>
      </w:r>
    </w:p>
    <w:p w:rsidR="006870E9" w:rsidRDefault="006B5901">
      <w:pPr>
        <w:pStyle w:val="ListParagraph"/>
        <w:numPr>
          <w:ilvl w:val="0"/>
          <w:numId w:val="3"/>
        </w:numPr>
        <w:tabs>
          <w:tab w:val="left" w:pos="861"/>
        </w:tabs>
        <w:spacing w:before="2" w:line="269" w:lineRule="exact"/>
        <w:jc w:val="both"/>
        <w:rPr>
          <w:rFonts w:ascii="Symbol"/>
        </w:rPr>
      </w:pPr>
      <w:r>
        <w:rPr>
          <w:sz w:val="20"/>
        </w:rPr>
        <w:t xml:space="preserve">Eugene V. Nay Scholarship </w:t>
      </w:r>
      <w:r>
        <w:t>for Graduate Student(2016).</w:t>
      </w:r>
    </w:p>
    <w:p w:rsidR="006870E9" w:rsidRDefault="006B5901">
      <w:pPr>
        <w:pStyle w:val="ListParagraph"/>
        <w:numPr>
          <w:ilvl w:val="0"/>
          <w:numId w:val="3"/>
        </w:numPr>
        <w:tabs>
          <w:tab w:val="left" w:pos="861"/>
        </w:tabs>
        <w:spacing w:line="269" w:lineRule="exact"/>
        <w:jc w:val="both"/>
        <w:rPr>
          <w:rFonts w:ascii="Symbol"/>
        </w:rPr>
      </w:pPr>
      <w:r>
        <w:t xml:space="preserve">Anheuser Busch Fellowship </w:t>
      </w:r>
      <w:r>
        <w:rPr>
          <w:sz w:val="20"/>
        </w:rPr>
        <w:t>Scholarship</w:t>
      </w:r>
      <w:r>
        <w:t>(2017).</w:t>
      </w:r>
    </w:p>
    <w:p w:rsidR="006870E9" w:rsidRDefault="006976E3">
      <w:pPr>
        <w:pStyle w:val="ListParagraph"/>
        <w:numPr>
          <w:ilvl w:val="0"/>
          <w:numId w:val="3"/>
        </w:numPr>
        <w:tabs>
          <w:tab w:val="left" w:pos="861"/>
        </w:tabs>
        <w:spacing w:line="269" w:lineRule="exact"/>
        <w:jc w:val="both"/>
        <w:rPr>
          <w:rFonts w:ascii="Symbol"/>
        </w:rPr>
      </w:pPr>
      <w:r>
        <w:t>T</w:t>
      </w:r>
      <w:r w:rsidR="006B5901">
        <w:t>ravel scholarship from Food Science Dept.(2017).</w:t>
      </w:r>
    </w:p>
    <w:p w:rsidR="006870E9" w:rsidRDefault="006B5901">
      <w:pPr>
        <w:pStyle w:val="ListParagraph"/>
        <w:numPr>
          <w:ilvl w:val="0"/>
          <w:numId w:val="3"/>
        </w:numPr>
        <w:tabs>
          <w:tab w:val="left" w:pos="861"/>
        </w:tabs>
        <w:spacing w:line="274" w:lineRule="exact"/>
        <w:jc w:val="both"/>
        <w:rPr>
          <w:rFonts w:ascii="Symbol" w:hAnsi="Symbol"/>
        </w:rPr>
      </w:pPr>
      <w:r>
        <w:rPr>
          <w:color w:val="111111"/>
          <w:sz w:val="24"/>
        </w:rPr>
        <w:t xml:space="preserve">Student travel awards – graduate students from </w:t>
      </w:r>
      <w:r>
        <w:rPr>
          <w:sz w:val="24"/>
        </w:rPr>
        <w:t>Mizzou Advantage(2017).</w:t>
      </w:r>
    </w:p>
    <w:p w:rsidR="006870E9" w:rsidRPr="006976E3" w:rsidRDefault="006B5901">
      <w:pPr>
        <w:pStyle w:val="ListParagraph"/>
        <w:numPr>
          <w:ilvl w:val="0"/>
          <w:numId w:val="3"/>
        </w:numPr>
        <w:tabs>
          <w:tab w:val="left" w:pos="861"/>
        </w:tabs>
        <w:spacing w:line="269" w:lineRule="exact"/>
        <w:jc w:val="both"/>
        <w:rPr>
          <w:rFonts w:ascii="Symbol"/>
        </w:rPr>
      </w:pPr>
      <w:r>
        <w:t>The Dr. J.E. Edmonson Scholarship(2018).</w:t>
      </w:r>
    </w:p>
    <w:p w:rsidR="006976E3" w:rsidRPr="006976E3" w:rsidRDefault="006976E3" w:rsidP="006976E3">
      <w:pPr>
        <w:pStyle w:val="ListParagraph"/>
        <w:numPr>
          <w:ilvl w:val="0"/>
          <w:numId w:val="3"/>
        </w:numPr>
        <w:tabs>
          <w:tab w:val="left" w:pos="861"/>
        </w:tabs>
        <w:spacing w:before="2" w:line="269" w:lineRule="exact"/>
        <w:jc w:val="both"/>
        <w:rPr>
          <w:rFonts w:ascii="Symbol"/>
          <w:sz w:val="24"/>
          <w:szCs w:val="24"/>
        </w:rPr>
      </w:pPr>
      <w:r w:rsidRPr="006976E3">
        <w:rPr>
          <w:sz w:val="24"/>
          <w:szCs w:val="24"/>
        </w:rPr>
        <w:t>Eugene V. Nay Scholarship(2019).</w:t>
      </w:r>
    </w:p>
    <w:p w:rsidR="00137544" w:rsidRDefault="00137544">
      <w:pPr>
        <w:ind w:left="128"/>
        <w:rPr>
          <w:b/>
        </w:rPr>
      </w:pPr>
    </w:p>
    <w:p w:rsidR="006870E9" w:rsidRPr="00137544" w:rsidRDefault="006B5901">
      <w:pPr>
        <w:ind w:left="128"/>
        <w:rPr>
          <w:b/>
          <w:sz w:val="28"/>
          <w:szCs w:val="28"/>
          <w:u w:val="single"/>
        </w:rPr>
      </w:pPr>
      <w:r w:rsidRPr="00137544">
        <w:rPr>
          <w:b/>
          <w:sz w:val="28"/>
          <w:szCs w:val="28"/>
          <w:u w:val="single"/>
        </w:rPr>
        <w:t>WORK EXPERIENCE</w:t>
      </w:r>
    </w:p>
    <w:p w:rsidR="006870E9" w:rsidRDefault="006B5901" w:rsidP="00ED789F">
      <w:pPr>
        <w:tabs>
          <w:tab w:val="left" w:pos="6335"/>
          <w:tab w:val="left" w:pos="6666"/>
          <w:tab w:val="left" w:pos="7158"/>
        </w:tabs>
        <w:spacing w:before="14" w:line="259" w:lineRule="auto"/>
        <w:ind w:left="128" w:right="563"/>
        <w:rPr>
          <w:sz w:val="24"/>
        </w:rPr>
      </w:pPr>
      <w:r>
        <w:rPr>
          <w:sz w:val="24"/>
        </w:rPr>
        <w:t>Supervisor inBaghdadabattoirs</w:t>
      </w:r>
      <w:r>
        <w:rPr>
          <w:sz w:val="24"/>
        </w:rPr>
        <w:tab/>
      </w:r>
      <w:r>
        <w:rPr>
          <w:b/>
          <w:sz w:val="24"/>
        </w:rPr>
        <w:t xml:space="preserve">November 2003 - November </w:t>
      </w:r>
      <w:r>
        <w:rPr>
          <w:b/>
          <w:spacing w:val="-4"/>
          <w:sz w:val="24"/>
        </w:rPr>
        <w:t xml:space="preserve">2004 </w:t>
      </w:r>
      <w:r>
        <w:rPr>
          <w:sz w:val="24"/>
        </w:rPr>
        <w:t>Vet. Supervisor in K-9 Unit at BaghdadPoliceAcademy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August 2004- September 2006 </w:t>
      </w:r>
      <w:r>
        <w:rPr>
          <w:sz w:val="24"/>
        </w:rPr>
        <w:t>Faculty member in College ofVeterinaryMedicine,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E6EED">
        <w:rPr>
          <w:b/>
          <w:sz w:val="24"/>
        </w:rPr>
        <w:t xml:space="preserve">July 2005- Present </w:t>
      </w:r>
      <w:r w:rsidR="00137544">
        <w:rPr>
          <w:b/>
          <w:sz w:val="24"/>
        </w:rPr>
        <w:t>Time</w:t>
      </w:r>
      <w:r w:rsidR="003E6EED">
        <w:rPr>
          <w:b/>
          <w:sz w:val="24"/>
        </w:rPr>
        <w:t xml:space="preserve"> </w:t>
      </w:r>
      <w:r>
        <w:rPr>
          <w:sz w:val="24"/>
        </w:rPr>
        <w:t xml:space="preserve">University of </w:t>
      </w:r>
      <w:proofErr w:type="spellStart"/>
      <w:r>
        <w:rPr>
          <w:sz w:val="24"/>
        </w:rPr>
        <w:t>Baghdad</w:t>
      </w:r>
      <w:proofErr w:type="gramStart"/>
      <w:r>
        <w:rPr>
          <w:sz w:val="24"/>
        </w:rPr>
        <w:t>,Iraq</w:t>
      </w:r>
      <w:proofErr w:type="spellEnd"/>
      <w:proofErr w:type="gramEnd"/>
    </w:p>
    <w:p w:rsidR="00ED789F" w:rsidRDefault="00ED789F" w:rsidP="00137544">
      <w:pPr>
        <w:tabs>
          <w:tab w:val="left" w:pos="6335"/>
          <w:tab w:val="left" w:pos="6666"/>
          <w:tab w:val="left" w:pos="7158"/>
        </w:tabs>
        <w:spacing w:before="14" w:line="259" w:lineRule="auto"/>
        <w:ind w:right="563"/>
        <w:rPr>
          <w:sz w:val="24"/>
        </w:rPr>
      </w:pPr>
      <w:bookmarkStart w:id="4" w:name="_GoBack"/>
      <w:bookmarkEnd w:id="4"/>
    </w:p>
    <w:p w:rsidR="00ED789F" w:rsidRPr="00137544" w:rsidRDefault="00ED789F" w:rsidP="00137544">
      <w:pPr>
        <w:pStyle w:val="Heading1"/>
        <w:spacing w:before="64"/>
        <w:ind w:left="0"/>
        <w:rPr>
          <w:sz w:val="28"/>
          <w:szCs w:val="28"/>
          <w:u w:val="single"/>
        </w:rPr>
      </w:pPr>
      <w:r w:rsidRPr="00137544">
        <w:rPr>
          <w:sz w:val="28"/>
          <w:szCs w:val="28"/>
          <w:u w:val="single"/>
        </w:rPr>
        <w:t>RESEARCH EXPERIENCES</w:t>
      </w:r>
    </w:p>
    <w:p w:rsidR="00ED789F" w:rsidRDefault="00ED789F" w:rsidP="00ED789F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8"/>
        <w:rPr>
          <w:rFonts w:ascii="Symbol"/>
          <w:sz w:val="24"/>
        </w:rPr>
      </w:pPr>
      <w:r>
        <w:rPr>
          <w:sz w:val="24"/>
        </w:rPr>
        <w:t>Nanotechnology</w:t>
      </w:r>
    </w:p>
    <w:p w:rsidR="00ED789F" w:rsidRDefault="00ED789F" w:rsidP="00ED789F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rPr>
          <w:rFonts w:ascii="Symbol"/>
          <w:sz w:val="24"/>
        </w:rPr>
      </w:pPr>
      <w:r>
        <w:rPr>
          <w:sz w:val="24"/>
        </w:rPr>
        <w:t>Food Microbiologyfield</w:t>
      </w:r>
    </w:p>
    <w:p w:rsidR="00ED789F" w:rsidRDefault="00ED789F" w:rsidP="00ED789F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8"/>
        <w:rPr>
          <w:rFonts w:ascii="Symbol"/>
          <w:sz w:val="24"/>
        </w:rPr>
      </w:pPr>
      <w:r>
        <w:rPr>
          <w:sz w:val="24"/>
        </w:rPr>
        <w:t>Meat hygiene standardrules</w:t>
      </w:r>
    </w:p>
    <w:p w:rsidR="00ED789F" w:rsidRDefault="00ED789F" w:rsidP="00ED789F">
      <w:pPr>
        <w:pStyle w:val="BodyText"/>
        <w:spacing w:before="7"/>
        <w:rPr>
          <w:sz w:val="30"/>
        </w:rPr>
      </w:pPr>
    </w:p>
    <w:p w:rsidR="00ED789F" w:rsidRPr="00137544" w:rsidRDefault="00ED789F" w:rsidP="00ED789F">
      <w:pPr>
        <w:pStyle w:val="Heading1"/>
        <w:rPr>
          <w:sz w:val="28"/>
          <w:szCs w:val="28"/>
          <w:u w:val="single"/>
        </w:rPr>
      </w:pPr>
      <w:bookmarkStart w:id="5" w:name="PUBLISHED_RESEARCH"/>
      <w:bookmarkEnd w:id="5"/>
      <w:r w:rsidRPr="00137544">
        <w:rPr>
          <w:sz w:val="28"/>
          <w:szCs w:val="28"/>
          <w:u w:val="single"/>
        </w:rPr>
        <w:t>PUBLISHED RESEARCH</w:t>
      </w:r>
    </w:p>
    <w:p w:rsidR="00ED789F" w:rsidRDefault="00ED789F" w:rsidP="00ED789F">
      <w:pPr>
        <w:pStyle w:val="BodyText"/>
        <w:spacing w:before="10"/>
        <w:rPr>
          <w:b/>
          <w:sz w:val="29"/>
        </w:rPr>
      </w:pPr>
    </w:p>
    <w:p w:rsidR="00ED789F" w:rsidRDefault="00ED789F" w:rsidP="00ED789F">
      <w:pPr>
        <w:pStyle w:val="ListParagraph"/>
        <w:numPr>
          <w:ilvl w:val="0"/>
          <w:numId w:val="2"/>
        </w:numPr>
        <w:tabs>
          <w:tab w:val="left" w:pos="352"/>
          <w:tab w:val="left" w:pos="4254"/>
        </w:tabs>
        <w:spacing w:line="271" w:lineRule="auto"/>
        <w:ind w:right="546"/>
        <w:rPr>
          <w:b/>
          <w:sz w:val="24"/>
        </w:rPr>
      </w:pPr>
      <w:r>
        <w:rPr>
          <w:sz w:val="24"/>
        </w:rPr>
        <w:t xml:space="preserve">Using Standing Gold </w:t>
      </w:r>
      <w:proofErr w:type="spellStart"/>
      <w:r>
        <w:rPr>
          <w:sz w:val="24"/>
        </w:rPr>
        <w:t>Nanorod</w:t>
      </w:r>
      <w:proofErr w:type="spellEnd"/>
      <w:r>
        <w:rPr>
          <w:sz w:val="24"/>
        </w:rPr>
        <w:t xml:space="preserve"> Arrays as SERS Substrates for Detection of Pesticide Residues in Fruit Juiceand Milk</w:t>
      </w:r>
      <w:r>
        <w:rPr>
          <w:sz w:val="24"/>
        </w:rPr>
        <w:tab/>
      </w:r>
      <w:r>
        <w:rPr>
          <w:b/>
        </w:rPr>
        <w:t>Journal of Agriculture and Food Chemistry, January2017</w:t>
      </w:r>
    </w:p>
    <w:p w:rsidR="00ED789F" w:rsidRDefault="00ED789F" w:rsidP="00ED789F">
      <w:pPr>
        <w:pStyle w:val="BodyText"/>
        <w:spacing w:before="5"/>
        <w:rPr>
          <w:b/>
          <w:sz w:val="25"/>
        </w:rPr>
      </w:pPr>
    </w:p>
    <w:p w:rsidR="00ED789F" w:rsidRDefault="00ED789F" w:rsidP="00ED789F">
      <w:pPr>
        <w:pStyle w:val="ListParagraph"/>
        <w:numPr>
          <w:ilvl w:val="0"/>
          <w:numId w:val="2"/>
        </w:numPr>
        <w:tabs>
          <w:tab w:val="left" w:pos="379"/>
        </w:tabs>
        <w:spacing w:before="1"/>
        <w:ind w:left="378" w:hanging="238"/>
      </w:pPr>
      <w:r>
        <w:rPr>
          <w:sz w:val="24"/>
        </w:rPr>
        <w:t>Hygiene and Nutritional Values of Carp Fish and Effect of Freezing on it Compared to FreshOne</w:t>
      </w:r>
    </w:p>
    <w:p w:rsidR="00ED789F" w:rsidRDefault="00ED789F" w:rsidP="00ED789F">
      <w:pPr>
        <w:pStyle w:val="Heading1"/>
        <w:spacing w:before="41"/>
        <w:ind w:left="4223"/>
      </w:pPr>
      <w:bookmarkStart w:id="6" w:name="AL-_anbar_Journal_of_Veterinary_Science,"/>
      <w:bookmarkEnd w:id="6"/>
      <w:r>
        <w:t xml:space="preserve">AL- </w:t>
      </w:r>
      <w:proofErr w:type="spellStart"/>
      <w:r>
        <w:t>anbar</w:t>
      </w:r>
      <w:proofErr w:type="spellEnd"/>
      <w:r>
        <w:t xml:space="preserve"> Journal of Veterinary Science, 2011</w:t>
      </w:r>
    </w:p>
    <w:p w:rsidR="00ED789F" w:rsidRDefault="00ED789F" w:rsidP="00ED789F">
      <w:pPr>
        <w:pStyle w:val="BodyText"/>
        <w:rPr>
          <w:b/>
          <w:sz w:val="30"/>
        </w:rPr>
      </w:pPr>
    </w:p>
    <w:p w:rsidR="00ED789F" w:rsidRDefault="00ED789F" w:rsidP="00ED789F">
      <w:pPr>
        <w:pStyle w:val="ListParagraph"/>
        <w:numPr>
          <w:ilvl w:val="0"/>
          <w:numId w:val="2"/>
        </w:numPr>
        <w:tabs>
          <w:tab w:val="left" w:pos="400"/>
        </w:tabs>
        <w:spacing w:before="1"/>
        <w:ind w:left="399" w:hanging="259"/>
        <w:rPr>
          <w:sz w:val="24"/>
        </w:rPr>
      </w:pPr>
      <w:r>
        <w:rPr>
          <w:sz w:val="24"/>
        </w:rPr>
        <w:t>Effect of Using Varying Ratio of Fat with Minced Meat on BacterialLoad</w:t>
      </w:r>
    </w:p>
    <w:p w:rsidR="00ED789F" w:rsidRDefault="00ED789F" w:rsidP="00ED789F">
      <w:pPr>
        <w:pStyle w:val="Heading1"/>
        <w:spacing w:before="40"/>
        <w:ind w:left="4223"/>
      </w:pPr>
      <w:bookmarkStart w:id="7" w:name="Iraqi_Journal_of_Veterinary_Medicine,_20"/>
      <w:bookmarkEnd w:id="7"/>
      <w:r>
        <w:t>Iraqi Journal of Veterinary Medicine, 2010</w:t>
      </w:r>
    </w:p>
    <w:p w:rsidR="00ED789F" w:rsidRDefault="00ED789F" w:rsidP="00ED789F">
      <w:pPr>
        <w:pStyle w:val="BodyText"/>
        <w:spacing w:before="1"/>
        <w:rPr>
          <w:b/>
          <w:sz w:val="30"/>
        </w:rPr>
      </w:pPr>
    </w:p>
    <w:p w:rsidR="00ED789F" w:rsidRDefault="00ED789F" w:rsidP="00ED789F">
      <w:pPr>
        <w:pStyle w:val="ListParagraph"/>
        <w:numPr>
          <w:ilvl w:val="0"/>
          <w:numId w:val="2"/>
        </w:numPr>
        <w:tabs>
          <w:tab w:val="left" w:pos="403"/>
          <w:tab w:val="left" w:pos="4249"/>
        </w:tabs>
        <w:spacing w:line="268" w:lineRule="auto"/>
        <w:ind w:left="440" w:right="1199" w:hanging="300"/>
        <w:rPr>
          <w:b/>
          <w:sz w:val="24"/>
        </w:rPr>
      </w:pPr>
      <w:r>
        <w:rPr>
          <w:sz w:val="24"/>
        </w:rPr>
        <w:t xml:space="preserve">Effect and mechanism of cellulose </w:t>
      </w:r>
      <w:proofErr w:type="spellStart"/>
      <w:r>
        <w:rPr>
          <w:sz w:val="24"/>
        </w:rPr>
        <w:t>nanofibrils</w:t>
      </w:r>
      <w:proofErr w:type="spellEnd"/>
      <w:r>
        <w:rPr>
          <w:sz w:val="24"/>
        </w:rPr>
        <w:t xml:space="preserve"> on the active functions ofbiopolymer-based nanocompositefilms</w:t>
      </w:r>
      <w:r>
        <w:rPr>
          <w:sz w:val="24"/>
        </w:rPr>
        <w:tab/>
      </w:r>
      <w:r>
        <w:rPr>
          <w:b/>
          <w:sz w:val="24"/>
        </w:rPr>
        <w:t>Food Research International, May2017</w:t>
      </w:r>
    </w:p>
    <w:p w:rsidR="00ED789F" w:rsidRDefault="00ED789F" w:rsidP="00ED789F">
      <w:pPr>
        <w:pStyle w:val="BodyText"/>
        <w:rPr>
          <w:b/>
          <w:sz w:val="26"/>
        </w:rPr>
      </w:pPr>
    </w:p>
    <w:p w:rsidR="00ED789F" w:rsidRDefault="00ED789F" w:rsidP="00ED789F">
      <w:pPr>
        <w:pStyle w:val="BodyText"/>
        <w:rPr>
          <w:b/>
          <w:sz w:val="29"/>
        </w:rPr>
      </w:pPr>
    </w:p>
    <w:p w:rsidR="00ED789F" w:rsidRDefault="00ED789F" w:rsidP="00ED789F">
      <w:pPr>
        <w:pStyle w:val="ListParagraph"/>
        <w:numPr>
          <w:ilvl w:val="0"/>
          <w:numId w:val="2"/>
        </w:numPr>
        <w:tabs>
          <w:tab w:val="left" w:pos="400"/>
        </w:tabs>
        <w:ind w:left="399" w:hanging="259"/>
        <w:rPr>
          <w:sz w:val="24"/>
        </w:rPr>
      </w:pPr>
      <w:r>
        <w:rPr>
          <w:sz w:val="24"/>
        </w:rPr>
        <w:t xml:space="preserve">Rapid Determination of </w:t>
      </w:r>
      <w:proofErr w:type="spellStart"/>
      <w:r>
        <w:rPr>
          <w:sz w:val="24"/>
        </w:rPr>
        <w:t>Thiabendazole</w:t>
      </w:r>
      <w:proofErr w:type="spellEnd"/>
      <w:r>
        <w:rPr>
          <w:sz w:val="24"/>
        </w:rPr>
        <w:t xml:space="preserve"> in Juice by SERS Coupled with Novel GoldSubstrates</w:t>
      </w:r>
    </w:p>
    <w:p w:rsidR="00ED789F" w:rsidRDefault="00ED789F" w:rsidP="00ED789F">
      <w:pPr>
        <w:pStyle w:val="Heading1"/>
        <w:spacing w:before="41"/>
        <w:ind w:left="4223"/>
      </w:pPr>
      <w:bookmarkStart w:id="8" w:name="Food_Chemistry,_March_2018"/>
      <w:bookmarkEnd w:id="8"/>
      <w:r>
        <w:t>Food Chemistry, March 2018</w:t>
      </w:r>
    </w:p>
    <w:p w:rsidR="00ED789F" w:rsidRDefault="00ED789F" w:rsidP="00ED789F">
      <w:pPr>
        <w:pStyle w:val="BodyText"/>
        <w:spacing w:before="5"/>
        <w:rPr>
          <w:b/>
          <w:sz w:val="25"/>
        </w:rPr>
      </w:pPr>
    </w:p>
    <w:p w:rsidR="00ED789F" w:rsidRDefault="00ED789F" w:rsidP="00ED789F">
      <w:pPr>
        <w:pStyle w:val="ListParagraph"/>
        <w:numPr>
          <w:ilvl w:val="0"/>
          <w:numId w:val="2"/>
        </w:numPr>
        <w:tabs>
          <w:tab w:val="left" w:pos="391"/>
          <w:tab w:val="left" w:pos="4228"/>
        </w:tabs>
        <w:ind w:left="421" w:right="1035" w:hanging="291"/>
        <w:rPr>
          <w:b/>
          <w:sz w:val="24"/>
        </w:rPr>
      </w:pPr>
      <w:r>
        <w:rPr>
          <w:sz w:val="24"/>
        </w:rPr>
        <w:t>Green Synthesis of Silver Nanoparticles Using Turmeric Extracts and Investigation of Their AntibacterialActivities</w:t>
      </w:r>
      <w:r>
        <w:rPr>
          <w:sz w:val="24"/>
        </w:rPr>
        <w:tab/>
      </w:r>
      <w:r>
        <w:rPr>
          <w:b/>
          <w:sz w:val="24"/>
        </w:rPr>
        <w:t xml:space="preserve">Colloids and Surfaces B: </w:t>
      </w:r>
      <w:proofErr w:type="spellStart"/>
      <w:r>
        <w:rPr>
          <w:b/>
          <w:sz w:val="24"/>
        </w:rPr>
        <w:t>Biointerfaces</w:t>
      </w:r>
      <w:proofErr w:type="spellEnd"/>
      <w:r>
        <w:rPr>
          <w:b/>
          <w:sz w:val="24"/>
        </w:rPr>
        <w:t>, July2018</w:t>
      </w:r>
    </w:p>
    <w:p w:rsidR="00ED789F" w:rsidRDefault="00ED789F" w:rsidP="00ED789F">
      <w:pPr>
        <w:pStyle w:val="BodyText"/>
        <w:spacing w:before="1"/>
        <w:rPr>
          <w:b/>
          <w:sz w:val="25"/>
        </w:rPr>
      </w:pPr>
    </w:p>
    <w:p w:rsidR="00787567" w:rsidRDefault="00787567" w:rsidP="00ED789F">
      <w:pPr>
        <w:pStyle w:val="Heading1"/>
        <w:rPr>
          <w:b w:val="0"/>
          <w:bCs w:val="0"/>
        </w:rPr>
      </w:pPr>
      <w:r>
        <w:t xml:space="preserve">7- </w:t>
      </w:r>
      <w:r w:rsidRPr="00787567">
        <w:rPr>
          <w:b w:val="0"/>
          <w:bCs w:val="0"/>
        </w:rPr>
        <w:t xml:space="preserve">Properties and antimicrobial activity of polyvinyl alcohol-modified bacterial </w:t>
      </w:r>
      <w:proofErr w:type="spellStart"/>
      <w:r w:rsidRPr="00787567">
        <w:rPr>
          <w:b w:val="0"/>
          <w:bCs w:val="0"/>
        </w:rPr>
        <w:t>nanocellulose</w:t>
      </w:r>
      <w:proofErr w:type="spellEnd"/>
      <w:r w:rsidRPr="00787567">
        <w:rPr>
          <w:b w:val="0"/>
          <w:bCs w:val="0"/>
        </w:rPr>
        <w:t xml:space="preserve"> packaging </w:t>
      </w:r>
    </w:p>
    <w:p w:rsidR="00787567" w:rsidRDefault="00787567" w:rsidP="00ED789F">
      <w:pPr>
        <w:pStyle w:val="Heading1"/>
      </w:pPr>
      <w:r w:rsidRPr="00787567">
        <w:rPr>
          <w:b w:val="0"/>
          <w:bCs w:val="0"/>
        </w:rPr>
        <w:t>films incorporated with silver nanoparticles</w:t>
      </w:r>
      <w:r w:rsidRPr="00787567">
        <w:t>Food Hydrocolloids</w:t>
      </w:r>
      <w:r>
        <w:t xml:space="preserve">, </w:t>
      </w:r>
      <w:r w:rsidRPr="00787567">
        <w:t>October 2019</w:t>
      </w:r>
    </w:p>
    <w:p w:rsidR="00787567" w:rsidRDefault="00787567" w:rsidP="00ED789F">
      <w:pPr>
        <w:pStyle w:val="Heading1"/>
      </w:pPr>
    </w:p>
    <w:p w:rsidR="00787567" w:rsidRDefault="00787567" w:rsidP="00ED789F">
      <w:pPr>
        <w:pStyle w:val="Heading1"/>
        <w:rPr>
          <w:b w:val="0"/>
          <w:bCs w:val="0"/>
        </w:rPr>
      </w:pPr>
      <w:r w:rsidRPr="00787567">
        <w:rPr>
          <w:b w:val="0"/>
          <w:bCs w:val="0"/>
        </w:rPr>
        <w:t>8- Development of cellulose Nanofiber-based substrates for rapid detection of ferbam in kale by Surface-</w:t>
      </w:r>
    </w:p>
    <w:p w:rsidR="00787567" w:rsidRPr="00787567" w:rsidRDefault="00787567" w:rsidP="00137544">
      <w:pPr>
        <w:pStyle w:val="Heading1"/>
        <w:rPr>
          <w:b w:val="0"/>
          <w:bCs w:val="0"/>
        </w:rPr>
      </w:pPr>
      <w:r w:rsidRPr="00787567">
        <w:rPr>
          <w:b w:val="0"/>
          <w:bCs w:val="0"/>
        </w:rPr>
        <w:t xml:space="preserve">enhanced Raman spectroscopy                                </w:t>
      </w:r>
      <w:r>
        <w:t xml:space="preserve">Food Chemistry, </w:t>
      </w:r>
      <w:r w:rsidRPr="00787567">
        <w:t>January 2021</w:t>
      </w:r>
    </w:p>
    <w:p w:rsidR="00787567" w:rsidRDefault="00787567" w:rsidP="00ED789F">
      <w:pPr>
        <w:pStyle w:val="Heading1"/>
      </w:pPr>
    </w:p>
    <w:p w:rsidR="00ED789F" w:rsidRPr="00137544" w:rsidRDefault="00ED789F" w:rsidP="00ED789F">
      <w:pPr>
        <w:pStyle w:val="Heading1"/>
        <w:rPr>
          <w:sz w:val="28"/>
          <w:szCs w:val="28"/>
          <w:u w:val="single"/>
        </w:rPr>
      </w:pPr>
      <w:r w:rsidRPr="00137544">
        <w:rPr>
          <w:sz w:val="28"/>
          <w:szCs w:val="28"/>
          <w:u w:val="single"/>
        </w:rPr>
        <w:t>PROFESSIONAL MEMBERSHIPS</w:t>
      </w:r>
    </w:p>
    <w:p w:rsidR="00ED789F" w:rsidRDefault="00ED789F" w:rsidP="00ED789F">
      <w:pPr>
        <w:pStyle w:val="BodyText"/>
        <w:spacing w:before="1"/>
        <w:rPr>
          <w:b/>
          <w:sz w:val="35"/>
        </w:rPr>
      </w:pPr>
    </w:p>
    <w:p w:rsidR="00ED789F" w:rsidRDefault="00ED789F" w:rsidP="00ED789F">
      <w:pPr>
        <w:pStyle w:val="ListParagraph"/>
        <w:numPr>
          <w:ilvl w:val="0"/>
          <w:numId w:val="1"/>
        </w:numPr>
        <w:tabs>
          <w:tab w:val="left" w:pos="400"/>
          <w:tab w:val="left" w:pos="6875"/>
        </w:tabs>
        <w:ind w:firstLine="0"/>
        <w:rPr>
          <w:b/>
          <w:sz w:val="24"/>
        </w:rPr>
      </w:pPr>
      <w:r>
        <w:rPr>
          <w:sz w:val="24"/>
        </w:rPr>
        <w:t>Member at IraqiVeterinarySyndicate</w:t>
      </w:r>
      <w:r>
        <w:rPr>
          <w:sz w:val="24"/>
        </w:rPr>
        <w:tab/>
      </w:r>
      <w:r>
        <w:rPr>
          <w:b/>
          <w:sz w:val="24"/>
        </w:rPr>
        <w:t>June 2000- Presenttime</w:t>
      </w:r>
    </w:p>
    <w:p w:rsidR="00ED789F" w:rsidRDefault="00ED789F" w:rsidP="00ED789F">
      <w:pPr>
        <w:pStyle w:val="ListParagraph"/>
        <w:numPr>
          <w:ilvl w:val="0"/>
          <w:numId w:val="1"/>
        </w:numPr>
        <w:tabs>
          <w:tab w:val="left" w:pos="400"/>
        </w:tabs>
        <w:spacing w:before="67"/>
        <w:ind w:firstLine="0"/>
        <w:rPr>
          <w:sz w:val="24"/>
        </w:rPr>
      </w:pPr>
      <w:r>
        <w:rPr>
          <w:sz w:val="24"/>
        </w:rPr>
        <w:t>Member of Graduate professional council (GPC) at University ofMissouri</w:t>
      </w:r>
    </w:p>
    <w:p w:rsidR="00F60C0B" w:rsidRDefault="00ED789F" w:rsidP="00CB6AE7">
      <w:pPr>
        <w:pStyle w:val="ListParagraph"/>
        <w:numPr>
          <w:ilvl w:val="0"/>
          <w:numId w:val="1"/>
        </w:numPr>
        <w:tabs>
          <w:tab w:val="left" w:pos="403"/>
        </w:tabs>
        <w:spacing w:before="65" w:line="398" w:lineRule="auto"/>
        <w:ind w:right="2155" w:firstLine="0"/>
        <w:rPr>
          <w:sz w:val="24"/>
        </w:rPr>
      </w:pPr>
      <w:r>
        <w:rPr>
          <w:sz w:val="24"/>
        </w:rPr>
        <w:t xml:space="preserve">Member of Food Science Association at Food Sci. Dept./ University of Missouri </w:t>
      </w:r>
    </w:p>
    <w:p w:rsidR="00ED789F" w:rsidRDefault="00ED789F" w:rsidP="00F60C0B">
      <w:pPr>
        <w:pStyle w:val="ListParagraph"/>
        <w:tabs>
          <w:tab w:val="left" w:pos="403"/>
        </w:tabs>
        <w:spacing w:before="65" w:line="398" w:lineRule="auto"/>
        <w:ind w:left="140" w:right="2155" w:firstLine="0"/>
        <w:rPr>
          <w:sz w:val="24"/>
        </w:rPr>
      </w:pPr>
      <w:r>
        <w:rPr>
          <w:sz w:val="24"/>
        </w:rPr>
        <w:t>4- Member of</w:t>
      </w:r>
      <w:r w:rsidR="00F72824">
        <w:rPr>
          <w:sz w:val="24"/>
        </w:rPr>
        <w:t xml:space="preserve"> </w:t>
      </w:r>
      <w:r>
        <w:rPr>
          <w:sz w:val="24"/>
        </w:rPr>
        <w:t>IFT</w:t>
      </w:r>
    </w:p>
    <w:p w:rsidR="00F60C0B" w:rsidRDefault="00F60C0B" w:rsidP="00F60C0B">
      <w:pPr>
        <w:pStyle w:val="ListParagraph"/>
        <w:tabs>
          <w:tab w:val="left" w:pos="403"/>
        </w:tabs>
        <w:spacing w:before="65" w:line="398" w:lineRule="auto"/>
        <w:ind w:left="140" w:right="2155" w:firstLine="0"/>
        <w:rPr>
          <w:sz w:val="24"/>
        </w:rPr>
      </w:pPr>
      <w:r>
        <w:rPr>
          <w:sz w:val="24"/>
        </w:rPr>
        <w:t xml:space="preserve">5- </w:t>
      </w:r>
      <w:r w:rsidRPr="00F60C0B">
        <w:rPr>
          <w:sz w:val="24"/>
        </w:rPr>
        <w:t>Member of Mizzou Alumni Association - Mizzou</w:t>
      </w:r>
      <w:r>
        <w:rPr>
          <w:sz w:val="24"/>
        </w:rPr>
        <w:t xml:space="preserve"> Alumni                 </w:t>
      </w:r>
      <w:r w:rsidRPr="00F60C0B">
        <w:rPr>
          <w:b/>
          <w:bCs/>
          <w:sz w:val="24"/>
        </w:rPr>
        <w:t>Since 2019</w:t>
      </w:r>
    </w:p>
    <w:p w:rsidR="00ED789F" w:rsidRDefault="00ED789F" w:rsidP="00ED789F">
      <w:pPr>
        <w:pStyle w:val="BodyText"/>
        <w:spacing w:before="1"/>
        <w:rPr>
          <w:sz w:val="30"/>
        </w:rPr>
      </w:pPr>
    </w:p>
    <w:p w:rsidR="00ED789F" w:rsidRDefault="00ED789F" w:rsidP="00ED789F">
      <w:pPr>
        <w:pStyle w:val="Heading1"/>
        <w:spacing w:before="1"/>
        <w:ind w:left="128"/>
      </w:pPr>
      <w:bookmarkStart w:id="9" w:name="COMPUTER_PROFICIENCY"/>
      <w:bookmarkEnd w:id="9"/>
    </w:p>
    <w:p w:rsidR="00ED789F" w:rsidRPr="00137544" w:rsidRDefault="00ED789F" w:rsidP="00ED789F">
      <w:pPr>
        <w:pStyle w:val="Heading1"/>
        <w:spacing w:before="1"/>
        <w:ind w:left="128"/>
        <w:rPr>
          <w:sz w:val="28"/>
          <w:szCs w:val="28"/>
          <w:u w:val="single"/>
        </w:rPr>
      </w:pPr>
      <w:r w:rsidRPr="00137544">
        <w:rPr>
          <w:sz w:val="28"/>
          <w:szCs w:val="28"/>
          <w:u w:val="single"/>
        </w:rPr>
        <w:t>COMPUTER PROFICIENCY</w:t>
      </w:r>
    </w:p>
    <w:p w:rsidR="00ED789F" w:rsidRDefault="00ED789F" w:rsidP="00ED789F">
      <w:pPr>
        <w:pStyle w:val="BodyText"/>
        <w:rPr>
          <w:b/>
          <w:sz w:val="34"/>
        </w:rPr>
      </w:pPr>
    </w:p>
    <w:p w:rsidR="00ED789F" w:rsidRDefault="00ED789F" w:rsidP="00ED789F">
      <w:pPr>
        <w:pStyle w:val="ListParagraph"/>
        <w:numPr>
          <w:ilvl w:val="1"/>
          <w:numId w:val="1"/>
        </w:numPr>
        <w:tabs>
          <w:tab w:val="left" w:pos="882"/>
        </w:tabs>
        <w:spacing w:line="247" w:lineRule="auto"/>
        <w:ind w:right="1438"/>
        <w:rPr>
          <w:sz w:val="24"/>
        </w:rPr>
      </w:pPr>
      <w:r>
        <w:rPr>
          <w:b/>
          <w:sz w:val="24"/>
        </w:rPr>
        <w:t xml:space="preserve">Microsoft Word: </w:t>
      </w:r>
      <w:r>
        <w:rPr>
          <w:sz w:val="24"/>
        </w:rPr>
        <w:t>Writing Scientific Reports, Manuscripts and StandardOperating Procedures</w:t>
      </w:r>
    </w:p>
    <w:p w:rsidR="00ED789F" w:rsidRDefault="00ED789F" w:rsidP="00ED789F">
      <w:pPr>
        <w:pStyle w:val="ListParagraph"/>
        <w:numPr>
          <w:ilvl w:val="1"/>
          <w:numId w:val="1"/>
        </w:numPr>
        <w:tabs>
          <w:tab w:val="left" w:pos="882"/>
        </w:tabs>
        <w:spacing w:before="7" w:line="247" w:lineRule="auto"/>
        <w:ind w:right="961"/>
        <w:rPr>
          <w:sz w:val="24"/>
        </w:rPr>
      </w:pPr>
      <w:r>
        <w:rPr>
          <w:b/>
          <w:sz w:val="24"/>
        </w:rPr>
        <w:t xml:space="preserve">Microsoft PowerPoint: </w:t>
      </w:r>
      <w:r>
        <w:rPr>
          <w:sz w:val="24"/>
        </w:rPr>
        <w:t>Constructing and Presenting Scientific Reports for Seminarsor LabMeetings</w:t>
      </w:r>
    </w:p>
    <w:p w:rsidR="00ED789F" w:rsidRDefault="00ED789F" w:rsidP="00ED789F">
      <w:pPr>
        <w:pStyle w:val="ListParagraph"/>
        <w:numPr>
          <w:ilvl w:val="1"/>
          <w:numId w:val="1"/>
        </w:numPr>
        <w:tabs>
          <w:tab w:val="left" w:pos="885"/>
        </w:tabs>
        <w:spacing w:before="8"/>
        <w:ind w:left="884"/>
        <w:rPr>
          <w:sz w:val="24"/>
        </w:rPr>
      </w:pPr>
      <w:r>
        <w:rPr>
          <w:b/>
          <w:sz w:val="24"/>
        </w:rPr>
        <w:t xml:space="preserve">Microsoft Excel: </w:t>
      </w:r>
      <w:r>
        <w:rPr>
          <w:sz w:val="24"/>
        </w:rPr>
        <w:t>For StatisticalAnalysis</w:t>
      </w:r>
    </w:p>
    <w:p w:rsidR="00ED789F" w:rsidRDefault="00ED789F" w:rsidP="00ED789F">
      <w:pPr>
        <w:pStyle w:val="ListParagraph"/>
        <w:numPr>
          <w:ilvl w:val="1"/>
          <w:numId w:val="1"/>
        </w:numPr>
        <w:tabs>
          <w:tab w:val="left" w:pos="885"/>
        </w:tabs>
        <w:spacing w:before="12"/>
        <w:ind w:left="884"/>
        <w:rPr>
          <w:sz w:val="24"/>
        </w:rPr>
      </w:pPr>
      <w:r>
        <w:rPr>
          <w:b/>
          <w:sz w:val="24"/>
        </w:rPr>
        <w:t xml:space="preserve">Delight soft wear: </w:t>
      </w:r>
      <w:r>
        <w:rPr>
          <w:sz w:val="24"/>
        </w:rPr>
        <w:t>Statistical Analysis for Ramanspectra.</w:t>
      </w:r>
    </w:p>
    <w:p w:rsidR="00CB6AE7" w:rsidRPr="00CB6AE7" w:rsidRDefault="00CB6AE7" w:rsidP="00CB6AE7">
      <w:pPr>
        <w:rPr>
          <w:sz w:val="24"/>
        </w:rPr>
        <w:sectPr w:rsidR="00CB6AE7" w:rsidRPr="00CB6AE7" w:rsidSect="00ED789F">
          <w:type w:val="continuous"/>
          <w:pgSz w:w="12240" w:h="15840"/>
          <w:pgMar w:top="1120" w:right="640" w:bottom="280" w:left="1300" w:header="720" w:footer="720" w:gutter="0"/>
          <w:cols w:space="720"/>
        </w:sectPr>
      </w:pPr>
      <w:r w:rsidRPr="00CB6AE7">
        <w:rPr>
          <w:b/>
          <w:bCs/>
          <w:sz w:val="24"/>
        </w:rPr>
        <w:t xml:space="preserve">.  </w:t>
      </w:r>
      <w:r w:rsidRPr="00857027">
        <w:rPr>
          <w:b/>
          <w:bCs/>
          <w:sz w:val="24"/>
        </w:rPr>
        <w:t>Statistical Analysis System</w:t>
      </w:r>
      <w:r w:rsidRPr="00CB6AE7">
        <w:rPr>
          <w:sz w:val="24"/>
        </w:rPr>
        <w:t xml:space="preserve">   (SAS software)</w:t>
      </w:r>
    </w:p>
    <w:p w:rsidR="00CB6AE7" w:rsidRDefault="00CB6AE7" w:rsidP="00ED789F">
      <w:pPr>
        <w:pStyle w:val="Heading1"/>
        <w:spacing w:before="77"/>
      </w:pPr>
      <w:bookmarkStart w:id="10" w:name="LONG-TERM_CAREER_GOALS"/>
      <w:bookmarkEnd w:id="10"/>
    </w:p>
    <w:p w:rsidR="00ED789F" w:rsidRDefault="00ED789F" w:rsidP="00ED789F">
      <w:pPr>
        <w:tabs>
          <w:tab w:val="left" w:pos="6335"/>
          <w:tab w:val="left" w:pos="6666"/>
          <w:tab w:val="left" w:pos="7158"/>
        </w:tabs>
        <w:spacing w:before="14" w:line="259" w:lineRule="auto"/>
        <w:ind w:right="563"/>
        <w:rPr>
          <w:sz w:val="24"/>
        </w:rPr>
        <w:sectPr w:rsidR="00ED789F">
          <w:type w:val="continuous"/>
          <w:pgSz w:w="12240" w:h="15840"/>
          <w:pgMar w:top="900" w:right="640" w:bottom="280" w:left="1300" w:header="720" w:footer="720" w:gutter="0"/>
          <w:cols w:space="720"/>
        </w:sectPr>
      </w:pPr>
    </w:p>
    <w:p w:rsidR="006870E9" w:rsidRDefault="006870E9" w:rsidP="00ED789F">
      <w:pPr>
        <w:pStyle w:val="Heading1"/>
        <w:spacing w:before="64"/>
        <w:ind w:left="0"/>
      </w:pPr>
      <w:bookmarkStart w:id="11" w:name="RESEARCH_EXPERIENCES"/>
      <w:bookmarkEnd w:id="11"/>
    </w:p>
    <w:sectPr w:rsidR="006870E9" w:rsidSect="00ED789F">
      <w:pgSz w:w="12240" w:h="15840"/>
      <w:pgMar w:top="1120" w:right="6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77B"/>
    <w:multiLevelType w:val="hybridMultilevel"/>
    <w:tmpl w:val="14F091D6"/>
    <w:lvl w:ilvl="0" w:tplc="5B86A13C">
      <w:start w:val="1"/>
      <w:numFmt w:val="decimal"/>
      <w:lvlText w:val="%1-"/>
      <w:lvlJc w:val="left"/>
      <w:pPr>
        <w:ind w:left="351" w:hanging="240"/>
      </w:pPr>
      <w:rPr>
        <w:rFonts w:hint="default"/>
        <w:b w:val="0"/>
        <w:bCs/>
        <w:w w:val="100"/>
        <w:lang w:val="en-US" w:eastAsia="en-US" w:bidi="en-US"/>
      </w:rPr>
    </w:lvl>
    <w:lvl w:ilvl="1" w:tplc="29C02D2A">
      <w:numFmt w:val="bullet"/>
      <w:lvlText w:val="•"/>
      <w:lvlJc w:val="left"/>
      <w:pPr>
        <w:ind w:left="1354" w:hanging="240"/>
      </w:pPr>
      <w:rPr>
        <w:rFonts w:hint="default"/>
        <w:lang w:val="en-US" w:eastAsia="en-US" w:bidi="en-US"/>
      </w:rPr>
    </w:lvl>
    <w:lvl w:ilvl="2" w:tplc="01322B80">
      <w:numFmt w:val="bullet"/>
      <w:lvlText w:val="•"/>
      <w:lvlJc w:val="left"/>
      <w:pPr>
        <w:ind w:left="2348" w:hanging="240"/>
      </w:pPr>
      <w:rPr>
        <w:rFonts w:hint="default"/>
        <w:lang w:val="en-US" w:eastAsia="en-US" w:bidi="en-US"/>
      </w:rPr>
    </w:lvl>
    <w:lvl w:ilvl="3" w:tplc="1E727D96">
      <w:numFmt w:val="bullet"/>
      <w:lvlText w:val="•"/>
      <w:lvlJc w:val="left"/>
      <w:pPr>
        <w:ind w:left="3342" w:hanging="240"/>
      </w:pPr>
      <w:rPr>
        <w:rFonts w:hint="default"/>
        <w:lang w:val="en-US" w:eastAsia="en-US" w:bidi="en-US"/>
      </w:rPr>
    </w:lvl>
    <w:lvl w:ilvl="4" w:tplc="8708C640">
      <w:numFmt w:val="bullet"/>
      <w:lvlText w:val="•"/>
      <w:lvlJc w:val="left"/>
      <w:pPr>
        <w:ind w:left="4336" w:hanging="240"/>
      </w:pPr>
      <w:rPr>
        <w:rFonts w:hint="default"/>
        <w:lang w:val="en-US" w:eastAsia="en-US" w:bidi="en-US"/>
      </w:rPr>
    </w:lvl>
    <w:lvl w:ilvl="5" w:tplc="FB405C10">
      <w:numFmt w:val="bullet"/>
      <w:lvlText w:val="•"/>
      <w:lvlJc w:val="left"/>
      <w:pPr>
        <w:ind w:left="5330" w:hanging="240"/>
      </w:pPr>
      <w:rPr>
        <w:rFonts w:hint="default"/>
        <w:lang w:val="en-US" w:eastAsia="en-US" w:bidi="en-US"/>
      </w:rPr>
    </w:lvl>
    <w:lvl w:ilvl="6" w:tplc="6B30737E"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en-US"/>
      </w:rPr>
    </w:lvl>
    <w:lvl w:ilvl="7" w:tplc="2250CDE2">
      <w:numFmt w:val="bullet"/>
      <w:lvlText w:val="•"/>
      <w:lvlJc w:val="left"/>
      <w:pPr>
        <w:ind w:left="7318" w:hanging="240"/>
      </w:pPr>
      <w:rPr>
        <w:rFonts w:hint="default"/>
        <w:lang w:val="en-US" w:eastAsia="en-US" w:bidi="en-US"/>
      </w:rPr>
    </w:lvl>
    <w:lvl w:ilvl="8" w:tplc="0920714C">
      <w:numFmt w:val="bullet"/>
      <w:lvlText w:val="•"/>
      <w:lvlJc w:val="left"/>
      <w:pPr>
        <w:ind w:left="8312" w:hanging="240"/>
      </w:pPr>
      <w:rPr>
        <w:rFonts w:hint="default"/>
        <w:lang w:val="en-US" w:eastAsia="en-US" w:bidi="en-US"/>
      </w:rPr>
    </w:lvl>
  </w:abstractNum>
  <w:abstractNum w:abstractNumId="1">
    <w:nsid w:val="1AA31997"/>
    <w:multiLevelType w:val="hybridMultilevel"/>
    <w:tmpl w:val="E968D074"/>
    <w:lvl w:ilvl="0" w:tplc="DCA2C75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72B5"/>
    <w:multiLevelType w:val="hybridMultilevel"/>
    <w:tmpl w:val="CE926292"/>
    <w:lvl w:ilvl="0" w:tplc="EB3888F4">
      <w:start w:val="1"/>
      <w:numFmt w:val="decimal"/>
      <w:lvlText w:val="%1-"/>
      <w:lvlJc w:val="left"/>
      <w:pPr>
        <w:ind w:left="140" w:hanging="260"/>
      </w:pPr>
      <w:rPr>
        <w:rFonts w:hint="default"/>
        <w:b/>
        <w:bCs/>
        <w:w w:val="100"/>
        <w:lang w:val="en-US" w:eastAsia="en-US" w:bidi="en-US"/>
      </w:rPr>
    </w:lvl>
    <w:lvl w:ilvl="1" w:tplc="786AF57C">
      <w:numFmt w:val="bullet"/>
      <w:lvlText w:val="•"/>
      <w:lvlJc w:val="left"/>
      <w:pPr>
        <w:ind w:left="882" w:hanging="216"/>
      </w:pPr>
      <w:rPr>
        <w:rFonts w:ascii="Arial" w:eastAsia="Arial" w:hAnsi="Arial" w:cs="Arial" w:hint="default"/>
        <w:w w:val="96"/>
        <w:sz w:val="18"/>
        <w:szCs w:val="18"/>
        <w:lang w:val="en-US" w:eastAsia="en-US" w:bidi="en-US"/>
      </w:rPr>
    </w:lvl>
    <w:lvl w:ilvl="2" w:tplc="267CEC12">
      <w:numFmt w:val="bullet"/>
      <w:lvlText w:val="•"/>
      <w:lvlJc w:val="left"/>
      <w:pPr>
        <w:ind w:left="1926" w:hanging="216"/>
      </w:pPr>
      <w:rPr>
        <w:rFonts w:hint="default"/>
        <w:lang w:val="en-US" w:eastAsia="en-US" w:bidi="en-US"/>
      </w:rPr>
    </w:lvl>
    <w:lvl w:ilvl="3" w:tplc="F640A33A">
      <w:numFmt w:val="bullet"/>
      <w:lvlText w:val="•"/>
      <w:lvlJc w:val="left"/>
      <w:pPr>
        <w:ind w:left="2973" w:hanging="216"/>
      </w:pPr>
      <w:rPr>
        <w:rFonts w:hint="default"/>
        <w:lang w:val="en-US" w:eastAsia="en-US" w:bidi="en-US"/>
      </w:rPr>
    </w:lvl>
    <w:lvl w:ilvl="4" w:tplc="817E2B18">
      <w:numFmt w:val="bullet"/>
      <w:lvlText w:val="•"/>
      <w:lvlJc w:val="left"/>
      <w:pPr>
        <w:ind w:left="4020" w:hanging="216"/>
      </w:pPr>
      <w:rPr>
        <w:rFonts w:hint="default"/>
        <w:lang w:val="en-US" w:eastAsia="en-US" w:bidi="en-US"/>
      </w:rPr>
    </w:lvl>
    <w:lvl w:ilvl="5" w:tplc="85F6A0DC">
      <w:numFmt w:val="bullet"/>
      <w:lvlText w:val="•"/>
      <w:lvlJc w:val="left"/>
      <w:pPr>
        <w:ind w:left="5066" w:hanging="216"/>
      </w:pPr>
      <w:rPr>
        <w:rFonts w:hint="default"/>
        <w:lang w:val="en-US" w:eastAsia="en-US" w:bidi="en-US"/>
      </w:rPr>
    </w:lvl>
    <w:lvl w:ilvl="6" w:tplc="A872C758">
      <w:numFmt w:val="bullet"/>
      <w:lvlText w:val="•"/>
      <w:lvlJc w:val="left"/>
      <w:pPr>
        <w:ind w:left="6113" w:hanging="216"/>
      </w:pPr>
      <w:rPr>
        <w:rFonts w:hint="default"/>
        <w:lang w:val="en-US" w:eastAsia="en-US" w:bidi="en-US"/>
      </w:rPr>
    </w:lvl>
    <w:lvl w:ilvl="7" w:tplc="17AC7060">
      <w:numFmt w:val="bullet"/>
      <w:lvlText w:val="•"/>
      <w:lvlJc w:val="left"/>
      <w:pPr>
        <w:ind w:left="7160" w:hanging="216"/>
      </w:pPr>
      <w:rPr>
        <w:rFonts w:hint="default"/>
        <w:lang w:val="en-US" w:eastAsia="en-US" w:bidi="en-US"/>
      </w:rPr>
    </w:lvl>
    <w:lvl w:ilvl="8" w:tplc="AD5E7D30">
      <w:numFmt w:val="bullet"/>
      <w:lvlText w:val="•"/>
      <w:lvlJc w:val="left"/>
      <w:pPr>
        <w:ind w:left="8206" w:hanging="216"/>
      </w:pPr>
      <w:rPr>
        <w:rFonts w:hint="default"/>
        <w:lang w:val="en-US" w:eastAsia="en-US" w:bidi="en-US"/>
      </w:rPr>
    </w:lvl>
  </w:abstractNum>
  <w:abstractNum w:abstractNumId="3">
    <w:nsid w:val="5CCB1A67"/>
    <w:multiLevelType w:val="hybridMultilevel"/>
    <w:tmpl w:val="2C82F710"/>
    <w:lvl w:ilvl="0" w:tplc="DCA2C75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B0EFE"/>
    <w:multiLevelType w:val="hybridMultilevel"/>
    <w:tmpl w:val="461AC93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lang w:val="en-US" w:eastAsia="en-US" w:bidi="en-US"/>
      </w:rPr>
    </w:lvl>
    <w:lvl w:ilvl="1" w:tplc="10C483F8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en-US"/>
      </w:rPr>
    </w:lvl>
    <w:lvl w:ilvl="2" w:tplc="49AE0F9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en-US"/>
      </w:rPr>
    </w:lvl>
    <w:lvl w:ilvl="3" w:tplc="CA4A132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4" w:tplc="9EF47EF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en-US"/>
      </w:rPr>
    </w:lvl>
    <w:lvl w:ilvl="5" w:tplc="139E0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3334DF6C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en-US"/>
      </w:rPr>
    </w:lvl>
    <w:lvl w:ilvl="7" w:tplc="CEF05514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en-US"/>
      </w:rPr>
    </w:lvl>
    <w:lvl w:ilvl="8" w:tplc="51F47338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</w:abstractNum>
  <w:abstractNum w:abstractNumId="5">
    <w:nsid w:val="7725208C"/>
    <w:multiLevelType w:val="hybridMultilevel"/>
    <w:tmpl w:val="91282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870E9"/>
    <w:rsid w:val="0013299C"/>
    <w:rsid w:val="00137544"/>
    <w:rsid w:val="001A35CB"/>
    <w:rsid w:val="002D4A2A"/>
    <w:rsid w:val="00324805"/>
    <w:rsid w:val="003E6EED"/>
    <w:rsid w:val="00597495"/>
    <w:rsid w:val="006870E9"/>
    <w:rsid w:val="006976E3"/>
    <w:rsid w:val="006B5901"/>
    <w:rsid w:val="00761A0E"/>
    <w:rsid w:val="00787567"/>
    <w:rsid w:val="00857027"/>
    <w:rsid w:val="00BF4A21"/>
    <w:rsid w:val="00CB6AE7"/>
    <w:rsid w:val="00ED789F"/>
    <w:rsid w:val="00F60C0B"/>
    <w:rsid w:val="00F7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CB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1A35CB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35C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A35CB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1A3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Fouad Alsammarraie</cp:lastModifiedBy>
  <cp:revision>16</cp:revision>
  <dcterms:created xsi:type="dcterms:W3CDTF">2019-05-09T00:23:00Z</dcterms:created>
  <dcterms:modified xsi:type="dcterms:W3CDTF">2024-03-02T10:29:00Z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2019-05-09T00:00:00Z</vt:filetime>
  </property>
</Properties>
</file>