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41CFA" w14:textId="77777777" w:rsidR="00FF6208" w:rsidRPr="00FF6208" w:rsidRDefault="00FF6208" w:rsidP="00FF6208">
      <w:pPr>
        <w:bidi/>
        <w:spacing w:line="240" w:lineRule="auto"/>
        <w:ind w:hanging="514"/>
        <w:rPr>
          <w:rFonts w:ascii="Arial" w:eastAsia="Times New Roman" w:hAnsi="Arial" w:cs="Arial"/>
          <w:b/>
          <w:bCs/>
          <w:sz w:val="28"/>
          <w:szCs w:val="28"/>
        </w:rPr>
      </w:pPr>
      <w:r>
        <w:rPr>
          <w:rFonts w:cs="Arial"/>
          <w:b/>
          <w:bCs/>
          <w:noProof/>
          <w:sz w:val="36"/>
          <w:szCs w:val="36"/>
        </w:rPr>
        <w:drawing>
          <wp:anchor distT="0" distB="0" distL="114300" distR="114300" simplePos="0" relativeHeight="251658240" behindDoc="0" locked="0" layoutInCell="1" allowOverlap="1" wp14:anchorId="673ED785" wp14:editId="70DEEAF2">
            <wp:simplePos x="0" y="0"/>
            <wp:positionH relativeFrom="column">
              <wp:posOffset>-125730</wp:posOffset>
            </wp:positionH>
            <wp:positionV relativeFrom="paragraph">
              <wp:posOffset>-98425</wp:posOffset>
            </wp:positionV>
            <wp:extent cx="1511935" cy="1122045"/>
            <wp:effectExtent l="0" t="0" r="0" b="1905"/>
            <wp:wrapSquare wrapText="bothSides"/>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935" cy="1122045"/>
                    </a:xfrm>
                    <a:prstGeom prst="rect">
                      <a:avLst/>
                    </a:prstGeom>
                    <a:noFill/>
                  </pic:spPr>
                </pic:pic>
              </a:graphicData>
            </a:graphic>
          </wp:anchor>
        </w:drawing>
      </w:r>
      <w:r w:rsidRPr="00FF6208">
        <w:rPr>
          <w:rFonts w:ascii="Arial" w:eastAsia="Times New Roman" w:hAnsi="Arial" w:cs="Arial"/>
          <w:b/>
          <w:bCs/>
          <w:sz w:val="28"/>
          <w:szCs w:val="28"/>
          <w:rtl/>
        </w:rPr>
        <w:t>وزارة التعليم العالي والبحث العلمي</w:t>
      </w:r>
    </w:p>
    <w:p w14:paraId="630870E5" w14:textId="77777777" w:rsidR="00FF6208" w:rsidRPr="00FF6208" w:rsidRDefault="00FF6208" w:rsidP="00FF6208">
      <w:pPr>
        <w:bidi/>
        <w:spacing w:line="240" w:lineRule="auto"/>
        <w:rPr>
          <w:rFonts w:ascii="Arial" w:eastAsia="Times New Roman" w:hAnsi="Arial" w:cs="Arial"/>
          <w:b/>
          <w:bCs/>
          <w:sz w:val="28"/>
          <w:szCs w:val="28"/>
          <w:rtl/>
        </w:rPr>
      </w:pPr>
      <w:r w:rsidRPr="00FF6208">
        <w:rPr>
          <w:rFonts w:ascii="Arial" w:eastAsia="Times New Roman" w:hAnsi="Arial" w:cs="Arial"/>
          <w:b/>
          <w:bCs/>
          <w:sz w:val="28"/>
          <w:szCs w:val="28"/>
          <w:rtl/>
        </w:rPr>
        <w:t>جامعة بغداد</w:t>
      </w:r>
    </w:p>
    <w:p w14:paraId="55DFE55F" w14:textId="77777777" w:rsidR="00FF6208" w:rsidRPr="00FF6208" w:rsidRDefault="00FF6208" w:rsidP="00FF6208">
      <w:pPr>
        <w:bidi/>
        <w:spacing w:line="240" w:lineRule="auto"/>
        <w:ind w:hanging="694"/>
        <w:rPr>
          <w:rFonts w:ascii="Arial" w:eastAsia="Times New Roman" w:hAnsi="Arial" w:cs="Arial"/>
          <w:b/>
          <w:bCs/>
          <w:sz w:val="28"/>
          <w:szCs w:val="28"/>
          <w:rtl/>
        </w:rPr>
      </w:pPr>
      <w:r w:rsidRPr="00FF6208">
        <w:rPr>
          <w:rFonts w:ascii="Arial" w:eastAsia="Times New Roman" w:hAnsi="Arial" w:cs="Arial"/>
          <w:b/>
          <w:bCs/>
          <w:sz w:val="28"/>
          <w:szCs w:val="28"/>
          <w:rtl/>
        </w:rPr>
        <w:t>كلية التربية البدنية وعلوم الرياضة للبنات</w:t>
      </w:r>
    </w:p>
    <w:p w14:paraId="096F41BC" w14:textId="77777777" w:rsidR="00FF6208" w:rsidRPr="00FF6208" w:rsidRDefault="00FF6208" w:rsidP="00FF6208">
      <w:pPr>
        <w:bidi/>
        <w:spacing w:line="240" w:lineRule="auto"/>
        <w:rPr>
          <w:rFonts w:ascii="Arial" w:eastAsia="Times New Roman" w:hAnsi="Arial" w:cs="Arial"/>
          <w:b/>
          <w:bCs/>
          <w:sz w:val="28"/>
          <w:szCs w:val="28"/>
          <w:rtl/>
          <w:lang w:bidi="ar-IQ"/>
        </w:rPr>
      </w:pPr>
      <w:r w:rsidRPr="00FF6208">
        <w:rPr>
          <w:rFonts w:ascii="Arial" w:eastAsia="Times New Roman" w:hAnsi="Arial" w:cs="Arial"/>
          <w:b/>
          <w:bCs/>
          <w:sz w:val="28"/>
          <w:szCs w:val="28"/>
          <w:rtl/>
        </w:rPr>
        <w:t>الدراسات العليا / دكتوراه</w:t>
      </w:r>
    </w:p>
    <w:p w14:paraId="0C398312" w14:textId="77777777" w:rsidR="00FF6208" w:rsidRDefault="00FF6208" w:rsidP="00FF6208">
      <w:pPr>
        <w:pStyle w:val="a3"/>
        <w:bidi/>
        <w:spacing w:line="480" w:lineRule="auto"/>
        <w:ind w:left="420"/>
        <w:jc w:val="center"/>
        <w:rPr>
          <w:rFonts w:ascii="Arial" w:eastAsia="Times New Roman" w:hAnsi="Arial" w:cs="Arial"/>
          <w:color w:val="FF0000"/>
          <w:sz w:val="32"/>
          <w:szCs w:val="32"/>
          <w:u w:val="single"/>
          <w:rtl/>
        </w:rPr>
      </w:pPr>
    </w:p>
    <w:p w14:paraId="1565FEBE" w14:textId="77777777" w:rsidR="00FF6208" w:rsidRDefault="00FF6208" w:rsidP="00FF6208">
      <w:pPr>
        <w:pStyle w:val="a3"/>
        <w:bidi/>
        <w:spacing w:line="480" w:lineRule="auto"/>
        <w:ind w:left="420"/>
        <w:jc w:val="center"/>
        <w:rPr>
          <w:rFonts w:ascii="Arial" w:eastAsia="Times New Roman" w:hAnsi="Arial" w:cs="Arial"/>
          <w:color w:val="FF0000"/>
          <w:sz w:val="32"/>
          <w:szCs w:val="32"/>
          <w:u w:val="single"/>
          <w:rtl/>
        </w:rPr>
      </w:pPr>
    </w:p>
    <w:p w14:paraId="04EA7128" w14:textId="77777777" w:rsidR="00FF6208" w:rsidRPr="00FF6208" w:rsidRDefault="00FF6208" w:rsidP="00FF6208">
      <w:pPr>
        <w:pStyle w:val="a3"/>
        <w:bidi/>
        <w:spacing w:line="480" w:lineRule="auto"/>
        <w:ind w:left="420"/>
        <w:jc w:val="center"/>
        <w:rPr>
          <w:rFonts w:ascii="Andalus" w:eastAsia="Times New Roman" w:hAnsi="Andalus" w:cs="Andalus"/>
          <w:b/>
          <w:bCs/>
          <w:color w:val="FF0000"/>
          <w:sz w:val="96"/>
          <w:szCs w:val="96"/>
        </w:rPr>
      </w:pPr>
      <w:r w:rsidRPr="00FF6208">
        <w:rPr>
          <w:rFonts w:ascii="Andalus" w:eastAsia="Times New Roman" w:hAnsi="Andalus" w:cs="Andalus"/>
          <w:b/>
          <w:bCs/>
          <w:color w:val="FF0000"/>
          <w:sz w:val="96"/>
          <w:szCs w:val="96"/>
          <w:rtl/>
        </w:rPr>
        <w:t xml:space="preserve">نظرية </w:t>
      </w:r>
      <w:r w:rsidR="00CF250C" w:rsidRPr="00FF6208">
        <w:rPr>
          <w:rFonts w:ascii="Andalus" w:eastAsia="Times New Roman" w:hAnsi="Andalus" w:cs="Andalus" w:hint="cs"/>
          <w:b/>
          <w:bCs/>
          <w:color w:val="FF0000"/>
          <w:sz w:val="96"/>
          <w:szCs w:val="96"/>
          <w:rtl/>
        </w:rPr>
        <w:t>أريكسون</w:t>
      </w:r>
    </w:p>
    <w:p w14:paraId="78CAB3F6" w14:textId="35C03165" w:rsidR="000A6BF6" w:rsidRPr="00BE5296" w:rsidRDefault="000A6BF6" w:rsidP="007837E1">
      <w:pPr>
        <w:bidi/>
        <w:spacing w:line="480" w:lineRule="auto"/>
        <w:contextualSpacing/>
        <w:rPr>
          <w:rFonts w:ascii="Arial" w:eastAsia="Times New Roman" w:hAnsi="Arial" w:cs="Arial"/>
          <w:b/>
          <w:bCs/>
          <w:sz w:val="40"/>
          <w:szCs w:val="40"/>
          <w:rtl/>
        </w:rPr>
      </w:pPr>
    </w:p>
    <w:p w14:paraId="1366E94B" w14:textId="77777777" w:rsidR="000A6BF6" w:rsidRDefault="000A6BF6" w:rsidP="000A6BF6">
      <w:pPr>
        <w:bidi/>
        <w:jc w:val="both"/>
        <w:rPr>
          <w:rFonts w:cs="Arial"/>
          <w:b/>
          <w:bCs/>
          <w:sz w:val="36"/>
          <w:szCs w:val="36"/>
          <w:rtl/>
        </w:rPr>
      </w:pPr>
    </w:p>
    <w:p w14:paraId="6E109E90" w14:textId="4F3BB071" w:rsidR="000A6BF6" w:rsidRDefault="007837E1" w:rsidP="000A6BF6">
      <w:pPr>
        <w:bidi/>
        <w:jc w:val="both"/>
        <w:rPr>
          <w:rFonts w:cs="Arial"/>
          <w:b/>
          <w:bCs/>
          <w:sz w:val="36"/>
          <w:szCs w:val="36"/>
          <w:rtl/>
        </w:rPr>
      </w:pPr>
      <w:r>
        <w:rPr>
          <w:rFonts w:cs="Arial" w:hint="cs"/>
          <w:b/>
          <w:bCs/>
          <w:sz w:val="36"/>
          <w:szCs w:val="36"/>
          <w:rtl/>
        </w:rPr>
        <w:t xml:space="preserve">               </w:t>
      </w:r>
      <w:r w:rsidR="00BE5296">
        <w:rPr>
          <w:rFonts w:cs="Arial" w:hint="cs"/>
          <w:b/>
          <w:bCs/>
          <w:sz w:val="36"/>
          <w:szCs w:val="36"/>
          <w:rtl/>
        </w:rPr>
        <w:t xml:space="preserve">           </w:t>
      </w:r>
      <w:r>
        <w:rPr>
          <w:rFonts w:cs="Arial" w:hint="cs"/>
          <w:b/>
          <w:bCs/>
          <w:sz w:val="36"/>
          <w:szCs w:val="36"/>
          <w:rtl/>
        </w:rPr>
        <w:t xml:space="preserve">                 محاضرة</w:t>
      </w:r>
    </w:p>
    <w:p w14:paraId="0E9FDC9F" w14:textId="708ECDA1" w:rsidR="000A6BF6" w:rsidRDefault="007837E1" w:rsidP="000A6BF6">
      <w:pPr>
        <w:bidi/>
        <w:jc w:val="both"/>
        <w:rPr>
          <w:rFonts w:cs="Arial"/>
          <w:b/>
          <w:bCs/>
          <w:sz w:val="36"/>
          <w:szCs w:val="36"/>
          <w:rtl/>
        </w:rPr>
      </w:pPr>
      <w:r>
        <w:rPr>
          <w:rFonts w:cs="Arial" w:hint="cs"/>
          <w:b/>
          <w:bCs/>
          <w:sz w:val="36"/>
          <w:szCs w:val="36"/>
          <w:rtl/>
        </w:rPr>
        <w:t xml:space="preserve">              </w:t>
      </w:r>
      <w:r w:rsidR="00BE5296">
        <w:rPr>
          <w:rFonts w:cs="Arial" w:hint="cs"/>
          <w:b/>
          <w:bCs/>
          <w:sz w:val="36"/>
          <w:szCs w:val="36"/>
          <w:rtl/>
        </w:rPr>
        <w:t xml:space="preserve">         </w:t>
      </w:r>
      <w:r>
        <w:rPr>
          <w:rFonts w:cs="Arial" w:hint="cs"/>
          <w:b/>
          <w:bCs/>
          <w:sz w:val="36"/>
          <w:szCs w:val="36"/>
          <w:rtl/>
        </w:rPr>
        <w:t xml:space="preserve">          أ.د</w:t>
      </w:r>
      <w:r w:rsidR="008F1267">
        <w:rPr>
          <w:rFonts w:cs="Arial" w:hint="cs"/>
          <w:b/>
          <w:bCs/>
          <w:sz w:val="36"/>
          <w:szCs w:val="36"/>
          <w:rtl/>
        </w:rPr>
        <w:t>. مواهب حميد الجبوري</w:t>
      </w:r>
    </w:p>
    <w:p w14:paraId="75E5A6DC" w14:textId="77777777" w:rsidR="00BE5296" w:rsidRDefault="00BE5296" w:rsidP="006D3AC3">
      <w:pPr>
        <w:bidi/>
        <w:rPr>
          <w:sz w:val="36"/>
          <w:szCs w:val="36"/>
          <w:rtl/>
        </w:rPr>
      </w:pPr>
    </w:p>
    <w:p w14:paraId="45D67B56" w14:textId="77777777" w:rsidR="00BE5296" w:rsidRDefault="00BE5296" w:rsidP="00BE5296">
      <w:pPr>
        <w:bidi/>
        <w:rPr>
          <w:sz w:val="36"/>
          <w:szCs w:val="36"/>
          <w:rtl/>
        </w:rPr>
      </w:pPr>
    </w:p>
    <w:p w14:paraId="37CFDD42" w14:textId="77777777" w:rsidR="00BE5296" w:rsidRDefault="00BE5296" w:rsidP="00BE5296">
      <w:pPr>
        <w:bidi/>
        <w:rPr>
          <w:sz w:val="36"/>
          <w:szCs w:val="36"/>
          <w:rtl/>
        </w:rPr>
      </w:pPr>
    </w:p>
    <w:p w14:paraId="7F58A065" w14:textId="77777777" w:rsidR="00BE5296" w:rsidRDefault="00BE5296" w:rsidP="00BE5296">
      <w:pPr>
        <w:bidi/>
        <w:rPr>
          <w:sz w:val="36"/>
          <w:szCs w:val="36"/>
          <w:rtl/>
        </w:rPr>
      </w:pPr>
    </w:p>
    <w:p w14:paraId="6A7150CC" w14:textId="77777777" w:rsidR="00BE5296" w:rsidRDefault="00BE5296" w:rsidP="00BE5296">
      <w:pPr>
        <w:bidi/>
        <w:rPr>
          <w:sz w:val="36"/>
          <w:szCs w:val="36"/>
          <w:rtl/>
        </w:rPr>
      </w:pPr>
    </w:p>
    <w:p w14:paraId="25DF7F3A" w14:textId="060E376F" w:rsidR="006D3AC3" w:rsidRDefault="006D3AC3" w:rsidP="00BE5296">
      <w:pPr>
        <w:bidi/>
        <w:rPr>
          <w:sz w:val="36"/>
          <w:szCs w:val="36"/>
          <w:rtl/>
        </w:rPr>
      </w:pPr>
      <w:bookmarkStart w:id="0" w:name="_GoBack"/>
      <w:bookmarkEnd w:id="0"/>
      <w:r>
        <w:rPr>
          <w:rFonts w:hint="cs"/>
          <w:sz w:val="36"/>
          <w:szCs w:val="36"/>
          <w:rtl/>
        </w:rPr>
        <w:lastRenderedPageBreak/>
        <w:t>مقدمة</w:t>
      </w:r>
    </w:p>
    <w:p w14:paraId="0A20A825" w14:textId="77777777" w:rsidR="006D3AC3" w:rsidRDefault="006D3AC3" w:rsidP="006D3AC3">
      <w:pPr>
        <w:bidi/>
        <w:rPr>
          <w:sz w:val="36"/>
          <w:szCs w:val="36"/>
          <w:rtl/>
        </w:rPr>
      </w:pPr>
    </w:p>
    <w:p w14:paraId="21DF3F47" w14:textId="77777777" w:rsidR="006D3AC3" w:rsidRDefault="006D3AC3" w:rsidP="006D3AC3">
      <w:pPr>
        <w:bidi/>
        <w:jc w:val="both"/>
        <w:rPr>
          <w:rFonts w:cs="Arial"/>
          <w:b/>
          <w:bCs/>
          <w:sz w:val="36"/>
          <w:szCs w:val="36"/>
          <w:rtl/>
        </w:rPr>
      </w:pPr>
      <w:r w:rsidRPr="008C2159">
        <w:rPr>
          <w:sz w:val="36"/>
          <w:szCs w:val="36"/>
        </w:rPr>
        <w:t>)</w:t>
      </w:r>
      <w:r w:rsidRPr="008C2159">
        <w:rPr>
          <w:sz w:val="36"/>
          <w:szCs w:val="36"/>
          <w:rtl/>
        </w:rPr>
        <w:t>تعبر نظرية أريكسون</w:t>
      </w:r>
      <w:r w:rsidRPr="008C2159">
        <w:rPr>
          <w:sz w:val="36"/>
          <w:szCs w:val="36"/>
        </w:rPr>
        <w:t xml:space="preserve"> (</w:t>
      </w:r>
      <w:r w:rsidRPr="008C2159">
        <w:rPr>
          <w:sz w:val="36"/>
          <w:szCs w:val="36"/>
          <w:rtl/>
        </w:rPr>
        <w:t>في النمو النفس/اجتماعي</w:t>
      </w:r>
      <w:r w:rsidRPr="008C2159">
        <w:rPr>
          <w:sz w:val="36"/>
          <w:szCs w:val="36"/>
        </w:rPr>
        <w:t xml:space="preserve"> </w:t>
      </w:r>
      <w:r w:rsidRPr="008C2159">
        <w:rPr>
          <w:sz w:val="36"/>
          <w:szCs w:val="36"/>
          <w:rtl/>
        </w:rPr>
        <w:t>بصفة عامة ونمو هوية الأنا</w:t>
      </w:r>
      <w:r w:rsidRPr="008C2159">
        <w:rPr>
          <w:sz w:val="36"/>
          <w:szCs w:val="36"/>
        </w:rPr>
        <w:t xml:space="preserve"> </w:t>
      </w:r>
      <w:r w:rsidRPr="008C2159">
        <w:rPr>
          <w:sz w:val="36"/>
          <w:szCs w:val="36"/>
          <w:rtl/>
        </w:rPr>
        <w:t xml:space="preserve">بصفة خاصة عن رؤية جديدة خرجت بالتحليل النفسي من الدائرة الضيقة للفرضية الأفرويدية القائلة بالحتمية </w:t>
      </w:r>
      <w:r w:rsidRPr="008C2159">
        <w:rPr>
          <w:rFonts w:hint="cs"/>
          <w:sz w:val="36"/>
          <w:szCs w:val="36"/>
          <w:rtl/>
        </w:rPr>
        <w:t>البيولوجية</w:t>
      </w:r>
      <w:r w:rsidRPr="008C2159">
        <w:rPr>
          <w:sz w:val="36"/>
          <w:szCs w:val="36"/>
          <w:rtl/>
        </w:rPr>
        <w:t xml:space="preserve"> المتمثلة في القوى النفس/جنسية </w:t>
      </w:r>
      <w:r>
        <w:rPr>
          <w:rFonts w:hint="cs"/>
          <w:sz w:val="36"/>
          <w:szCs w:val="36"/>
          <w:rtl/>
        </w:rPr>
        <w:t xml:space="preserve"> </w:t>
      </w:r>
      <w:r w:rsidRPr="008C2159">
        <w:rPr>
          <w:sz w:val="36"/>
          <w:szCs w:val="36"/>
          <w:rtl/>
        </w:rPr>
        <w:t>كأساس للنمو إلى مجال أوسع أستدخل فيه القوى النفس/اجتماعية</w:t>
      </w:r>
      <w:r w:rsidRPr="008C2159">
        <w:rPr>
          <w:sz w:val="36"/>
          <w:szCs w:val="36"/>
        </w:rPr>
        <w:t xml:space="preserve"> </w:t>
      </w:r>
      <w:r w:rsidRPr="008C2159">
        <w:rPr>
          <w:sz w:val="36"/>
          <w:szCs w:val="36"/>
          <w:rtl/>
        </w:rPr>
        <w:t>وذلك من خلال افتراضه لسير النمو تبعا لمبدأ التطور</w:t>
      </w:r>
      <w:r w:rsidRPr="008C2159">
        <w:rPr>
          <w:sz w:val="36"/>
          <w:szCs w:val="36"/>
        </w:rPr>
        <w:t xml:space="preserve"> </w:t>
      </w:r>
      <w:r w:rsidRPr="008C2159">
        <w:rPr>
          <w:sz w:val="36"/>
          <w:szCs w:val="36"/>
          <w:rtl/>
        </w:rPr>
        <w:t>المؤكد لتأثير العوامل الاجتماعية في تشكل النمو. وعلى أساس هذا المبدأ يرى أريكسون النمو كعملية تطورية ناتجة عن التفاعل بين الأساسين البايولوجي والاجتماعي، وما يثمر عنه من نمو شخصي خلال مراحل العمر المختلفة. وعلى هذا الأساس حدد أريكسون ثماني مراحل للنمو مدى الحياة تبدأ كل منها بظهور أزمة ضرورية لاستمرارية نمو الأنا، تحل إيجابا أو سلبا تبعا لسلامة العوامل السابقة، مفضية في كل مرحلة إلى كلية نفسية جديدة</w:t>
      </w:r>
      <w:r w:rsidRPr="008C2159">
        <w:rPr>
          <w:sz w:val="36"/>
          <w:szCs w:val="36"/>
        </w:rPr>
        <w:t xml:space="preserve"> </w:t>
      </w:r>
      <w:r w:rsidRPr="008C2159">
        <w:rPr>
          <w:sz w:val="36"/>
          <w:szCs w:val="36"/>
          <w:rtl/>
        </w:rPr>
        <w:t>،</w:t>
      </w:r>
      <w:r>
        <w:rPr>
          <w:rFonts w:hint="cs"/>
          <w:sz w:val="36"/>
          <w:szCs w:val="36"/>
          <w:rtl/>
        </w:rPr>
        <w:t xml:space="preserve"> </w:t>
      </w:r>
      <w:r w:rsidRPr="008C2159">
        <w:rPr>
          <w:sz w:val="36"/>
          <w:szCs w:val="36"/>
          <w:rtl/>
        </w:rPr>
        <w:t>يكتسب الأنا في كل منها فعالية جديدة في حالة الحل الإيجابي أو درجة أعمق من الاضطراب في حالة الحل السلبي. وبهذا تمكن أريكسون من تقديم صورة أكثر شمولية عن نمو الشخصية مؤكدا فيها تجاوز الأنا للدور المرسوم له في الفكر الكلاسيكي كوسيط سلبي لحل الصراع إلى أنا فاعل ينمو ويكتسب فعاليات تكيفية جديدة تبعا للمتطلبات الاجتماعية مع حل أزمات النمو</w:t>
      </w:r>
    </w:p>
    <w:p w14:paraId="0C8B443D" w14:textId="77777777" w:rsidR="006D3AC3" w:rsidRDefault="006D3AC3" w:rsidP="006D3AC3">
      <w:pPr>
        <w:bidi/>
        <w:jc w:val="both"/>
        <w:rPr>
          <w:rFonts w:cs="Arial"/>
          <w:b/>
          <w:bCs/>
          <w:sz w:val="36"/>
          <w:szCs w:val="36"/>
          <w:rtl/>
        </w:rPr>
      </w:pPr>
    </w:p>
    <w:p w14:paraId="55C58989" w14:textId="77777777" w:rsidR="006D3AC3" w:rsidRDefault="006D3AC3" w:rsidP="006D3AC3">
      <w:pPr>
        <w:bidi/>
        <w:jc w:val="both"/>
        <w:rPr>
          <w:rFonts w:cs="Arial"/>
          <w:b/>
          <w:bCs/>
          <w:sz w:val="36"/>
          <w:szCs w:val="36"/>
          <w:rtl/>
        </w:rPr>
      </w:pPr>
    </w:p>
    <w:p w14:paraId="163A4183" w14:textId="77777777" w:rsidR="006D3AC3" w:rsidRDefault="006D3AC3" w:rsidP="006D3AC3">
      <w:pPr>
        <w:bidi/>
        <w:jc w:val="both"/>
        <w:rPr>
          <w:rFonts w:cs="Arial"/>
          <w:b/>
          <w:bCs/>
          <w:sz w:val="36"/>
          <w:szCs w:val="36"/>
          <w:rtl/>
        </w:rPr>
      </w:pPr>
    </w:p>
    <w:p w14:paraId="53EFF1EA" w14:textId="77777777" w:rsidR="006D3AC3" w:rsidRDefault="006D3AC3" w:rsidP="006D3AC3">
      <w:pPr>
        <w:bidi/>
        <w:jc w:val="both"/>
        <w:rPr>
          <w:rFonts w:cs="Arial"/>
          <w:b/>
          <w:bCs/>
          <w:sz w:val="36"/>
          <w:szCs w:val="36"/>
          <w:rtl/>
        </w:rPr>
      </w:pPr>
    </w:p>
    <w:p w14:paraId="3720881B" w14:textId="77777777" w:rsidR="006D3AC3" w:rsidRDefault="006D3AC3" w:rsidP="006D3AC3">
      <w:pPr>
        <w:bidi/>
        <w:jc w:val="both"/>
        <w:rPr>
          <w:rFonts w:cs="Arial"/>
          <w:b/>
          <w:bCs/>
          <w:sz w:val="36"/>
          <w:szCs w:val="36"/>
          <w:rtl/>
        </w:rPr>
      </w:pPr>
    </w:p>
    <w:p w14:paraId="76125570" w14:textId="77777777" w:rsidR="006D3AC3" w:rsidRDefault="006D3AC3" w:rsidP="006D3AC3">
      <w:pPr>
        <w:bidi/>
        <w:jc w:val="both"/>
        <w:rPr>
          <w:rFonts w:cs="Arial"/>
          <w:b/>
          <w:bCs/>
          <w:sz w:val="36"/>
          <w:szCs w:val="36"/>
          <w:rtl/>
        </w:rPr>
      </w:pPr>
    </w:p>
    <w:p w14:paraId="38649D87" w14:textId="77777777" w:rsidR="000A6BF6" w:rsidRDefault="000A6BF6" w:rsidP="000A6BF6">
      <w:pPr>
        <w:bidi/>
        <w:jc w:val="both"/>
        <w:rPr>
          <w:rFonts w:cs="Arial"/>
          <w:b/>
          <w:bCs/>
          <w:sz w:val="36"/>
          <w:szCs w:val="36"/>
          <w:rtl/>
        </w:rPr>
      </w:pPr>
    </w:p>
    <w:p w14:paraId="06FC16D8" w14:textId="77777777" w:rsidR="00A308B1" w:rsidRPr="00A308B1" w:rsidRDefault="00A308B1" w:rsidP="000A6BF6">
      <w:pPr>
        <w:bidi/>
        <w:jc w:val="both"/>
        <w:rPr>
          <w:rFonts w:cs="Arial"/>
          <w:b/>
          <w:bCs/>
          <w:sz w:val="36"/>
          <w:szCs w:val="36"/>
          <w:rtl/>
        </w:rPr>
      </w:pPr>
      <w:r w:rsidRPr="00A308B1">
        <w:rPr>
          <w:rFonts w:cs="Arial"/>
          <w:b/>
          <w:bCs/>
          <w:sz w:val="36"/>
          <w:szCs w:val="36"/>
          <w:rtl/>
        </w:rPr>
        <w:t>اريك اريكسون</w:t>
      </w:r>
    </w:p>
    <w:p w14:paraId="100504EF" w14:textId="77777777" w:rsidR="00AB54BC" w:rsidRDefault="00AB54BC" w:rsidP="00AB54BC">
      <w:pPr>
        <w:bidi/>
        <w:jc w:val="both"/>
        <w:rPr>
          <w:sz w:val="36"/>
          <w:szCs w:val="36"/>
          <w:rtl/>
        </w:rPr>
      </w:pPr>
      <w:r w:rsidRPr="00192B96">
        <w:rPr>
          <w:sz w:val="36"/>
          <w:szCs w:val="36"/>
          <w:rtl/>
        </w:rPr>
        <w:t xml:space="preserve">هو </w:t>
      </w:r>
      <w:r w:rsidRPr="00192B96">
        <w:rPr>
          <w:rFonts w:hint="cs"/>
          <w:sz w:val="36"/>
          <w:szCs w:val="36"/>
          <w:rtl/>
        </w:rPr>
        <w:t>أريك</w:t>
      </w:r>
      <w:r w:rsidRPr="00192B96">
        <w:rPr>
          <w:sz w:val="36"/>
          <w:szCs w:val="36"/>
          <w:rtl/>
        </w:rPr>
        <w:t xml:space="preserve"> هامبرجر </w:t>
      </w:r>
      <w:r w:rsidRPr="00192B96">
        <w:rPr>
          <w:rFonts w:hint="cs"/>
          <w:sz w:val="36"/>
          <w:szCs w:val="36"/>
          <w:rtl/>
        </w:rPr>
        <w:t>أريكسون</w:t>
      </w:r>
      <w:r w:rsidRPr="00192B96">
        <w:rPr>
          <w:sz w:val="36"/>
          <w:szCs w:val="36"/>
          <w:rtl/>
        </w:rPr>
        <w:t xml:space="preserve">. هامبرجر هو زوج أمه إذ انفصلت أمه عن أبيه قبل ولادته ولم يتسنى له معرفة والده، وقد بقي هذا الموضوع عاملا من عوامل اضطراب هويته حتى خلال مرحلة رشده ، وقد أضاف </w:t>
      </w:r>
      <w:r>
        <w:rPr>
          <w:rFonts w:hint="cs"/>
          <w:sz w:val="36"/>
          <w:szCs w:val="36"/>
          <w:rtl/>
        </w:rPr>
        <w:t>أريكسون</w:t>
      </w:r>
      <w:r w:rsidRPr="00192B96">
        <w:rPr>
          <w:sz w:val="36"/>
          <w:szCs w:val="36"/>
          <w:rtl/>
        </w:rPr>
        <w:t xml:space="preserve"> إلى اسمه في وقت متأخر</w:t>
      </w:r>
    </w:p>
    <w:p w14:paraId="2B9AFB99" w14:textId="77777777" w:rsidR="00A308B1" w:rsidRDefault="00AB54BC" w:rsidP="004F7FFB">
      <w:pPr>
        <w:bidi/>
        <w:jc w:val="both"/>
        <w:rPr>
          <w:rFonts w:cs="Arial"/>
          <w:sz w:val="36"/>
          <w:szCs w:val="36"/>
          <w:rtl/>
        </w:rPr>
      </w:pPr>
      <w:r w:rsidRPr="00192B96">
        <w:rPr>
          <w:sz w:val="36"/>
          <w:szCs w:val="36"/>
        </w:rPr>
        <w:t>.</w:t>
      </w:r>
      <w:r w:rsidRPr="00192B96">
        <w:rPr>
          <w:sz w:val="36"/>
          <w:szCs w:val="36"/>
          <w:rtl/>
        </w:rPr>
        <w:t>يعتقد انه كان مرفوضا من أقرانه لأسباب عقائدية</w:t>
      </w:r>
      <w:r>
        <w:rPr>
          <w:rFonts w:hint="cs"/>
          <w:sz w:val="36"/>
          <w:szCs w:val="36"/>
          <w:rtl/>
        </w:rPr>
        <w:t xml:space="preserve"> </w:t>
      </w:r>
      <w:r w:rsidRPr="00192B96">
        <w:rPr>
          <w:sz w:val="36"/>
          <w:szCs w:val="36"/>
        </w:rPr>
        <w:t xml:space="preserve"> .</w:t>
      </w:r>
      <w:r w:rsidRPr="00192B96">
        <w:rPr>
          <w:sz w:val="36"/>
          <w:szCs w:val="36"/>
          <w:rtl/>
        </w:rPr>
        <w:t>لم ينهي دراسته وقضى فترة من حياته في التجول في البلاد الأوربية لتعلم الرسم. ويعتبر ذلك مؤشرا لمشاعره بالاغتراب واضطراب الهوية</w:t>
      </w:r>
      <w:r w:rsidRPr="00192B96">
        <w:rPr>
          <w:sz w:val="36"/>
          <w:szCs w:val="36"/>
        </w:rPr>
        <w:t xml:space="preserve"> .</w:t>
      </w:r>
      <w:r w:rsidRPr="00192B96">
        <w:rPr>
          <w:sz w:val="36"/>
          <w:szCs w:val="36"/>
          <w:rtl/>
        </w:rPr>
        <w:t>بعد عمله في مدرسة للأطفال تسنى له معرفة أنا فرويد التي انضم بعد ذلك إلى مجموعتها ليدرس التحليل النفسي</w:t>
      </w:r>
      <w:r w:rsidR="004F7FFB">
        <w:rPr>
          <w:rFonts w:hint="cs"/>
          <w:sz w:val="36"/>
          <w:szCs w:val="36"/>
          <w:rtl/>
        </w:rPr>
        <w:t xml:space="preserve"> </w:t>
      </w:r>
      <w:r w:rsidRPr="00192B96">
        <w:rPr>
          <w:sz w:val="36"/>
          <w:szCs w:val="36"/>
        </w:rPr>
        <w:t xml:space="preserve"> .</w:t>
      </w:r>
      <w:r w:rsidRPr="00192B96">
        <w:rPr>
          <w:sz w:val="36"/>
          <w:szCs w:val="36"/>
          <w:rtl/>
        </w:rPr>
        <w:t>رحل إلى الولايات المتحدة ليعمل معالجا نفسيا للأطفال وقام بالتدريس في اعرق الجامعات وقام بعدد من البحوث التي أثمرت عن نظريته في التحليل النفسي</w:t>
      </w:r>
    </w:p>
    <w:p w14:paraId="73B2EDF4" w14:textId="77777777" w:rsidR="00C25524" w:rsidRPr="00C25524" w:rsidRDefault="00C25524" w:rsidP="00A308B1">
      <w:pPr>
        <w:bidi/>
        <w:jc w:val="both"/>
        <w:rPr>
          <w:sz w:val="36"/>
          <w:szCs w:val="36"/>
        </w:rPr>
      </w:pPr>
      <w:r w:rsidRPr="00C25524">
        <w:rPr>
          <w:rFonts w:cs="Arial"/>
          <w:sz w:val="36"/>
          <w:szCs w:val="36"/>
          <w:rtl/>
        </w:rPr>
        <w:t>كان إريك إريكسون عالم نفسي، فقد طور واحدة من أكثر نظريات التطور شيوعاً وتأثيراً، بينما تأثرت نظريته بعمل المحلل النفسي سيغموند فرويد، ركزت نظرية إريكسون على التطور النفسي والاجتماعي بدلاً من التطور النفسي الجنسي في علم نفس النمو، إنّ التطور النفسي الاجتماعي هو مجرد عبارة خيالية تشير إلى كيفية انسجام احتياجات الفرد النفسية مع احتياجات أو مطالب المجتمع الاجتماعية</w:t>
      </w:r>
      <w:r w:rsidRPr="00C25524">
        <w:rPr>
          <w:sz w:val="36"/>
          <w:szCs w:val="36"/>
        </w:rPr>
        <w:t>.</w:t>
      </w:r>
    </w:p>
    <w:p w14:paraId="325F8D85" w14:textId="77777777" w:rsidR="00C25524" w:rsidRPr="00C25524" w:rsidRDefault="00A308B1" w:rsidP="00A308B1">
      <w:pPr>
        <w:bidi/>
        <w:jc w:val="center"/>
        <w:rPr>
          <w:sz w:val="36"/>
          <w:szCs w:val="36"/>
        </w:rPr>
      </w:pPr>
      <w:r>
        <w:rPr>
          <w:noProof/>
          <w:sz w:val="36"/>
          <w:szCs w:val="36"/>
        </w:rPr>
        <w:lastRenderedPageBreak/>
        <w:drawing>
          <wp:inline distT="0" distB="0" distL="0" distR="0" wp14:anchorId="32E839C1" wp14:editId="11FC73EA">
            <wp:extent cx="4279900" cy="3152140"/>
            <wp:effectExtent l="0" t="0" r="635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9900" cy="3152140"/>
                    </a:xfrm>
                    <a:prstGeom prst="rect">
                      <a:avLst/>
                    </a:prstGeom>
                    <a:noFill/>
                  </pic:spPr>
                </pic:pic>
              </a:graphicData>
            </a:graphic>
          </wp:inline>
        </w:drawing>
      </w:r>
    </w:p>
    <w:p w14:paraId="16C5061B" w14:textId="77777777" w:rsidR="00C25524" w:rsidRDefault="00C25524" w:rsidP="00C25524">
      <w:pPr>
        <w:bidi/>
        <w:jc w:val="both"/>
        <w:rPr>
          <w:sz w:val="36"/>
          <w:szCs w:val="36"/>
          <w:rtl/>
        </w:rPr>
      </w:pPr>
    </w:p>
    <w:p w14:paraId="1F87E4AB" w14:textId="77777777" w:rsidR="00A308B1" w:rsidRPr="00DB7A15" w:rsidRDefault="004F7FFB" w:rsidP="004F7FFB">
      <w:pPr>
        <w:bidi/>
        <w:jc w:val="both"/>
        <w:rPr>
          <w:b/>
          <w:bCs/>
          <w:sz w:val="36"/>
          <w:szCs w:val="36"/>
          <w:rtl/>
        </w:rPr>
      </w:pPr>
      <w:r w:rsidRPr="00DB7A15">
        <w:rPr>
          <w:b/>
          <w:bCs/>
          <w:sz w:val="36"/>
          <w:szCs w:val="36"/>
          <w:rtl/>
        </w:rPr>
        <w:t>العلاقة بين فكر اريكسون ونظريات التحليل النفس السابقة</w:t>
      </w:r>
      <w:r w:rsidRPr="00DB7A15">
        <w:rPr>
          <w:b/>
          <w:bCs/>
          <w:sz w:val="36"/>
          <w:szCs w:val="36"/>
        </w:rPr>
        <w:t>:</w:t>
      </w:r>
    </w:p>
    <w:p w14:paraId="3B5C4A11" w14:textId="77777777" w:rsidR="00A308B1" w:rsidRDefault="004F7FFB" w:rsidP="004F7FFB">
      <w:pPr>
        <w:bidi/>
        <w:jc w:val="both"/>
        <w:rPr>
          <w:sz w:val="36"/>
          <w:szCs w:val="36"/>
          <w:rtl/>
        </w:rPr>
      </w:pPr>
      <w:r w:rsidRPr="004F7FFB">
        <w:rPr>
          <w:sz w:val="36"/>
          <w:szCs w:val="36"/>
          <w:rtl/>
        </w:rPr>
        <w:t xml:space="preserve">حافظ على </w:t>
      </w:r>
      <w:r w:rsidR="00DB7A15">
        <w:rPr>
          <w:rFonts w:hint="cs"/>
          <w:sz w:val="36"/>
          <w:szCs w:val="36"/>
          <w:rtl/>
        </w:rPr>
        <w:t xml:space="preserve"> </w:t>
      </w:r>
      <w:r w:rsidRPr="004F7FFB">
        <w:rPr>
          <w:sz w:val="36"/>
          <w:szCs w:val="36"/>
          <w:rtl/>
        </w:rPr>
        <w:t xml:space="preserve">كثير من أساسيات التحليل النفسي عند فرويد، ومنها بناء الشخصية ، أهمية الخبرات اللاشعورية، أهمية خبرات الطفولة، أهمية الجنس والعدوان، صلاحية مراحل النمو النفس-جنسي بصفة غير مطلقة ولكن كواحد من الأساسيات لتفسير النمو ، ذلك انه يرى أن العوامل </w:t>
      </w:r>
      <w:r w:rsidR="00DB7A15" w:rsidRPr="004F7FFB">
        <w:rPr>
          <w:rFonts w:hint="cs"/>
          <w:sz w:val="36"/>
          <w:szCs w:val="36"/>
          <w:rtl/>
        </w:rPr>
        <w:t>البيولوجية</w:t>
      </w:r>
      <w:r w:rsidRPr="004F7FFB">
        <w:rPr>
          <w:sz w:val="36"/>
          <w:szCs w:val="36"/>
          <w:rtl/>
        </w:rPr>
        <w:t xml:space="preserve"> واحد من الجوانب المؤثرة على النمو، إلا انه لم يقف عندها</w:t>
      </w:r>
      <w:r w:rsidRPr="004F7FFB">
        <w:rPr>
          <w:sz w:val="36"/>
          <w:szCs w:val="36"/>
        </w:rPr>
        <w:t>.</w:t>
      </w:r>
    </w:p>
    <w:p w14:paraId="5E922EC3" w14:textId="77777777" w:rsidR="00DB7A15" w:rsidRPr="00DB7A15" w:rsidRDefault="00DB7A15" w:rsidP="00DB7A15">
      <w:pPr>
        <w:bidi/>
        <w:jc w:val="both"/>
        <w:rPr>
          <w:b/>
          <w:bCs/>
          <w:sz w:val="36"/>
          <w:szCs w:val="36"/>
        </w:rPr>
      </w:pPr>
      <w:r w:rsidRPr="00DB7A15">
        <w:rPr>
          <w:b/>
          <w:bCs/>
          <w:sz w:val="36"/>
          <w:szCs w:val="36"/>
          <w:rtl/>
        </w:rPr>
        <w:t>تعريف النمو النفسي الاجتماعي</w:t>
      </w:r>
    </w:p>
    <w:p w14:paraId="2918DEB6" w14:textId="77777777" w:rsidR="00DB7A15" w:rsidRDefault="00DB7A15" w:rsidP="00DB7A15">
      <w:pPr>
        <w:bidi/>
        <w:jc w:val="both"/>
        <w:rPr>
          <w:sz w:val="36"/>
          <w:szCs w:val="36"/>
          <w:rtl/>
        </w:rPr>
      </w:pPr>
      <w:r w:rsidRPr="00DB7A15">
        <w:rPr>
          <w:sz w:val="36"/>
          <w:szCs w:val="36"/>
          <w:rtl/>
        </w:rPr>
        <w:t>عرفه أريكسون بأنه عملية تطورية تعتمد على أحداث ذات تتابع ثابت في المجال البيولوجي والنفسي والاجتماعي</w:t>
      </w:r>
    </w:p>
    <w:p w14:paraId="3A24A6DD" w14:textId="77777777" w:rsidR="00DB7A15" w:rsidRPr="00DB7A15" w:rsidRDefault="00DB7A15" w:rsidP="00DB7A15">
      <w:pPr>
        <w:bidi/>
        <w:jc w:val="both"/>
        <w:rPr>
          <w:sz w:val="36"/>
          <w:szCs w:val="36"/>
          <w:rtl/>
        </w:rPr>
      </w:pPr>
    </w:p>
    <w:p w14:paraId="2B222F59" w14:textId="77777777" w:rsidR="004F7FFB" w:rsidRPr="004F7FFB" w:rsidRDefault="004F7FFB" w:rsidP="004F7FFB">
      <w:pPr>
        <w:bidi/>
        <w:jc w:val="both"/>
        <w:rPr>
          <w:b/>
          <w:bCs/>
          <w:sz w:val="36"/>
          <w:szCs w:val="36"/>
          <w:rtl/>
        </w:rPr>
      </w:pPr>
      <w:r w:rsidRPr="004F7FFB">
        <w:rPr>
          <w:b/>
          <w:bCs/>
          <w:sz w:val="36"/>
          <w:szCs w:val="36"/>
          <w:rtl/>
        </w:rPr>
        <w:t>المسلمات الأساسية</w:t>
      </w:r>
      <w:r w:rsidRPr="004F7FFB">
        <w:rPr>
          <w:b/>
          <w:bCs/>
          <w:sz w:val="36"/>
          <w:szCs w:val="36"/>
        </w:rPr>
        <w:t xml:space="preserve"> :</w:t>
      </w:r>
    </w:p>
    <w:p w14:paraId="597F329C" w14:textId="77777777" w:rsidR="004F7FFB" w:rsidRPr="004F7FFB" w:rsidRDefault="004F7FFB" w:rsidP="004F7FFB">
      <w:pPr>
        <w:bidi/>
        <w:jc w:val="both"/>
        <w:rPr>
          <w:b/>
          <w:bCs/>
          <w:sz w:val="36"/>
          <w:szCs w:val="36"/>
          <w:rtl/>
        </w:rPr>
      </w:pPr>
      <w:r w:rsidRPr="004F7FFB">
        <w:rPr>
          <w:b/>
          <w:bCs/>
          <w:sz w:val="36"/>
          <w:szCs w:val="36"/>
          <w:rtl/>
        </w:rPr>
        <w:t>سايكولوجية الأنا</w:t>
      </w:r>
      <w:r w:rsidRPr="004F7FFB">
        <w:rPr>
          <w:b/>
          <w:bCs/>
          <w:sz w:val="36"/>
          <w:szCs w:val="36"/>
        </w:rPr>
        <w:t xml:space="preserve"> : </w:t>
      </w:r>
    </w:p>
    <w:p w14:paraId="7FC57D3C" w14:textId="77777777" w:rsidR="004F7FFB" w:rsidRDefault="004F7FFB" w:rsidP="004F7FFB">
      <w:pPr>
        <w:pStyle w:val="a3"/>
        <w:numPr>
          <w:ilvl w:val="0"/>
          <w:numId w:val="5"/>
        </w:numPr>
        <w:bidi/>
        <w:jc w:val="both"/>
        <w:rPr>
          <w:sz w:val="36"/>
          <w:szCs w:val="36"/>
        </w:rPr>
      </w:pPr>
      <w:r>
        <w:rPr>
          <w:rFonts w:hint="cs"/>
          <w:sz w:val="36"/>
          <w:szCs w:val="36"/>
          <w:rtl/>
        </w:rPr>
        <w:lastRenderedPageBreak/>
        <w:t xml:space="preserve"> </w:t>
      </w:r>
      <w:r w:rsidRPr="004F7FFB">
        <w:rPr>
          <w:sz w:val="36"/>
          <w:szCs w:val="36"/>
          <w:rtl/>
        </w:rPr>
        <w:t>تأثر بأفكار فرويد كغيره، إلا انه اهتمامه بنمو الأنا مكن من تحويل التحليل النفسي من سايكوجية ألهو إلى سايكولوجية الأنا</w:t>
      </w:r>
    </w:p>
    <w:p w14:paraId="56625C95" w14:textId="77777777" w:rsidR="00022091" w:rsidRDefault="004F7FFB" w:rsidP="00022091">
      <w:pPr>
        <w:pStyle w:val="a3"/>
        <w:numPr>
          <w:ilvl w:val="0"/>
          <w:numId w:val="5"/>
        </w:numPr>
        <w:bidi/>
        <w:jc w:val="both"/>
        <w:rPr>
          <w:sz w:val="36"/>
          <w:szCs w:val="36"/>
        </w:rPr>
      </w:pPr>
      <w:r>
        <w:rPr>
          <w:rFonts w:hint="cs"/>
          <w:sz w:val="36"/>
          <w:szCs w:val="36"/>
          <w:rtl/>
        </w:rPr>
        <w:t xml:space="preserve"> </w:t>
      </w:r>
      <w:r w:rsidR="00022091">
        <w:rPr>
          <w:sz w:val="36"/>
          <w:szCs w:val="36"/>
          <w:rtl/>
        </w:rPr>
        <w:t>يعتبر اتجاه</w:t>
      </w:r>
      <w:r w:rsidRPr="004F7FFB">
        <w:rPr>
          <w:sz w:val="36"/>
          <w:szCs w:val="36"/>
          <w:rtl/>
        </w:rPr>
        <w:t>ه إكمالا لما بدأه علماء نفس الأنا، حيث تمكن من بناء نظرية اكثر تكاملا واتساقا . فنمو الأنا وفاعلياته ( رغم عدم إهماله لبناء الشخصية الأخرى) هو أساس نظريته</w:t>
      </w:r>
    </w:p>
    <w:p w14:paraId="1686AEA7" w14:textId="77777777" w:rsidR="00022091" w:rsidRDefault="004F7FFB" w:rsidP="00022091">
      <w:pPr>
        <w:pStyle w:val="a3"/>
        <w:numPr>
          <w:ilvl w:val="0"/>
          <w:numId w:val="5"/>
        </w:numPr>
        <w:bidi/>
        <w:jc w:val="both"/>
        <w:rPr>
          <w:sz w:val="36"/>
          <w:szCs w:val="36"/>
        </w:rPr>
      </w:pPr>
      <w:r w:rsidRPr="004F7FFB">
        <w:rPr>
          <w:sz w:val="36"/>
          <w:szCs w:val="36"/>
        </w:rPr>
        <w:t xml:space="preserve"> </w:t>
      </w:r>
      <w:r w:rsidRPr="004F7FFB">
        <w:rPr>
          <w:sz w:val="36"/>
          <w:szCs w:val="36"/>
          <w:rtl/>
        </w:rPr>
        <w:t>الأنا لديه فاعلا تماما له وظائفه التكيفية ، ويستمر في النمو مدى الحياة</w:t>
      </w:r>
      <w:r w:rsidRPr="004F7FFB">
        <w:rPr>
          <w:sz w:val="36"/>
          <w:szCs w:val="36"/>
        </w:rPr>
        <w:t xml:space="preserve"> · </w:t>
      </w:r>
    </w:p>
    <w:p w14:paraId="47E6ED12" w14:textId="77777777" w:rsidR="00022091" w:rsidRPr="00022091" w:rsidRDefault="00022091" w:rsidP="00022091">
      <w:pPr>
        <w:bidi/>
        <w:jc w:val="both"/>
        <w:rPr>
          <w:sz w:val="36"/>
          <w:szCs w:val="36"/>
        </w:rPr>
      </w:pPr>
    </w:p>
    <w:p w14:paraId="0121B26B" w14:textId="77777777" w:rsidR="00022091" w:rsidRPr="00022091" w:rsidRDefault="004F7FFB" w:rsidP="00022091">
      <w:pPr>
        <w:bidi/>
        <w:ind w:left="360"/>
        <w:jc w:val="both"/>
        <w:rPr>
          <w:b/>
          <w:bCs/>
          <w:sz w:val="36"/>
          <w:szCs w:val="36"/>
          <w:rtl/>
        </w:rPr>
      </w:pPr>
      <w:r w:rsidRPr="00022091">
        <w:rPr>
          <w:b/>
          <w:bCs/>
          <w:sz w:val="36"/>
          <w:szCs w:val="36"/>
          <w:rtl/>
        </w:rPr>
        <w:t>العوامل المؤثرة على نمو الأنا تتمثل في</w:t>
      </w:r>
      <w:r w:rsidRPr="00022091">
        <w:rPr>
          <w:b/>
          <w:bCs/>
          <w:sz w:val="36"/>
          <w:szCs w:val="36"/>
        </w:rPr>
        <w:t xml:space="preserve"> : </w:t>
      </w:r>
    </w:p>
    <w:p w14:paraId="04C67569" w14:textId="77777777" w:rsidR="00022091" w:rsidRDefault="00022091" w:rsidP="00022091">
      <w:pPr>
        <w:pStyle w:val="a3"/>
        <w:numPr>
          <w:ilvl w:val="0"/>
          <w:numId w:val="6"/>
        </w:numPr>
        <w:bidi/>
        <w:jc w:val="both"/>
        <w:rPr>
          <w:sz w:val="36"/>
          <w:szCs w:val="36"/>
        </w:rPr>
      </w:pPr>
      <w:r>
        <w:rPr>
          <w:rFonts w:hint="cs"/>
          <w:sz w:val="36"/>
          <w:szCs w:val="36"/>
          <w:rtl/>
        </w:rPr>
        <w:t xml:space="preserve"> </w:t>
      </w:r>
      <w:r w:rsidR="004F7FFB" w:rsidRPr="00022091">
        <w:rPr>
          <w:sz w:val="36"/>
          <w:szCs w:val="36"/>
          <w:rtl/>
        </w:rPr>
        <w:t>العوامل البايولوجية: وتشمل الدوافع الفطرية المختلفة منها بطبيعة الحال الجنس والعدوان، كما يدخل فيذلك مستوى النضج بجوانبه المختلفة</w:t>
      </w:r>
    </w:p>
    <w:p w14:paraId="4C92FC03" w14:textId="77777777" w:rsidR="00022091" w:rsidRDefault="00022091" w:rsidP="00022091">
      <w:pPr>
        <w:pStyle w:val="a3"/>
        <w:numPr>
          <w:ilvl w:val="0"/>
          <w:numId w:val="6"/>
        </w:numPr>
        <w:bidi/>
        <w:jc w:val="both"/>
        <w:rPr>
          <w:sz w:val="36"/>
          <w:szCs w:val="36"/>
        </w:rPr>
      </w:pPr>
      <w:r>
        <w:rPr>
          <w:rFonts w:hint="cs"/>
          <w:sz w:val="36"/>
          <w:szCs w:val="36"/>
          <w:rtl/>
        </w:rPr>
        <w:t xml:space="preserve"> </w:t>
      </w:r>
      <w:r w:rsidR="004F7FFB" w:rsidRPr="00022091">
        <w:rPr>
          <w:sz w:val="36"/>
          <w:szCs w:val="36"/>
          <w:rtl/>
        </w:rPr>
        <w:t>العوامل البيئية: وتشمل جميع المثيرات البيئية المادية والاجتماعية وما يكتسب من خبرات نتيجة لها</w:t>
      </w:r>
    </w:p>
    <w:p w14:paraId="3DDACD47" w14:textId="77777777" w:rsidR="004F7FFB" w:rsidRPr="00022091" w:rsidRDefault="004F7FFB" w:rsidP="00022091">
      <w:pPr>
        <w:pStyle w:val="a3"/>
        <w:numPr>
          <w:ilvl w:val="0"/>
          <w:numId w:val="6"/>
        </w:numPr>
        <w:bidi/>
        <w:jc w:val="both"/>
        <w:rPr>
          <w:sz w:val="36"/>
          <w:szCs w:val="36"/>
          <w:rtl/>
        </w:rPr>
      </w:pPr>
      <w:r w:rsidRPr="00022091">
        <w:rPr>
          <w:sz w:val="36"/>
          <w:szCs w:val="36"/>
        </w:rPr>
        <w:t xml:space="preserve"> </w:t>
      </w:r>
      <w:r w:rsidRPr="00022091">
        <w:rPr>
          <w:sz w:val="36"/>
          <w:szCs w:val="36"/>
          <w:rtl/>
        </w:rPr>
        <w:t>العوامل الشخصية: يقصد بها النمو الشخصي وتحديدا نمو فاعليات الأنا نموا إيجابيا أو حل أزمات النمو حلا إيجابيا أو العكس</w:t>
      </w:r>
      <w:r w:rsidRPr="00022091">
        <w:rPr>
          <w:sz w:val="36"/>
          <w:szCs w:val="36"/>
        </w:rPr>
        <w:t>.</w:t>
      </w:r>
    </w:p>
    <w:p w14:paraId="0E01F849" w14:textId="77777777" w:rsidR="00022091" w:rsidRDefault="00022091" w:rsidP="00A308B1">
      <w:pPr>
        <w:bidi/>
        <w:jc w:val="both"/>
        <w:rPr>
          <w:b/>
          <w:bCs/>
          <w:sz w:val="36"/>
          <w:szCs w:val="36"/>
          <w:rtl/>
        </w:rPr>
      </w:pPr>
    </w:p>
    <w:p w14:paraId="7C9EB3AD" w14:textId="77777777" w:rsidR="00022091" w:rsidRDefault="00022091" w:rsidP="00022091">
      <w:pPr>
        <w:bidi/>
        <w:jc w:val="both"/>
        <w:rPr>
          <w:b/>
          <w:bCs/>
          <w:sz w:val="36"/>
          <w:szCs w:val="36"/>
          <w:rtl/>
        </w:rPr>
      </w:pPr>
      <w:r w:rsidRPr="00022091">
        <w:rPr>
          <w:b/>
          <w:bCs/>
          <w:sz w:val="36"/>
          <w:szCs w:val="36"/>
          <w:rtl/>
        </w:rPr>
        <w:t>نمو الأنا من خلال أزمات النمو</w:t>
      </w:r>
    </w:p>
    <w:p w14:paraId="6F5FE5A9" w14:textId="77777777" w:rsidR="00022091" w:rsidRDefault="00022091" w:rsidP="00022091">
      <w:pPr>
        <w:pStyle w:val="a3"/>
        <w:numPr>
          <w:ilvl w:val="0"/>
          <w:numId w:val="7"/>
        </w:numPr>
        <w:bidi/>
        <w:jc w:val="both"/>
        <w:rPr>
          <w:sz w:val="36"/>
          <w:szCs w:val="36"/>
        </w:rPr>
      </w:pPr>
      <w:r>
        <w:rPr>
          <w:rFonts w:hint="cs"/>
          <w:sz w:val="36"/>
          <w:szCs w:val="36"/>
          <w:rtl/>
        </w:rPr>
        <w:t xml:space="preserve"> </w:t>
      </w:r>
      <w:r w:rsidRPr="00022091">
        <w:rPr>
          <w:sz w:val="36"/>
          <w:szCs w:val="36"/>
          <w:rtl/>
        </w:rPr>
        <w:t xml:space="preserve">تعني الأزمة بصفة عامة وجود مشكلة، إلا أنها تعبر في نظرية اريكسون عن الضغوط المعتدلة المرتبطة بحاجات النمو اكثر من أن تكون أحداث متطرفة أو أزمات مستعصية على الحل، وهي مرتبطة بحاجات الفرد </w:t>
      </w:r>
      <w:r w:rsidRPr="00022091">
        <w:rPr>
          <w:rFonts w:hint="cs"/>
          <w:sz w:val="36"/>
          <w:szCs w:val="36"/>
          <w:rtl/>
        </w:rPr>
        <w:t>البيولوجية</w:t>
      </w:r>
      <w:r w:rsidRPr="00022091">
        <w:rPr>
          <w:sz w:val="36"/>
          <w:szCs w:val="36"/>
          <w:rtl/>
        </w:rPr>
        <w:t xml:space="preserve"> ومستوى نضجه من جانب والمتطلبات الاجتماعية المتوقعة منه </w:t>
      </w:r>
    </w:p>
    <w:p w14:paraId="4CFA814D" w14:textId="77777777" w:rsidR="00022091" w:rsidRDefault="00022091" w:rsidP="00022091">
      <w:pPr>
        <w:pStyle w:val="a3"/>
        <w:numPr>
          <w:ilvl w:val="0"/>
          <w:numId w:val="7"/>
        </w:numPr>
        <w:bidi/>
        <w:jc w:val="both"/>
        <w:rPr>
          <w:sz w:val="36"/>
          <w:szCs w:val="36"/>
        </w:rPr>
      </w:pPr>
      <w:r w:rsidRPr="00022091">
        <w:rPr>
          <w:sz w:val="36"/>
          <w:szCs w:val="36"/>
        </w:rPr>
        <w:t xml:space="preserve">) </w:t>
      </w:r>
      <w:r w:rsidRPr="00022091">
        <w:rPr>
          <w:sz w:val="36"/>
          <w:szCs w:val="36"/>
          <w:rtl/>
        </w:rPr>
        <w:t>ممن هم في سنه أو مستوى نضجه) من جانب آخر ، وأيضا محاولات الفرد النفسية للتكيف مع المتطلبات الجديدة للحياة الاجتماعية في مراحل النمو المختلفة</w:t>
      </w:r>
    </w:p>
    <w:p w14:paraId="413F3905" w14:textId="77777777" w:rsidR="00022091" w:rsidRDefault="00022091" w:rsidP="00022091">
      <w:pPr>
        <w:pStyle w:val="a3"/>
        <w:numPr>
          <w:ilvl w:val="0"/>
          <w:numId w:val="7"/>
        </w:numPr>
        <w:bidi/>
        <w:jc w:val="both"/>
        <w:rPr>
          <w:sz w:val="36"/>
          <w:szCs w:val="36"/>
        </w:rPr>
      </w:pPr>
      <w:r w:rsidRPr="00022091">
        <w:rPr>
          <w:sz w:val="36"/>
          <w:szCs w:val="36"/>
        </w:rPr>
        <w:lastRenderedPageBreak/>
        <w:t>.</w:t>
      </w:r>
      <w:r w:rsidRPr="00022091">
        <w:rPr>
          <w:sz w:val="36"/>
          <w:szCs w:val="36"/>
          <w:rtl/>
        </w:rPr>
        <w:t>الانتقال إلى مرحلة تالية يتطلب حل الأزمات السابقة ويعني ظهور أزمة جديدة مرتبطة بمستوى نضجه و بالمتطلبات والتوقعات الاجتماعية المناسبة</w:t>
      </w:r>
    </w:p>
    <w:p w14:paraId="317B4AAF" w14:textId="77777777" w:rsidR="00A308B1" w:rsidRDefault="00022091" w:rsidP="00022091">
      <w:pPr>
        <w:pStyle w:val="a3"/>
        <w:numPr>
          <w:ilvl w:val="0"/>
          <w:numId w:val="7"/>
        </w:numPr>
        <w:bidi/>
        <w:jc w:val="both"/>
        <w:rPr>
          <w:sz w:val="36"/>
          <w:szCs w:val="36"/>
        </w:rPr>
      </w:pPr>
      <w:r>
        <w:rPr>
          <w:rFonts w:hint="cs"/>
          <w:sz w:val="36"/>
          <w:szCs w:val="36"/>
          <w:rtl/>
        </w:rPr>
        <w:t xml:space="preserve"> </w:t>
      </w:r>
      <w:r w:rsidRPr="00022091">
        <w:rPr>
          <w:sz w:val="36"/>
          <w:szCs w:val="36"/>
          <w:rtl/>
        </w:rPr>
        <w:t>عند ظهور الحاجة يستشعر الفرد نوع من الضغط</w:t>
      </w:r>
      <w:r w:rsidRPr="00022091">
        <w:rPr>
          <w:sz w:val="36"/>
          <w:szCs w:val="36"/>
        </w:rPr>
        <w:t xml:space="preserve"> Stress </w:t>
      </w:r>
      <w:r w:rsidRPr="00022091">
        <w:rPr>
          <w:sz w:val="36"/>
          <w:szCs w:val="36"/>
          <w:rtl/>
        </w:rPr>
        <w:t>الذي يعمل على دفع الفرد لحل الأزمة عن طريق استخدام مهاراته الجديدة</w:t>
      </w:r>
      <w:r w:rsidRPr="00022091">
        <w:rPr>
          <w:sz w:val="36"/>
          <w:szCs w:val="36"/>
        </w:rPr>
        <w:t>.</w:t>
      </w:r>
    </w:p>
    <w:p w14:paraId="61ECFB8E" w14:textId="77777777" w:rsidR="0031584B" w:rsidRDefault="0031584B" w:rsidP="0031584B">
      <w:pPr>
        <w:bidi/>
        <w:jc w:val="both"/>
        <w:rPr>
          <w:sz w:val="36"/>
          <w:szCs w:val="36"/>
          <w:rtl/>
        </w:rPr>
      </w:pPr>
      <w:r w:rsidRPr="0031584B">
        <w:rPr>
          <w:b/>
          <w:bCs/>
          <w:sz w:val="36"/>
          <w:szCs w:val="36"/>
          <w:rtl/>
        </w:rPr>
        <w:t>متطلبات ظهور الأزمة</w:t>
      </w:r>
      <w:r w:rsidRPr="0031584B">
        <w:rPr>
          <w:b/>
          <w:bCs/>
          <w:sz w:val="36"/>
          <w:szCs w:val="36"/>
        </w:rPr>
        <w:t>:</w:t>
      </w:r>
      <w:r w:rsidRPr="0031584B">
        <w:rPr>
          <w:sz w:val="36"/>
          <w:szCs w:val="36"/>
        </w:rPr>
        <w:t xml:space="preserve"> </w:t>
      </w:r>
    </w:p>
    <w:p w14:paraId="5B7B6A93" w14:textId="77777777" w:rsidR="0031584B" w:rsidRDefault="0031584B" w:rsidP="0031584B">
      <w:pPr>
        <w:pStyle w:val="a3"/>
        <w:numPr>
          <w:ilvl w:val="0"/>
          <w:numId w:val="8"/>
        </w:numPr>
        <w:bidi/>
        <w:jc w:val="both"/>
        <w:rPr>
          <w:sz w:val="36"/>
          <w:szCs w:val="36"/>
        </w:rPr>
      </w:pPr>
      <w:r w:rsidRPr="0031584B">
        <w:rPr>
          <w:sz w:val="36"/>
          <w:szCs w:val="36"/>
          <w:rtl/>
        </w:rPr>
        <w:t>النضج البايولوجي (الوصول إلى العمر المناس</w:t>
      </w:r>
      <w:r w:rsidRPr="0031584B">
        <w:rPr>
          <w:rFonts w:hint="cs"/>
          <w:sz w:val="36"/>
          <w:szCs w:val="36"/>
          <w:rtl/>
        </w:rPr>
        <w:t>ب)</w:t>
      </w:r>
    </w:p>
    <w:p w14:paraId="28B46A23" w14:textId="77777777" w:rsidR="0031584B" w:rsidRDefault="0031584B" w:rsidP="0031584B">
      <w:pPr>
        <w:pStyle w:val="a3"/>
        <w:numPr>
          <w:ilvl w:val="0"/>
          <w:numId w:val="8"/>
        </w:numPr>
        <w:bidi/>
        <w:jc w:val="both"/>
        <w:rPr>
          <w:sz w:val="36"/>
          <w:szCs w:val="36"/>
        </w:rPr>
      </w:pPr>
      <w:r w:rsidRPr="0031584B">
        <w:rPr>
          <w:sz w:val="36"/>
          <w:szCs w:val="36"/>
        </w:rPr>
        <w:t xml:space="preserve"> </w:t>
      </w:r>
      <w:r w:rsidRPr="0031584B">
        <w:rPr>
          <w:sz w:val="36"/>
          <w:szCs w:val="36"/>
          <w:rtl/>
        </w:rPr>
        <w:t>المتطلبات الاجتماعية</w:t>
      </w:r>
    </w:p>
    <w:p w14:paraId="2C58874C" w14:textId="77777777" w:rsidR="0031584B" w:rsidRDefault="0031584B" w:rsidP="0031584B">
      <w:pPr>
        <w:pStyle w:val="a3"/>
        <w:numPr>
          <w:ilvl w:val="0"/>
          <w:numId w:val="8"/>
        </w:numPr>
        <w:bidi/>
        <w:jc w:val="both"/>
        <w:rPr>
          <w:sz w:val="36"/>
          <w:szCs w:val="36"/>
        </w:rPr>
      </w:pPr>
      <w:r w:rsidRPr="0031584B">
        <w:rPr>
          <w:sz w:val="36"/>
          <w:szCs w:val="36"/>
          <w:rtl/>
        </w:rPr>
        <w:t>حل الأزمات السابقة</w:t>
      </w:r>
      <w:r w:rsidRPr="0031584B">
        <w:rPr>
          <w:sz w:val="36"/>
          <w:szCs w:val="36"/>
        </w:rPr>
        <w:t>.</w:t>
      </w:r>
    </w:p>
    <w:p w14:paraId="5B4B4C7E" w14:textId="77777777" w:rsidR="0031584B" w:rsidRPr="00427D3A" w:rsidRDefault="0031584B" w:rsidP="0031584B">
      <w:pPr>
        <w:bidi/>
        <w:jc w:val="both"/>
        <w:rPr>
          <w:b/>
          <w:bCs/>
          <w:sz w:val="36"/>
          <w:szCs w:val="36"/>
          <w:rtl/>
        </w:rPr>
      </w:pPr>
      <w:r w:rsidRPr="00427D3A">
        <w:rPr>
          <w:b/>
          <w:bCs/>
          <w:sz w:val="36"/>
          <w:szCs w:val="36"/>
          <w:rtl/>
        </w:rPr>
        <w:t>العوامل المؤثرة على حل أزمة النمو</w:t>
      </w:r>
      <w:r w:rsidRPr="00427D3A">
        <w:rPr>
          <w:b/>
          <w:bCs/>
          <w:sz w:val="36"/>
          <w:szCs w:val="36"/>
        </w:rPr>
        <w:t xml:space="preserve"> : </w:t>
      </w:r>
    </w:p>
    <w:p w14:paraId="72C26E76" w14:textId="77777777" w:rsidR="0031584B" w:rsidRDefault="0031584B" w:rsidP="0031584B">
      <w:pPr>
        <w:pStyle w:val="a3"/>
        <w:numPr>
          <w:ilvl w:val="0"/>
          <w:numId w:val="9"/>
        </w:numPr>
        <w:bidi/>
        <w:jc w:val="both"/>
        <w:rPr>
          <w:sz w:val="36"/>
          <w:szCs w:val="36"/>
        </w:rPr>
      </w:pPr>
      <w:r w:rsidRPr="0031584B">
        <w:rPr>
          <w:sz w:val="36"/>
          <w:szCs w:val="36"/>
          <w:rtl/>
        </w:rPr>
        <w:t>النضج</w:t>
      </w:r>
    </w:p>
    <w:p w14:paraId="2814AC44" w14:textId="77777777" w:rsidR="0031584B" w:rsidRDefault="0031584B" w:rsidP="0031584B">
      <w:pPr>
        <w:pStyle w:val="a3"/>
        <w:numPr>
          <w:ilvl w:val="0"/>
          <w:numId w:val="9"/>
        </w:numPr>
        <w:bidi/>
        <w:jc w:val="both"/>
        <w:rPr>
          <w:sz w:val="36"/>
          <w:szCs w:val="36"/>
        </w:rPr>
      </w:pPr>
      <w:r w:rsidRPr="0031584B">
        <w:rPr>
          <w:sz w:val="36"/>
          <w:szCs w:val="36"/>
          <w:rtl/>
        </w:rPr>
        <w:t>الظروف البيئية الاجتماعية</w:t>
      </w:r>
    </w:p>
    <w:p w14:paraId="3C2168DF" w14:textId="77777777" w:rsidR="0031584B" w:rsidRPr="0031584B" w:rsidRDefault="0031584B" w:rsidP="0031584B">
      <w:pPr>
        <w:pStyle w:val="a3"/>
        <w:numPr>
          <w:ilvl w:val="0"/>
          <w:numId w:val="9"/>
        </w:numPr>
        <w:bidi/>
        <w:jc w:val="both"/>
        <w:rPr>
          <w:sz w:val="36"/>
          <w:szCs w:val="36"/>
        </w:rPr>
      </w:pPr>
      <w:r w:rsidRPr="0031584B">
        <w:rPr>
          <w:sz w:val="36"/>
          <w:szCs w:val="36"/>
          <w:rtl/>
        </w:rPr>
        <w:t>النمو النفسي (حل الأزمات السابقة</w:t>
      </w:r>
      <w:r>
        <w:rPr>
          <w:rFonts w:hint="cs"/>
          <w:sz w:val="36"/>
          <w:szCs w:val="36"/>
          <w:rtl/>
        </w:rPr>
        <w:t>)</w:t>
      </w:r>
    </w:p>
    <w:p w14:paraId="68C10761" w14:textId="77777777" w:rsidR="00C25524" w:rsidRPr="00022091" w:rsidRDefault="00C25524" w:rsidP="00C25524">
      <w:pPr>
        <w:bidi/>
        <w:jc w:val="both"/>
        <w:rPr>
          <w:b/>
          <w:bCs/>
          <w:sz w:val="36"/>
          <w:szCs w:val="36"/>
        </w:rPr>
      </w:pPr>
      <w:r w:rsidRPr="00022091">
        <w:rPr>
          <w:rFonts w:cs="Arial"/>
          <w:b/>
          <w:bCs/>
          <w:sz w:val="36"/>
          <w:szCs w:val="36"/>
          <w:rtl/>
        </w:rPr>
        <w:t>مراحل التطور النفسي والاجتماعي</w:t>
      </w:r>
      <w:r w:rsidRPr="00022091">
        <w:rPr>
          <w:b/>
          <w:bCs/>
          <w:sz w:val="36"/>
          <w:szCs w:val="36"/>
        </w:rPr>
        <w:t>:</w:t>
      </w:r>
    </w:p>
    <w:p w14:paraId="5045024F" w14:textId="77777777" w:rsidR="00C25524" w:rsidRPr="00C25524" w:rsidRDefault="00C25524" w:rsidP="00C25524">
      <w:pPr>
        <w:bidi/>
        <w:jc w:val="both"/>
        <w:rPr>
          <w:sz w:val="36"/>
          <w:szCs w:val="36"/>
        </w:rPr>
      </w:pPr>
    </w:p>
    <w:p w14:paraId="02766406" w14:textId="77777777" w:rsidR="00C25524" w:rsidRPr="00C25524" w:rsidRDefault="00C25524" w:rsidP="00170224">
      <w:pPr>
        <w:bidi/>
        <w:jc w:val="both"/>
        <w:rPr>
          <w:sz w:val="36"/>
          <w:szCs w:val="36"/>
          <w:rtl/>
          <w:lang w:bidi="ar-IQ"/>
        </w:rPr>
      </w:pPr>
      <w:r w:rsidRPr="00C25524">
        <w:rPr>
          <w:rFonts w:cs="Arial"/>
          <w:sz w:val="36"/>
          <w:szCs w:val="36"/>
          <w:rtl/>
        </w:rPr>
        <w:t>تعتمد مراحل التطور النفسي الاجتماعي لإريكسون على نظرية فرويد النفسية الجنسية، اقترح إريكسون أنّنا مدفوعون بالحاجة إلى تحقيق الكفاءة في مجالات معينة من حياتنا، وفقاً للنظرية النفسية الاجتماعية فإننا نمر بثماني مراحل من التطور على مدى حياتنا؛ من الطفولة إلى أواخر مرحلة البلوغ، في كل مرحلة توجد أزمة أو مهمة نحتاج إلى حلها، يؤدي الانتهاء بنجاح من كل مهمة تنموية إلى الشعور بالكفاءة والشخصية السليمة، كما يؤدي عدم إتقان هذه المهام إلى الشعور بعدم الكفاءة</w:t>
      </w:r>
      <w:r w:rsidRPr="00C25524">
        <w:rPr>
          <w:sz w:val="36"/>
          <w:szCs w:val="36"/>
        </w:rPr>
        <w:t>.</w:t>
      </w:r>
    </w:p>
    <w:p w14:paraId="12E7ED0F" w14:textId="77777777" w:rsidR="00C25524" w:rsidRPr="00C25524" w:rsidRDefault="00C25524" w:rsidP="00C25524">
      <w:pPr>
        <w:bidi/>
        <w:jc w:val="both"/>
        <w:rPr>
          <w:sz w:val="36"/>
          <w:szCs w:val="36"/>
        </w:rPr>
      </w:pPr>
      <w:r w:rsidRPr="00C25524">
        <w:rPr>
          <w:rFonts w:cs="Arial"/>
          <w:sz w:val="36"/>
          <w:szCs w:val="36"/>
          <w:rtl/>
        </w:rPr>
        <w:t xml:space="preserve">أضاف إريكسون كذلك إلى مراحل فرويد من خلال مناقشة الآثار الثقافية للتنمية؛ قد تحتاج بعض الثقافات إلى حل المراحل بطرق مختلفة بناءً على احتياجاتها الثقافية </w:t>
      </w:r>
      <w:r w:rsidRPr="00C25524">
        <w:rPr>
          <w:rFonts w:cs="Arial"/>
          <w:sz w:val="36"/>
          <w:szCs w:val="36"/>
          <w:rtl/>
        </w:rPr>
        <w:lastRenderedPageBreak/>
        <w:t>واحتياجات البقاء، وفقاً لإريكسون يمر الشخص بثماني مراحل تنموية تعتمد على بعضها البعض، في كل مرحلة نواجه أزمة ومن خلال حل الأزمة نطور نقاط القوة النفسية أو السمات الشخصية التي تساعدنا على أن نصبح أشخاص واثقين وأصحاء</w:t>
      </w:r>
    </w:p>
    <w:p w14:paraId="667E18BD" w14:textId="77777777" w:rsidR="00C25524" w:rsidRDefault="00C40C4C" w:rsidP="00C40C4C">
      <w:pPr>
        <w:bidi/>
        <w:jc w:val="both"/>
        <w:rPr>
          <w:sz w:val="36"/>
          <w:szCs w:val="36"/>
          <w:rtl/>
        </w:rPr>
      </w:pPr>
      <w:r>
        <w:rPr>
          <w:rFonts w:cs="Arial" w:hint="cs"/>
          <w:sz w:val="36"/>
          <w:szCs w:val="36"/>
          <w:rtl/>
        </w:rPr>
        <w:t>و</w:t>
      </w:r>
      <w:r w:rsidRPr="00C25524">
        <w:rPr>
          <w:rFonts w:cs="Arial"/>
          <w:sz w:val="36"/>
          <w:szCs w:val="36"/>
          <w:rtl/>
        </w:rPr>
        <w:t xml:space="preserve">تتمثل </w:t>
      </w:r>
      <w:r>
        <w:rPr>
          <w:rFonts w:cs="Arial" w:hint="cs"/>
          <w:sz w:val="36"/>
          <w:szCs w:val="36"/>
          <w:rtl/>
        </w:rPr>
        <w:t>هذه</w:t>
      </w:r>
      <w:r w:rsidRPr="00C25524">
        <w:rPr>
          <w:rFonts w:cs="Arial"/>
          <w:sz w:val="36"/>
          <w:szCs w:val="36"/>
          <w:rtl/>
        </w:rPr>
        <w:t xml:space="preserve"> </w:t>
      </w:r>
      <w:r>
        <w:rPr>
          <w:rFonts w:cs="Arial" w:hint="cs"/>
          <w:sz w:val="36"/>
          <w:szCs w:val="36"/>
          <w:rtl/>
        </w:rPr>
        <w:t>ال</w:t>
      </w:r>
      <w:r w:rsidRPr="00C25524">
        <w:rPr>
          <w:rFonts w:cs="Arial"/>
          <w:sz w:val="36"/>
          <w:szCs w:val="36"/>
          <w:rtl/>
        </w:rPr>
        <w:t xml:space="preserve">مراحل </w:t>
      </w:r>
      <w:r>
        <w:rPr>
          <w:rFonts w:cs="Arial" w:hint="cs"/>
          <w:sz w:val="36"/>
          <w:szCs w:val="36"/>
          <w:rtl/>
        </w:rPr>
        <w:t>ال</w:t>
      </w:r>
      <w:r w:rsidRPr="00C25524">
        <w:rPr>
          <w:rFonts w:cs="Arial"/>
          <w:sz w:val="36"/>
          <w:szCs w:val="36"/>
          <w:rtl/>
        </w:rPr>
        <w:t xml:space="preserve">مختلفة </w:t>
      </w:r>
      <w:r>
        <w:rPr>
          <w:rFonts w:cs="Arial" w:hint="cs"/>
          <w:sz w:val="36"/>
          <w:szCs w:val="36"/>
          <w:rtl/>
        </w:rPr>
        <w:t xml:space="preserve">التي </w:t>
      </w:r>
      <w:r w:rsidRPr="00C25524">
        <w:rPr>
          <w:rFonts w:cs="Arial"/>
          <w:sz w:val="36"/>
          <w:szCs w:val="36"/>
          <w:rtl/>
        </w:rPr>
        <w:t>يمر بها الفرد خلال حياته منذ ولادته وحتى موته، وهي</w:t>
      </w:r>
      <w:r w:rsidRPr="00C25524">
        <w:rPr>
          <w:sz w:val="36"/>
          <w:szCs w:val="36"/>
        </w:rPr>
        <w:t>:</w:t>
      </w:r>
    </w:p>
    <w:p w14:paraId="0E87F5A9" w14:textId="77777777" w:rsidR="00C25524" w:rsidRPr="00DB7A15" w:rsidRDefault="00C25524" w:rsidP="00DB7A15">
      <w:pPr>
        <w:bidi/>
        <w:rPr>
          <w:sz w:val="36"/>
          <w:szCs w:val="36"/>
          <w:rtl/>
        </w:rPr>
      </w:pPr>
    </w:p>
    <w:p w14:paraId="10E8168F" w14:textId="77777777" w:rsidR="000C1153" w:rsidRDefault="000C1153" w:rsidP="000C1153">
      <w:pPr>
        <w:tabs>
          <w:tab w:val="left" w:pos="1851"/>
        </w:tabs>
        <w:bidi/>
        <w:jc w:val="both"/>
        <w:rPr>
          <w:sz w:val="36"/>
          <w:szCs w:val="36"/>
          <w:rtl/>
        </w:rPr>
      </w:pPr>
      <w:r w:rsidRPr="000C1153">
        <w:rPr>
          <w:rFonts w:cs="Arial"/>
          <w:noProof/>
          <w:sz w:val="36"/>
          <w:szCs w:val="36"/>
          <w:rtl/>
        </w:rPr>
        <w:drawing>
          <wp:inline distT="0" distB="0" distL="0" distR="0" wp14:anchorId="1CF78079" wp14:editId="5E0858BA">
            <wp:extent cx="5826033" cy="4572000"/>
            <wp:effectExtent l="0" t="0" r="381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834459" cy="4578612"/>
                    </a:xfrm>
                    <a:prstGeom prst="rect">
                      <a:avLst/>
                    </a:prstGeom>
                  </pic:spPr>
                </pic:pic>
              </a:graphicData>
            </a:graphic>
          </wp:inline>
        </w:drawing>
      </w:r>
    </w:p>
    <w:p w14:paraId="32B62E56" w14:textId="77777777" w:rsidR="000C1153" w:rsidRPr="00C25524" w:rsidRDefault="000C1153" w:rsidP="000C1153">
      <w:pPr>
        <w:tabs>
          <w:tab w:val="left" w:pos="1851"/>
        </w:tabs>
        <w:bidi/>
        <w:jc w:val="both"/>
        <w:rPr>
          <w:sz w:val="36"/>
          <w:szCs w:val="36"/>
          <w:rtl/>
        </w:rPr>
      </w:pPr>
    </w:p>
    <w:p w14:paraId="121C7089" w14:textId="77777777" w:rsidR="00C25524" w:rsidRPr="00C40C4C" w:rsidRDefault="00C25524" w:rsidP="00C40C4C">
      <w:pPr>
        <w:pStyle w:val="a3"/>
        <w:numPr>
          <w:ilvl w:val="0"/>
          <w:numId w:val="2"/>
        </w:numPr>
        <w:tabs>
          <w:tab w:val="left" w:pos="1851"/>
        </w:tabs>
        <w:bidi/>
        <w:jc w:val="both"/>
        <w:rPr>
          <w:b/>
          <w:bCs/>
          <w:sz w:val="36"/>
          <w:szCs w:val="36"/>
          <w:rtl/>
        </w:rPr>
      </w:pPr>
      <w:r w:rsidRPr="00C40C4C">
        <w:rPr>
          <w:rFonts w:cs="Arial"/>
          <w:b/>
          <w:bCs/>
          <w:sz w:val="36"/>
          <w:szCs w:val="36"/>
          <w:rtl/>
        </w:rPr>
        <w:t>المرحلة الأولى</w:t>
      </w:r>
    </w:p>
    <w:p w14:paraId="681602B2" w14:textId="77777777" w:rsidR="00C25524" w:rsidRPr="00C25524" w:rsidRDefault="0031584B" w:rsidP="0031584B">
      <w:pPr>
        <w:tabs>
          <w:tab w:val="left" w:pos="1851"/>
        </w:tabs>
        <w:bidi/>
        <w:jc w:val="both"/>
        <w:rPr>
          <w:sz w:val="36"/>
          <w:szCs w:val="36"/>
          <w:rtl/>
        </w:rPr>
      </w:pPr>
      <w:r w:rsidRPr="0031584B">
        <w:rPr>
          <w:sz w:val="36"/>
          <w:szCs w:val="36"/>
          <w:rtl/>
        </w:rPr>
        <w:lastRenderedPageBreak/>
        <w:t>حيث تكون الحاجة الملحة (أزمة النمو) هي الحاجة إلى الثقة والتي تحقق من خلال الحماية والرعاية المناسبة من قبل الأم، مما يؤدي إلى نمو الطفل نموا طبيعيا ونقله إلى المرحلة الثانية، وفي المقابل يؤدي إهمال الأم للطفل إلى انعدام الثقة والتي يمكن أن تعمم في المستقبل لتشمل الآخرين والمجتمع من حول الطفل ، كما تؤدي إلى اضطراب النمو في المراحل التالية وربما تصل النتائج السلبية إلى درجة ثبات النمو النفسي في هذه المرحلة المبكرة</w:t>
      </w:r>
      <w:r w:rsidRPr="0031584B">
        <w:rPr>
          <w:sz w:val="36"/>
          <w:szCs w:val="36"/>
        </w:rPr>
        <w:t xml:space="preserve"> .</w:t>
      </w:r>
    </w:p>
    <w:p w14:paraId="2F725915" w14:textId="77777777" w:rsidR="00C25524" w:rsidRPr="00C25524" w:rsidRDefault="00C25524" w:rsidP="00C25524">
      <w:pPr>
        <w:tabs>
          <w:tab w:val="left" w:pos="1851"/>
        </w:tabs>
        <w:bidi/>
        <w:jc w:val="both"/>
        <w:rPr>
          <w:sz w:val="36"/>
          <w:szCs w:val="36"/>
          <w:rtl/>
        </w:rPr>
      </w:pPr>
    </w:p>
    <w:p w14:paraId="50D03C1E" w14:textId="77777777" w:rsidR="00C25524" w:rsidRPr="00C40C4C" w:rsidRDefault="00C25524" w:rsidP="00C40C4C">
      <w:pPr>
        <w:pStyle w:val="a3"/>
        <w:numPr>
          <w:ilvl w:val="0"/>
          <w:numId w:val="2"/>
        </w:numPr>
        <w:tabs>
          <w:tab w:val="left" w:pos="1851"/>
        </w:tabs>
        <w:bidi/>
        <w:jc w:val="both"/>
        <w:rPr>
          <w:b/>
          <w:bCs/>
          <w:sz w:val="36"/>
          <w:szCs w:val="36"/>
          <w:rtl/>
        </w:rPr>
      </w:pPr>
      <w:r w:rsidRPr="00C40C4C">
        <w:rPr>
          <w:rFonts w:cs="Arial"/>
          <w:b/>
          <w:bCs/>
          <w:sz w:val="36"/>
          <w:szCs w:val="36"/>
          <w:rtl/>
        </w:rPr>
        <w:t>المرحلة الثانية</w:t>
      </w:r>
    </w:p>
    <w:p w14:paraId="5F9F1B4B" w14:textId="77777777" w:rsidR="00C25524" w:rsidRPr="00C25524" w:rsidRDefault="00C25524" w:rsidP="00C25524">
      <w:pPr>
        <w:tabs>
          <w:tab w:val="left" w:pos="1851"/>
        </w:tabs>
        <w:bidi/>
        <w:jc w:val="both"/>
        <w:rPr>
          <w:sz w:val="36"/>
          <w:szCs w:val="36"/>
          <w:rtl/>
        </w:rPr>
      </w:pPr>
      <w:r w:rsidRPr="00C25524">
        <w:rPr>
          <w:rFonts w:cs="Arial"/>
          <w:sz w:val="36"/>
          <w:szCs w:val="36"/>
          <w:rtl/>
        </w:rPr>
        <w:t>الاستقلالية في مقابل الشعور بالخجل والشك (من سنتين إلى 4 سنوات): وهي مرحلة مساوية للمرحلة الشرجية التي وضعها فرويد ضمن نظرية التحليل النفسي، وفي هذه المرحلة يمكن تنمية مبدأ الاستقلالية لدى الطفل عن طريق عدد من الاستراتيجيات مثل تدريبه على إطعام نفسه وتغيير الملابس لمفرده</w:t>
      </w:r>
    </w:p>
    <w:p w14:paraId="75E708A0" w14:textId="77777777" w:rsidR="00C25524" w:rsidRPr="00C25524" w:rsidRDefault="00C25524" w:rsidP="00DD6E2F">
      <w:pPr>
        <w:tabs>
          <w:tab w:val="left" w:pos="1851"/>
        </w:tabs>
        <w:bidi/>
        <w:jc w:val="both"/>
        <w:rPr>
          <w:sz w:val="36"/>
          <w:szCs w:val="36"/>
          <w:rtl/>
        </w:rPr>
      </w:pPr>
      <w:r w:rsidRPr="00C25524">
        <w:rPr>
          <w:rFonts w:cs="Arial"/>
          <w:sz w:val="36"/>
          <w:szCs w:val="36"/>
          <w:rtl/>
        </w:rPr>
        <w:t>ويمكن أن يأتي الفشل في هذه العمليات البسيطة بنتائج عكسية مثل تنمية شعور بالخجل لدى الطفل، إذا كنت باحثًا في مجال علم النفس يجب أن تتعرف أيضًا علي نظرية التحليل النفسي لفرويد الفريدة من نوعها، لا تتردد في قراءة هذا المقال</w:t>
      </w:r>
      <w:r w:rsidRPr="00C25524">
        <w:rPr>
          <w:sz w:val="36"/>
          <w:szCs w:val="36"/>
        </w:rPr>
        <w:t xml:space="preserve"> !</w:t>
      </w:r>
    </w:p>
    <w:p w14:paraId="3B42D00C" w14:textId="77777777" w:rsidR="00C25524" w:rsidRPr="00C40C4C" w:rsidRDefault="00C25524" w:rsidP="00C25524">
      <w:pPr>
        <w:tabs>
          <w:tab w:val="left" w:pos="1851"/>
        </w:tabs>
        <w:bidi/>
        <w:jc w:val="both"/>
        <w:rPr>
          <w:b/>
          <w:bCs/>
          <w:sz w:val="36"/>
          <w:szCs w:val="36"/>
          <w:rtl/>
        </w:rPr>
      </w:pPr>
    </w:p>
    <w:p w14:paraId="0D3421D2" w14:textId="77777777" w:rsidR="00C25524" w:rsidRPr="00C40C4C" w:rsidRDefault="00C25524" w:rsidP="00C40C4C">
      <w:pPr>
        <w:pStyle w:val="a3"/>
        <w:numPr>
          <w:ilvl w:val="0"/>
          <w:numId w:val="2"/>
        </w:numPr>
        <w:tabs>
          <w:tab w:val="left" w:pos="1851"/>
        </w:tabs>
        <w:bidi/>
        <w:jc w:val="both"/>
        <w:rPr>
          <w:b/>
          <w:bCs/>
          <w:sz w:val="36"/>
          <w:szCs w:val="36"/>
          <w:rtl/>
        </w:rPr>
      </w:pPr>
      <w:r w:rsidRPr="00C40C4C">
        <w:rPr>
          <w:rFonts w:cs="Arial"/>
          <w:b/>
          <w:bCs/>
          <w:sz w:val="36"/>
          <w:szCs w:val="36"/>
          <w:rtl/>
        </w:rPr>
        <w:t>المرحلة الثالثة</w:t>
      </w:r>
    </w:p>
    <w:p w14:paraId="24023761" w14:textId="77777777" w:rsidR="00A308B1" w:rsidRDefault="00C25524" w:rsidP="0031584B">
      <w:pPr>
        <w:tabs>
          <w:tab w:val="left" w:pos="1851"/>
        </w:tabs>
        <w:bidi/>
        <w:jc w:val="both"/>
        <w:rPr>
          <w:sz w:val="36"/>
          <w:szCs w:val="36"/>
          <w:rtl/>
        </w:rPr>
      </w:pPr>
      <w:r w:rsidRPr="00C25524">
        <w:rPr>
          <w:sz w:val="36"/>
          <w:szCs w:val="36"/>
        </w:rPr>
        <w:t xml:space="preserve"> </w:t>
      </w:r>
      <w:r w:rsidR="0031584B" w:rsidRPr="0031584B">
        <w:rPr>
          <w:sz w:val="36"/>
          <w:szCs w:val="36"/>
          <w:rtl/>
        </w:rPr>
        <w:t>وتمتد من 3 إلى 5 سنوات، أو سن الروضة، تظهر حاجة الطفل للمبادرة،ويمكن أن تحل هذه الأزمة بتشجيع الوالدين للطفل وسلوكه المتسم بالمبادرة. ويمكن أن لا تحل الأزمة كنتيجة لإعاقة حل الأزمات السابقة</w:t>
      </w:r>
      <w:r w:rsidR="0031584B">
        <w:rPr>
          <w:rFonts w:hint="cs"/>
          <w:sz w:val="36"/>
          <w:szCs w:val="36"/>
          <w:rtl/>
        </w:rPr>
        <w:t xml:space="preserve"> </w:t>
      </w:r>
      <w:r w:rsidR="0031584B" w:rsidRPr="0031584B">
        <w:rPr>
          <w:sz w:val="36"/>
          <w:szCs w:val="36"/>
          <w:rtl/>
        </w:rPr>
        <w:t>، أو لعدم تشجيع الأباء للطفل</w:t>
      </w:r>
      <w:r w:rsidR="0031584B">
        <w:rPr>
          <w:rFonts w:hint="cs"/>
          <w:sz w:val="36"/>
          <w:szCs w:val="36"/>
          <w:rtl/>
        </w:rPr>
        <w:t xml:space="preserve"> </w:t>
      </w:r>
      <w:r w:rsidR="0031584B" w:rsidRPr="0031584B">
        <w:rPr>
          <w:sz w:val="36"/>
          <w:szCs w:val="36"/>
          <w:rtl/>
        </w:rPr>
        <w:t>. في هذه الحالة يصبح الطفل عرضة لمشاعر الذنب. وهذه مرحلة مهمة ذلك أنها مرحلة توحد الطفل مع الوالدين</w:t>
      </w:r>
      <w:r w:rsidR="0031584B" w:rsidRPr="0031584B">
        <w:rPr>
          <w:sz w:val="36"/>
          <w:szCs w:val="36"/>
        </w:rPr>
        <w:t xml:space="preserve"> .</w:t>
      </w:r>
    </w:p>
    <w:p w14:paraId="04133FA9" w14:textId="77777777" w:rsidR="00A308B1" w:rsidRPr="00C25524" w:rsidRDefault="00A308B1" w:rsidP="00A308B1">
      <w:pPr>
        <w:tabs>
          <w:tab w:val="left" w:pos="1851"/>
        </w:tabs>
        <w:bidi/>
        <w:jc w:val="both"/>
        <w:rPr>
          <w:sz w:val="36"/>
          <w:szCs w:val="36"/>
          <w:rtl/>
        </w:rPr>
      </w:pPr>
    </w:p>
    <w:p w14:paraId="717DEB71" w14:textId="77777777" w:rsidR="00C25524" w:rsidRPr="00C40C4C" w:rsidRDefault="00C25524" w:rsidP="00C40C4C">
      <w:pPr>
        <w:pStyle w:val="a3"/>
        <w:numPr>
          <w:ilvl w:val="0"/>
          <w:numId w:val="2"/>
        </w:numPr>
        <w:tabs>
          <w:tab w:val="left" w:pos="1851"/>
        </w:tabs>
        <w:bidi/>
        <w:jc w:val="both"/>
        <w:rPr>
          <w:b/>
          <w:bCs/>
          <w:sz w:val="36"/>
          <w:szCs w:val="36"/>
          <w:rtl/>
        </w:rPr>
      </w:pPr>
      <w:r w:rsidRPr="00C40C4C">
        <w:rPr>
          <w:sz w:val="36"/>
          <w:szCs w:val="36"/>
        </w:rPr>
        <w:lastRenderedPageBreak/>
        <w:t xml:space="preserve"> </w:t>
      </w:r>
      <w:r w:rsidRPr="00C40C4C">
        <w:rPr>
          <w:rFonts w:cs="Arial"/>
          <w:b/>
          <w:bCs/>
          <w:sz w:val="36"/>
          <w:szCs w:val="36"/>
          <w:rtl/>
        </w:rPr>
        <w:t>المرحلة الرابعة</w:t>
      </w:r>
    </w:p>
    <w:p w14:paraId="06BE3EF9" w14:textId="77777777" w:rsidR="00C25524" w:rsidRPr="00C25524" w:rsidRDefault="00C25524" w:rsidP="00E41A69">
      <w:pPr>
        <w:tabs>
          <w:tab w:val="left" w:pos="1851"/>
        </w:tabs>
        <w:bidi/>
        <w:jc w:val="both"/>
        <w:rPr>
          <w:sz w:val="36"/>
          <w:szCs w:val="36"/>
          <w:rtl/>
        </w:rPr>
      </w:pPr>
      <w:r w:rsidRPr="00C25524">
        <w:rPr>
          <w:rFonts w:cs="Arial"/>
          <w:sz w:val="36"/>
          <w:szCs w:val="36"/>
          <w:rtl/>
        </w:rPr>
        <w:t xml:space="preserve">الاجتهاد في مقابل الشعور بالنقص (من 6 سنوات 12 سنة): </w:t>
      </w:r>
      <w:r w:rsidR="00E41A69" w:rsidRPr="00E41A69">
        <w:rPr>
          <w:rFonts w:cs="Arial"/>
          <w:sz w:val="36"/>
          <w:szCs w:val="36"/>
          <w:rtl/>
        </w:rPr>
        <w:t>تقابل سن المدرسة الابتدائية : تظهر حاجة الفرد للشعور بالقدرة. ويمكن ملاحظة ذلك من خلال محاولته حب الاستطلاع وميله للإنجاز وحاجته لتقدير الآخرين ، وكما هو الحال في المراحل السابقة فان حل أزمة الكفاية يعتمد على استمرارية النمو الطبيعي والذي يتطلب حل الأزمات السابقة، وأيضا تشجيع البيئة المتمثلة في أعضاء الأسرة وأيضا المدرسة.وتكون النتيجة المتوقعة لأي من هذه المعوقات عدم قدرة الطفل على حل هذه الأزمة مما يؤدي إلى مشاعر النقص وعدم الكفاية</w:t>
      </w:r>
      <w:r w:rsidR="00E41A69" w:rsidRPr="00E41A69">
        <w:rPr>
          <w:rFonts w:cs="Arial"/>
          <w:sz w:val="36"/>
          <w:szCs w:val="36"/>
        </w:rPr>
        <w:t xml:space="preserve"> .</w:t>
      </w:r>
    </w:p>
    <w:p w14:paraId="4B827FBE" w14:textId="77777777" w:rsidR="00C25524" w:rsidRPr="00C40C4C" w:rsidRDefault="00C25524" w:rsidP="00DD6E2F">
      <w:pPr>
        <w:tabs>
          <w:tab w:val="left" w:pos="1851"/>
        </w:tabs>
        <w:bidi/>
        <w:jc w:val="both"/>
        <w:rPr>
          <w:b/>
          <w:bCs/>
          <w:sz w:val="36"/>
          <w:szCs w:val="36"/>
          <w:rtl/>
        </w:rPr>
      </w:pPr>
    </w:p>
    <w:p w14:paraId="686B7915" w14:textId="77777777" w:rsidR="00C25524" w:rsidRPr="00C40C4C" w:rsidRDefault="00C25524" w:rsidP="00C40C4C">
      <w:pPr>
        <w:pStyle w:val="a3"/>
        <w:numPr>
          <w:ilvl w:val="0"/>
          <w:numId w:val="2"/>
        </w:numPr>
        <w:tabs>
          <w:tab w:val="left" w:pos="1851"/>
        </w:tabs>
        <w:bidi/>
        <w:jc w:val="both"/>
        <w:rPr>
          <w:b/>
          <w:bCs/>
          <w:sz w:val="36"/>
          <w:szCs w:val="36"/>
          <w:rtl/>
        </w:rPr>
      </w:pPr>
      <w:r w:rsidRPr="00C40C4C">
        <w:rPr>
          <w:b/>
          <w:bCs/>
          <w:sz w:val="36"/>
          <w:szCs w:val="36"/>
        </w:rPr>
        <w:t xml:space="preserve"> </w:t>
      </w:r>
      <w:r w:rsidRPr="00C40C4C">
        <w:rPr>
          <w:rFonts w:cs="Arial"/>
          <w:b/>
          <w:bCs/>
          <w:sz w:val="36"/>
          <w:szCs w:val="36"/>
          <w:rtl/>
        </w:rPr>
        <w:t>المرحلة الخامسة</w:t>
      </w:r>
    </w:p>
    <w:p w14:paraId="7E110B64" w14:textId="77777777" w:rsidR="00E41A69" w:rsidRDefault="00E41A69" w:rsidP="00E41A69">
      <w:pPr>
        <w:tabs>
          <w:tab w:val="left" w:pos="1851"/>
        </w:tabs>
        <w:bidi/>
        <w:jc w:val="both"/>
        <w:rPr>
          <w:rFonts w:cs="Arial"/>
          <w:sz w:val="36"/>
          <w:szCs w:val="36"/>
          <w:rtl/>
        </w:rPr>
      </w:pPr>
      <w:r>
        <w:rPr>
          <w:rFonts w:cs="Arial" w:hint="cs"/>
          <w:sz w:val="36"/>
          <w:szCs w:val="36"/>
          <w:rtl/>
        </w:rPr>
        <w:t>ازمة</w:t>
      </w:r>
      <w:r w:rsidR="00C25524" w:rsidRPr="00C25524">
        <w:rPr>
          <w:rFonts w:cs="Arial"/>
          <w:sz w:val="36"/>
          <w:szCs w:val="36"/>
          <w:rtl/>
        </w:rPr>
        <w:t xml:space="preserve"> الهوية في مقابل اضطراب الهوية (من 12 سنة إلى 18 سنة): وهي أحد المراحل الحرجة التي يمر بها الطفل، </w:t>
      </w:r>
      <w:r w:rsidRPr="00E41A69">
        <w:rPr>
          <w:rFonts w:cs="Arial"/>
          <w:sz w:val="36"/>
          <w:szCs w:val="36"/>
          <w:rtl/>
        </w:rPr>
        <w:t xml:space="preserve">حيث تظهر فيها حاجة الفرد إلى تشكيل هويته </w:t>
      </w:r>
      <w:r>
        <w:rPr>
          <w:rFonts w:cs="Arial" w:hint="cs"/>
          <w:sz w:val="36"/>
          <w:szCs w:val="36"/>
          <w:rtl/>
        </w:rPr>
        <w:t xml:space="preserve"> </w:t>
      </w:r>
      <w:r w:rsidRPr="00E41A69">
        <w:rPr>
          <w:rFonts w:cs="Arial"/>
          <w:sz w:val="36"/>
          <w:szCs w:val="36"/>
          <w:rtl/>
        </w:rPr>
        <w:t>حيث يسعى المراهق إلى تحديد معنى لوجوده وأهدافه في الحياة وخططه لتحقيق هذه الأهداف ( من انا ، ماذا أريد ، وكيف يمكن أن أحقق ما أريد )، وإذا لم يتحقق ذلك فانه يمكن القول بان المراهق يعاني من اضطراب الهوية</w:t>
      </w:r>
      <w:r>
        <w:rPr>
          <w:rFonts w:cs="Arial" w:hint="cs"/>
          <w:sz w:val="36"/>
          <w:szCs w:val="36"/>
          <w:rtl/>
        </w:rPr>
        <w:t>.</w:t>
      </w:r>
      <w:r w:rsidRPr="00E41A69">
        <w:rPr>
          <w:rFonts w:cs="Arial"/>
          <w:sz w:val="36"/>
          <w:szCs w:val="36"/>
        </w:rPr>
        <w:t xml:space="preserve"> </w:t>
      </w:r>
      <w:r>
        <w:rPr>
          <w:rFonts w:cs="Arial" w:hint="cs"/>
          <w:sz w:val="36"/>
          <w:szCs w:val="36"/>
          <w:rtl/>
        </w:rPr>
        <w:t xml:space="preserve"> </w:t>
      </w:r>
      <w:r w:rsidRPr="00E41A69">
        <w:rPr>
          <w:rFonts w:cs="Arial"/>
          <w:sz w:val="36"/>
          <w:szCs w:val="36"/>
          <w:rtl/>
        </w:rPr>
        <w:t xml:space="preserve">أو تبني هوية سالبةِ </w:t>
      </w:r>
    </w:p>
    <w:p w14:paraId="6EEF09B0" w14:textId="77777777" w:rsidR="00E41A69" w:rsidRDefault="00E41A69" w:rsidP="00E41A69">
      <w:pPr>
        <w:tabs>
          <w:tab w:val="left" w:pos="1851"/>
        </w:tabs>
        <w:bidi/>
        <w:jc w:val="both"/>
        <w:rPr>
          <w:rFonts w:cs="Arial"/>
          <w:sz w:val="36"/>
          <w:szCs w:val="36"/>
          <w:rtl/>
        </w:rPr>
      </w:pPr>
      <w:r w:rsidRPr="00E41A69">
        <w:rPr>
          <w:rFonts w:cs="Arial"/>
          <w:sz w:val="36"/>
          <w:szCs w:val="36"/>
        </w:rPr>
        <w:t xml:space="preserve"> </w:t>
      </w:r>
      <w:r w:rsidRPr="00E41A69">
        <w:rPr>
          <w:rFonts w:cs="Arial"/>
          <w:sz w:val="36"/>
          <w:szCs w:val="36"/>
          <w:rtl/>
        </w:rPr>
        <w:t xml:space="preserve">وتحدث هذه النتيجة السالبة في العادة كنتيجة لاضطراب النمو في المراحل السابقة أو للعوامل الاجتماعية غير المساعدة </w:t>
      </w:r>
    </w:p>
    <w:p w14:paraId="6353A9A2" w14:textId="77777777" w:rsidR="00C25524" w:rsidRPr="00C40C4C" w:rsidRDefault="00C25524" w:rsidP="00E41A69">
      <w:pPr>
        <w:tabs>
          <w:tab w:val="left" w:pos="1851"/>
        </w:tabs>
        <w:bidi/>
        <w:jc w:val="both"/>
        <w:rPr>
          <w:b/>
          <w:bCs/>
          <w:sz w:val="36"/>
          <w:szCs w:val="36"/>
          <w:rtl/>
        </w:rPr>
      </w:pPr>
      <w:r w:rsidRPr="00C40C4C">
        <w:rPr>
          <w:rFonts w:cs="Arial"/>
          <w:b/>
          <w:bCs/>
          <w:sz w:val="36"/>
          <w:szCs w:val="36"/>
          <w:rtl/>
        </w:rPr>
        <w:t>المرحلة السادسة</w:t>
      </w:r>
    </w:p>
    <w:p w14:paraId="1B9FA011" w14:textId="77777777" w:rsidR="00C40C4C" w:rsidRPr="00C25524" w:rsidRDefault="00C25524" w:rsidP="00DB7A15">
      <w:pPr>
        <w:tabs>
          <w:tab w:val="left" w:pos="1851"/>
        </w:tabs>
        <w:bidi/>
        <w:jc w:val="both"/>
        <w:rPr>
          <w:sz w:val="36"/>
          <w:szCs w:val="36"/>
          <w:rtl/>
        </w:rPr>
      </w:pPr>
      <w:r w:rsidRPr="00C25524">
        <w:rPr>
          <w:rFonts w:cs="Arial"/>
          <w:sz w:val="36"/>
          <w:szCs w:val="36"/>
          <w:rtl/>
        </w:rPr>
        <w:t>تعلم الصداقة الحميمة مقابل العزلة (من 18 سنة إلى 30 سنة): وهي المرحلة التي يبدأ فيه الفرد بتكوين علاقات جدية مثل الصداقات والزواج وذلك عن طريق تبني بعض السلوكيات الاجتماعية، ويترتب على الفشل في هذه المرحلة ميل الفرد للابتعاد عن المجتمع والعزلة</w:t>
      </w:r>
      <w:r w:rsidRPr="00C25524">
        <w:rPr>
          <w:sz w:val="36"/>
          <w:szCs w:val="36"/>
        </w:rPr>
        <w:t>.</w:t>
      </w:r>
    </w:p>
    <w:p w14:paraId="55CC7B73" w14:textId="77777777" w:rsidR="00C25524" w:rsidRPr="00C25524" w:rsidRDefault="00C25524" w:rsidP="00C25524">
      <w:pPr>
        <w:tabs>
          <w:tab w:val="left" w:pos="1851"/>
        </w:tabs>
        <w:bidi/>
        <w:jc w:val="both"/>
        <w:rPr>
          <w:sz w:val="36"/>
          <w:szCs w:val="36"/>
          <w:rtl/>
        </w:rPr>
      </w:pPr>
    </w:p>
    <w:p w14:paraId="20A8CB5D" w14:textId="77777777" w:rsidR="00C25524" w:rsidRPr="00C40C4C" w:rsidRDefault="00C25524" w:rsidP="00C40C4C">
      <w:pPr>
        <w:pStyle w:val="a3"/>
        <w:numPr>
          <w:ilvl w:val="0"/>
          <w:numId w:val="2"/>
        </w:numPr>
        <w:tabs>
          <w:tab w:val="left" w:pos="1851"/>
        </w:tabs>
        <w:bidi/>
        <w:jc w:val="both"/>
        <w:rPr>
          <w:b/>
          <w:bCs/>
          <w:sz w:val="36"/>
          <w:szCs w:val="36"/>
          <w:rtl/>
        </w:rPr>
      </w:pPr>
      <w:r w:rsidRPr="00C40C4C">
        <w:rPr>
          <w:sz w:val="36"/>
          <w:szCs w:val="36"/>
        </w:rPr>
        <w:lastRenderedPageBreak/>
        <w:t xml:space="preserve"> </w:t>
      </w:r>
      <w:r w:rsidRPr="00C40C4C">
        <w:rPr>
          <w:rFonts w:cs="Arial"/>
          <w:b/>
          <w:bCs/>
          <w:sz w:val="36"/>
          <w:szCs w:val="36"/>
          <w:rtl/>
        </w:rPr>
        <w:t>المرحلة السابعة</w:t>
      </w:r>
    </w:p>
    <w:p w14:paraId="068E676F" w14:textId="77777777" w:rsidR="00C25524" w:rsidRPr="00C25524" w:rsidRDefault="00C25524" w:rsidP="00DC409F">
      <w:pPr>
        <w:tabs>
          <w:tab w:val="left" w:pos="1851"/>
        </w:tabs>
        <w:bidi/>
        <w:jc w:val="both"/>
        <w:rPr>
          <w:sz w:val="36"/>
          <w:szCs w:val="36"/>
          <w:rtl/>
        </w:rPr>
      </w:pPr>
      <w:r w:rsidRPr="00C25524">
        <w:rPr>
          <w:rFonts w:cs="Arial"/>
          <w:sz w:val="36"/>
          <w:szCs w:val="36"/>
          <w:rtl/>
        </w:rPr>
        <w:t>تعلم الإنتاجية مقابل الاستغراق في الذات أو الركود (من 30 سنة إلى 50 سنة): وهي المرحلة التي يبدأ فيها الفرد بتسخير بعض الجهود للآخرين مثل الإنجاب والأبوة والإنتاج في العمل</w:t>
      </w:r>
      <w:r w:rsidRPr="00C25524">
        <w:rPr>
          <w:sz w:val="36"/>
          <w:szCs w:val="36"/>
        </w:rPr>
        <w:t>.</w:t>
      </w:r>
    </w:p>
    <w:p w14:paraId="2022CD17" w14:textId="77777777" w:rsidR="00C25524" w:rsidRPr="00C25524" w:rsidRDefault="00C25524" w:rsidP="00DD6E2F">
      <w:pPr>
        <w:tabs>
          <w:tab w:val="left" w:pos="1851"/>
        </w:tabs>
        <w:bidi/>
        <w:jc w:val="both"/>
        <w:rPr>
          <w:sz w:val="36"/>
          <w:szCs w:val="36"/>
          <w:rtl/>
        </w:rPr>
      </w:pPr>
    </w:p>
    <w:p w14:paraId="7222B4EF" w14:textId="77777777" w:rsidR="00C25524" w:rsidRPr="00C40C4C" w:rsidRDefault="00C25524" w:rsidP="00C40C4C">
      <w:pPr>
        <w:pStyle w:val="a3"/>
        <w:numPr>
          <w:ilvl w:val="0"/>
          <w:numId w:val="2"/>
        </w:numPr>
        <w:tabs>
          <w:tab w:val="left" w:pos="1851"/>
        </w:tabs>
        <w:bidi/>
        <w:jc w:val="both"/>
        <w:rPr>
          <w:b/>
          <w:bCs/>
          <w:sz w:val="36"/>
          <w:szCs w:val="36"/>
          <w:rtl/>
        </w:rPr>
      </w:pPr>
      <w:r w:rsidRPr="00C40C4C">
        <w:rPr>
          <w:sz w:val="36"/>
          <w:szCs w:val="36"/>
        </w:rPr>
        <w:t xml:space="preserve"> </w:t>
      </w:r>
      <w:r w:rsidRPr="00C40C4C">
        <w:rPr>
          <w:rFonts w:cs="Arial"/>
          <w:b/>
          <w:bCs/>
          <w:sz w:val="36"/>
          <w:szCs w:val="36"/>
          <w:rtl/>
        </w:rPr>
        <w:t>المرحلة الثامنة</w:t>
      </w:r>
    </w:p>
    <w:p w14:paraId="38841CE7" w14:textId="77777777" w:rsidR="00C25524" w:rsidRDefault="00C25524" w:rsidP="00C25524">
      <w:pPr>
        <w:tabs>
          <w:tab w:val="left" w:pos="1851"/>
        </w:tabs>
        <w:bidi/>
        <w:jc w:val="both"/>
        <w:rPr>
          <w:sz w:val="36"/>
          <w:szCs w:val="36"/>
        </w:rPr>
      </w:pPr>
      <w:r w:rsidRPr="00C25524">
        <w:rPr>
          <w:rFonts w:cs="Arial"/>
          <w:sz w:val="36"/>
          <w:szCs w:val="36"/>
          <w:rtl/>
        </w:rPr>
        <w:t>تعلم التكامل في مقابل اليأس (من 50 سنة وحتى الموت): وهي آخر المراحل التنموية التي قد يصل إليها الفرد بعد أن ينجح في جميع المراحل السابقة، حيث وإن مر الفرد بجميع المراحل بشكل إيجابي فإنه يكون قد طور بالفعل قدراً كبيراً من الاستقلالية والاجتماعية وتحقيق الذات والابتعاد عن اليأس</w:t>
      </w:r>
    </w:p>
    <w:p w14:paraId="3F5588EF" w14:textId="77777777" w:rsidR="00DD6E2F" w:rsidRPr="00DD6E2F" w:rsidRDefault="00DD6E2F" w:rsidP="00DD6E2F">
      <w:pPr>
        <w:tabs>
          <w:tab w:val="left" w:pos="1851"/>
        </w:tabs>
        <w:bidi/>
        <w:jc w:val="both"/>
        <w:rPr>
          <w:sz w:val="36"/>
          <w:szCs w:val="36"/>
          <w:rtl/>
        </w:rPr>
      </w:pPr>
    </w:p>
    <w:p w14:paraId="4F730972" w14:textId="77777777" w:rsidR="00DD6E2F" w:rsidRPr="00DB7A15" w:rsidRDefault="00DD6E2F" w:rsidP="00DB7A15">
      <w:pPr>
        <w:tabs>
          <w:tab w:val="left" w:pos="1851"/>
          <w:tab w:val="right" w:pos="2520"/>
        </w:tabs>
        <w:bidi/>
        <w:jc w:val="both"/>
        <w:rPr>
          <w:b/>
          <w:bCs/>
          <w:sz w:val="36"/>
          <w:szCs w:val="36"/>
          <w:rtl/>
        </w:rPr>
      </w:pPr>
      <w:r w:rsidRPr="00C40C4C">
        <w:rPr>
          <w:rFonts w:cs="Arial"/>
          <w:b/>
          <w:bCs/>
          <w:sz w:val="36"/>
          <w:szCs w:val="36"/>
          <w:rtl/>
        </w:rPr>
        <w:t>ما هي مميزات وعيوب نظرية أريكسون ؟</w:t>
      </w:r>
    </w:p>
    <w:p w14:paraId="0B3E4557" w14:textId="77777777" w:rsidR="00DD6E2F" w:rsidRPr="00DD6E2F" w:rsidRDefault="00DD6E2F" w:rsidP="00934AC3">
      <w:pPr>
        <w:tabs>
          <w:tab w:val="left" w:pos="1851"/>
          <w:tab w:val="right" w:pos="2520"/>
        </w:tabs>
        <w:bidi/>
        <w:jc w:val="both"/>
        <w:rPr>
          <w:sz w:val="36"/>
          <w:szCs w:val="36"/>
          <w:rtl/>
        </w:rPr>
      </w:pPr>
      <w:r w:rsidRPr="00DD6E2F">
        <w:rPr>
          <w:rFonts w:cs="Arial"/>
          <w:sz w:val="36"/>
          <w:szCs w:val="36"/>
          <w:rtl/>
        </w:rPr>
        <w:t>إن لـ نظرية النمو النفسي الاجتماعي لأريكسون مجموعة من نقاط القوة والضعف سنتناولها عن كثب في هذه الفقرة، لتتعرف جيدًا عن المميزات التي حققتها النظرية و العيوب التي أغفلت عنها النظرية</w:t>
      </w:r>
    </w:p>
    <w:p w14:paraId="6EF6D5CC" w14:textId="77777777" w:rsidR="00DD6E2F" w:rsidRDefault="00DD6E2F" w:rsidP="00DD6E2F">
      <w:pPr>
        <w:tabs>
          <w:tab w:val="left" w:pos="1851"/>
        </w:tabs>
        <w:bidi/>
        <w:jc w:val="both"/>
        <w:rPr>
          <w:sz w:val="36"/>
          <w:szCs w:val="36"/>
          <w:rtl/>
        </w:rPr>
      </w:pPr>
    </w:p>
    <w:p w14:paraId="0E74DFFC" w14:textId="77777777" w:rsidR="00DB7A15" w:rsidRPr="00DD6E2F" w:rsidRDefault="00DB7A15" w:rsidP="00DB7A15">
      <w:pPr>
        <w:tabs>
          <w:tab w:val="left" w:pos="1851"/>
        </w:tabs>
        <w:bidi/>
        <w:jc w:val="both"/>
        <w:rPr>
          <w:sz w:val="36"/>
          <w:szCs w:val="36"/>
          <w:rtl/>
        </w:rPr>
      </w:pPr>
    </w:p>
    <w:p w14:paraId="34C1772D" w14:textId="77777777" w:rsidR="00DD6E2F" w:rsidRPr="00C40C4C" w:rsidRDefault="00DD6E2F" w:rsidP="00DD6E2F">
      <w:pPr>
        <w:tabs>
          <w:tab w:val="left" w:pos="1851"/>
        </w:tabs>
        <w:bidi/>
        <w:jc w:val="both"/>
        <w:rPr>
          <w:b/>
          <w:bCs/>
          <w:sz w:val="36"/>
          <w:szCs w:val="36"/>
          <w:rtl/>
        </w:rPr>
      </w:pPr>
      <w:r w:rsidRPr="00C40C4C">
        <w:rPr>
          <w:rFonts w:cs="Arial"/>
          <w:b/>
          <w:bCs/>
          <w:sz w:val="36"/>
          <w:szCs w:val="36"/>
          <w:rtl/>
        </w:rPr>
        <w:t>أولًا</w:t>
      </w:r>
      <w:r w:rsidR="00C40C4C" w:rsidRPr="00C40C4C">
        <w:rPr>
          <w:rFonts w:cs="Arial" w:hint="cs"/>
          <w:b/>
          <w:bCs/>
          <w:sz w:val="36"/>
          <w:szCs w:val="36"/>
          <w:rtl/>
        </w:rPr>
        <w:t xml:space="preserve"> :</w:t>
      </w:r>
      <w:r w:rsidRPr="00C40C4C">
        <w:rPr>
          <w:rFonts w:cs="Arial"/>
          <w:b/>
          <w:bCs/>
          <w:sz w:val="36"/>
          <w:szCs w:val="36"/>
          <w:rtl/>
        </w:rPr>
        <w:t xml:space="preserve"> نقاط القوة في النظرية</w:t>
      </w:r>
      <w:r w:rsidRPr="00C40C4C">
        <w:rPr>
          <w:b/>
          <w:bCs/>
          <w:sz w:val="36"/>
          <w:szCs w:val="36"/>
        </w:rPr>
        <w:t xml:space="preserve"> </w:t>
      </w:r>
    </w:p>
    <w:p w14:paraId="7D05CEC3" w14:textId="77777777" w:rsidR="00DD6E2F" w:rsidRPr="00DD6E2F" w:rsidRDefault="00DD6E2F" w:rsidP="00DD6E2F">
      <w:pPr>
        <w:tabs>
          <w:tab w:val="left" w:pos="1851"/>
        </w:tabs>
        <w:bidi/>
        <w:jc w:val="both"/>
        <w:rPr>
          <w:sz w:val="36"/>
          <w:szCs w:val="36"/>
          <w:rtl/>
        </w:rPr>
      </w:pPr>
      <w:r w:rsidRPr="00DD6E2F">
        <w:rPr>
          <w:rFonts w:cs="Arial"/>
          <w:sz w:val="36"/>
          <w:szCs w:val="36"/>
          <w:rtl/>
        </w:rPr>
        <w:t>تمتلك النظرية الخاصة بأريكسون مجموعة من نقاط القوة سنقوم بإختصارها في مصطلحين أساسيين هما كلمتي الدعم، و كلمة زاوية نفسية</w:t>
      </w:r>
      <w:r w:rsidRPr="00DD6E2F">
        <w:rPr>
          <w:sz w:val="36"/>
          <w:szCs w:val="36"/>
        </w:rPr>
        <w:t xml:space="preserve"> !</w:t>
      </w:r>
    </w:p>
    <w:p w14:paraId="62DA11BD" w14:textId="77777777" w:rsidR="00DD6E2F" w:rsidRPr="00DD6E2F" w:rsidRDefault="00DD6E2F" w:rsidP="00DD6E2F">
      <w:pPr>
        <w:tabs>
          <w:tab w:val="left" w:pos="1851"/>
        </w:tabs>
        <w:bidi/>
        <w:jc w:val="both"/>
        <w:rPr>
          <w:sz w:val="36"/>
          <w:szCs w:val="36"/>
          <w:rtl/>
        </w:rPr>
      </w:pPr>
    </w:p>
    <w:p w14:paraId="62E76616" w14:textId="77777777" w:rsidR="00DD6E2F" w:rsidRPr="00C40C4C" w:rsidRDefault="00DD6E2F" w:rsidP="00C40C4C">
      <w:pPr>
        <w:pStyle w:val="a3"/>
        <w:numPr>
          <w:ilvl w:val="0"/>
          <w:numId w:val="2"/>
        </w:numPr>
        <w:tabs>
          <w:tab w:val="left" w:pos="1851"/>
        </w:tabs>
        <w:bidi/>
        <w:jc w:val="both"/>
        <w:rPr>
          <w:b/>
          <w:bCs/>
          <w:sz w:val="36"/>
          <w:szCs w:val="36"/>
          <w:rtl/>
        </w:rPr>
      </w:pPr>
      <w:r w:rsidRPr="00C40C4C">
        <w:rPr>
          <w:rFonts w:cs="Arial"/>
          <w:b/>
          <w:bCs/>
          <w:sz w:val="36"/>
          <w:szCs w:val="36"/>
          <w:rtl/>
        </w:rPr>
        <w:lastRenderedPageBreak/>
        <w:t xml:space="preserve"> الدعم</w:t>
      </w:r>
    </w:p>
    <w:p w14:paraId="62443F71" w14:textId="77777777" w:rsidR="00DD6E2F" w:rsidRPr="00DD6E2F" w:rsidRDefault="00DD6E2F" w:rsidP="000A6BF6">
      <w:pPr>
        <w:tabs>
          <w:tab w:val="left" w:pos="1851"/>
        </w:tabs>
        <w:bidi/>
        <w:jc w:val="both"/>
        <w:rPr>
          <w:sz w:val="36"/>
          <w:szCs w:val="36"/>
          <w:rtl/>
        </w:rPr>
      </w:pPr>
      <w:r w:rsidRPr="00DD6E2F">
        <w:rPr>
          <w:rFonts w:cs="Arial"/>
          <w:sz w:val="36"/>
          <w:szCs w:val="36"/>
          <w:rtl/>
        </w:rPr>
        <w:t>تعطي نظرية النمو النفسي الاجتماعي لأريكسون إطار ليس بالضيق، ويتمكن الباحث من خلال هذا الإطار من معرفة التطور الحادث طيلة الحياة، وتوضح النظرية مدي التأثير الذي يحدث من خلال الطبيعة الإجتماعية للبشر علي التنمية المجتمعية</w:t>
      </w:r>
      <w:r w:rsidRPr="00DD6E2F">
        <w:rPr>
          <w:sz w:val="36"/>
          <w:szCs w:val="36"/>
        </w:rPr>
        <w:t>.</w:t>
      </w:r>
    </w:p>
    <w:p w14:paraId="6F42D001" w14:textId="77777777" w:rsidR="00DD6E2F" w:rsidRPr="00DD6E2F" w:rsidRDefault="00DD6E2F" w:rsidP="00DD6E2F">
      <w:pPr>
        <w:tabs>
          <w:tab w:val="left" w:pos="1851"/>
        </w:tabs>
        <w:bidi/>
        <w:jc w:val="both"/>
        <w:rPr>
          <w:sz w:val="36"/>
          <w:szCs w:val="36"/>
          <w:rtl/>
        </w:rPr>
      </w:pPr>
    </w:p>
    <w:p w14:paraId="71329D2A" w14:textId="77777777" w:rsidR="00DD6E2F" w:rsidRPr="00C40C4C" w:rsidRDefault="00DD6E2F" w:rsidP="00C40C4C">
      <w:pPr>
        <w:pStyle w:val="a3"/>
        <w:numPr>
          <w:ilvl w:val="0"/>
          <w:numId w:val="2"/>
        </w:numPr>
        <w:tabs>
          <w:tab w:val="left" w:pos="1851"/>
        </w:tabs>
        <w:bidi/>
        <w:jc w:val="both"/>
        <w:rPr>
          <w:b/>
          <w:bCs/>
          <w:sz w:val="36"/>
          <w:szCs w:val="36"/>
          <w:rtl/>
        </w:rPr>
      </w:pPr>
      <w:r w:rsidRPr="00C40C4C">
        <w:rPr>
          <w:rFonts w:cs="Arial"/>
          <w:b/>
          <w:bCs/>
          <w:sz w:val="36"/>
          <w:szCs w:val="36"/>
          <w:rtl/>
        </w:rPr>
        <w:t>زاوية نفسية</w:t>
      </w:r>
    </w:p>
    <w:p w14:paraId="3DC43631" w14:textId="77777777" w:rsidR="00DD6E2F" w:rsidRPr="00DD6E2F" w:rsidRDefault="00DD6E2F" w:rsidP="00F56A77">
      <w:pPr>
        <w:tabs>
          <w:tab w:val="left" w:pos="1851"/>
        </w:tabs>
        <w:bidi/>
        <w:jc w:val="both"/>
        <w:rPr>
          <w:sz w:val="36"/>
          <w:szCs w:val="36"/>
          <w:rtl/>
        </w:rPr>
      </w:pPr>
      <w:r w:rsidRPr="00DD6E2F">
        <w:rPr>
          <w:rFonts w:cs="Arial"/>
          <w:sz w:val="36"/>
          <w:szCs w:val="36"/>
          <w:rtl/>
        </w:rPr>
        <w:t>تعتبر نظرية أريكسون مفيدة بشكل كبير، حيث أنها تساعد علي التفكير في أي صراع أو تحدي يواجه أفراد المجتمع طيلة فترة حياتهم، وتعتبر كل مرحلة من مراحل التطور النفسي بمثابة نظرية توضح الكيفية التي تطورت بها الشخصية،</w:t>
      </w:r>
      <w:r w:rsidRPr="00DD6E2F">
        <w:rPr>
          <w:sz w:val="36"/>
          <w:szCs w:val="36"/>
        </w:rPr>
        <w:t>.</w:t>
      </w:r>
    </w:p>
    <w:p w14:paraId="2B5FB8DD" w14:textId="77777777" w:rsidR="00DD6E2F" w:rsidRPr="00DD6E2F" w:rsidRDefault="00DD6E2F" w:rsidP="00DD6E2F">
      <w:pPr>
        <w:tabs>
          <w:tab w:val="left" w:pos="1851"/>
        </w:tabs>
        <w:bidi/>
        <w:jc w:val="both"/>
        <w:rPr>
          <w:sz w:val="36"/>
          <w:szCs w:val="36"/>
          <w:rtl/>
        </w:rPr>
      </w:pPr>
    </w:p>
    <w:p w14:paraId="1243BF91" w14:textId="77777777" w:rsidR="00DD6E2F" w:rsidRPr="00C40C4C" w:rsidRDefault="00DD6E2F" w:rsidP="00DD6E2F">
      <w:pPr>
        <w:tabs>
          <w:tab w:val="left" w:pos="1851"/>
        </w:tabs>
        <w:bidi/>
        <w:jc w:val="both"/>
        <w:rPr>
          <w:b/>
          <w:bCs/>
          <w:sz w:val="36"/>
          <w:szCs w:val="36"/>
          <w:rtl/>
        </w:rPr>
      </w:pPr>
      <w:r w:rsidRPr="00C40C4C">
        <w:rPr>
          <w:rFonts w:cs="Arial"/>
          <w:b/>
          <w:bCs/>
          <w:sz w:val="36"/>
          <w:szCs w:val="36"/>
          <w:rtl/>
        </w:rPr>
        <w:t>عيوب نظرية أريكسون</w:t>
      </w:r>
    </w:p>
    <w:p w14:paraId="4C18E9E1" w14:textId="77777777" w:rsidR="00DD6E2F" w:rsidRPr="00DD6E2F" w:rsidRDefault="00DD6E2F" w:rsidP="00DD6E2F">
      <w:pPr>
        <w:tabs>
          <w:tab w:val="left" w:pos="1851"/>
        </w:tabs>
        <w:bidi/>
        <w:jc w:val="both"/>
        <w:rPr>
          <w:sz w:val="36"/>
          <w:szCs w:val="36"/>
          <w:rtl/>
        </w:rPr>
      </w:pPr>
      <w:r w:rsidRPr="00DD6E2F">
        <w:rPr>
          <w:rFonts w:cs="Arial"/>
          <w:sz w:val="36"/>
          <w:szCs w:val="36"/>
          <w:rtl/>
        </w:rPr>
        <w:t>يعتبر أحد أبرز العيوب الخاصة بـ نظرية النمو النفسي الاجتماعي لأريكسون أن جميع الطرق التي يتم استخدامها لحل كافة المشاكل والصراعات وذلك للإنتقال من مرحلة إلي مرحلة أخري لم يتم تحديدها بشكل جيد، كذلك لم يقم أريكسون بتطويرها جيدًا</w:t>
      </w:r>
      <w:r w:rsidRPr="00DD6E2F">
        <w:rPr>
          <w:sz w:val="36"/>
          <w:szCs w:val="36"/>
        </w:rPr>
        <w:t>.</w:t>
      </w:r>
    </w:p>
    <w:p w14:paraId="72D12C29" w14:textId="77777777" w:rsidR="00DD6E2F" w:rsidRDefault="00DD6E2F" w:rsidP="00DD6E2F">
      <w:pPr>
        <w:tabs>
          <w:tab w:val="left" w:pos="1851"/>
        </w:tabs>
        <w:bidi/>
        <w:jc w:val="both"/>
        <w:rPr>
          <w:rFonts w:cs="Arial"/>
          <w:sz w:val="36"/>
          <w:szCs w:val="36"/>
          <w:rtl/>
        </w:rPr>
      </w:pPr>
      <w:r w:rsidRPr="00DD6E2F">
        <w:rPr>
          <w:rFonts w:cs="Arial"/>
          <w:sz w:val="36"/>
          <w:szCs w:val="36"/>
          <w:rtl/>
        </w:rPr>
        <w:t>لم تستطع النظرية إيجاد العدد المناسب من التجارب التي تستخدم لحل النزاعات أو الصراعات في الفترات الحياتية المختلفة، وهذه التجارب هامة جدًا وذلك للإنتقال من مرحلة حياتية إل</w:t>
      </w:r>
      <w:r>
        <w:rPr>
          <w:rFonts w:cs="Arial" w:hint="cs"/>
          <w:sz w:val="36"/>
          <w:szCs w:val="36"/>
          <w:rtl/>
        </w:rPr>
        <w:t>ى</w:t>
      </w:r>
      <w:r w:rsidRPr="00DD6E2F">
        <w:rPr>
          <w:rFonts w:cs="Arial"/>
          <w:sz w:val="36"/>
          <w:szCs w:val="36"/>
          <w:rtl/>
        </w:rPr>
        <w:t xml:space="preserve"> مرحلة حياتية أخر</w:t>
      </w:r>
      <w:r>
        <w:rPr>
          <w:rFonts w:cs="Arial" w:hint="cs"/>
          <w:sz w:val="36"/>
          <w:szCs w:val="36"/>
          <w:rtl/>
        </w:rPr>
        <w:t>ى</w:t>
      </w:r>
    </w:p>
    <w:p w14:paraId="5D980F6A" w14:textId="77777777" w:rsidR="00DC409F" w:rsidRDefault="00DC409F" w:rsidP="00DC409F">
      <w:pPr>
        <w:tabs>
          <w:tab w:val="left" w:pos="1851"/>
        </w:tabs>
        <w:bidi/>
        <w:jc w:val="both"/>
        <w:rPr>
          <w:rFonts w:cs="Arial"/>
          <w:sz w:val="36"/>
          <w:szCs w:val="36"/>
          <w:rtl/>
        </w:rPr>
      </w:pPr>
    </w:p>
    <w:p w14:paraId="2D942C5A" w14:textId="77777777" w:rsidR="000A6BF6" w:rsidRDefault="000A6BF6" w:rsidP="000A6BF6">
      <w:pPr>
        <w:tabs>
          <w:tab w:val="left" w:pos="1851"/>
        </w:tabs>
        <w:bidi/>
        <w:jc w:val="both"/>
        <w:rPr>
          <w:rFonts w:cs="Arial"/>
          <w:sz w:val="36"/>
          <w:szCs w:val="36"/>
          <w:rtl/>
        </w:rPr>
      </w:pPr>
    </w:p>
    <w:p w14:paraId="2876402E" w14:textId="77777777" w:rsidR="0074230E" w:rsidRDefault="0074230E" w:rsidP="0074230E">
      <w:pPr>
        <w:tabs>
          <w:tab w:val="left" w:pos="1851"/>
        </w:tabs>
        <w:bidi/>
        <w:jc w:val="both"/>
        <w:rPr>
          <w:rFonts w:cs="Arial"/>
          <w:sz w:val="36"/>
          <w:szCs w:val="36"/>
          <w:rtl/>
        </w:rPr>
      </w:pPr>
    </w:p>
    <w:p w14:paraId="5B88E320" w14:textId="77777777" w:rsidR="00DC409F" w:rsidRPr="000A6BF6" w:rsidRDefault="00DC409F" w:rsidP="00DC409F">
      <w:pPr>
        <w:tabs>
          <w:tab w:val="left" w:pos="1851"/>
        </w:tabs>
        <w:bidi/>
        <w:jc w:val="both"/>
        <w:rPr>
          <w:rFonts w:cs="Arial"/>
          <w:b/>
          <w:bCs/>
          <w:sz w:val="40"/>
          <w:szCs w:val="40"/>
          <w:u w:val="single"/>
          <w:rtl/>
        </w:rPr>
      </w:pPr>
      <w:r w:rsidRPr="000A6BF6">
        <w:rPr>
          <w:rFonts w:cs="Arial" w:hint="cs"/>
          <w:b/>
          <w:bCs/>
          <w:sz w:val="40"/>
          <w:szCs w:val="40"/>
          <w:u w:val="single"/>
          <w:rtl/>
        </w:rPr>
        <w:lastRenderedPageBreak/>
        <w:t>ال</w:t>
      </w:r>
      <w:r w:rsidRPr="000A6BF6">
        <w:rPr>
          <w:rFonts w:cs="Arial"/>
          <w:b/>
          <w:bCs/>
          <w:sz w:val="40"/>
          <w:szCs w:val="40"/>
          <w:u w:val="single"/>
          <w:rtl/>
        </w:rPr>
        <w:t>مراجع</w:t>
      </w:r>
    </w:p>
    <w:p w14:paraId="2D7E283B" w14:textId="77777777" w:rsidR="00DC409F" w:rsidRDefault="00DC409F" w:rsidP="00DC409F">
      <w:pPr>
        <w:tabs>
          <w:tab w:val="left" w:pos="1851"/>
        </w:tabs>
        <w:bidi/>
        <w:jc w:val="both"/>
        <w:rPr>
          <w:rFonts w:cs="Arial"/>
          <w:sz w:val="36"/>
          <w:szCs w:val="36"/>
          <w:rtl/>
        </w:rPr>
      </w:pPr>
    </w:p>
    <w:p w14:paraId="5BDA1E99" w14:textId="77777777" w:rsidR="00DC409F" w:rsidRPr="000A6BF6" w:rsidRDefault="00DC409F" w:rsidP="000A6BF6">
      <w:pPr>
        <w:pStyle w:val="a3"/>
        <w:numPr>
          <w:ilvl w:val="0"/>
          <w:numId w:val="1"/>
        </w:numPr>
        <w:tabs>
          <w:tab w:val="left" w:pos="1851"/>
        </w:tabs>
        <w:bidi/>
        <w:jc w:val="both"/>
        <w:rPr>
          <w:rFonts w:cs="Arial"/>
          <w:sz w:val="36"/>
          <w:szCs w:val="36"/>
          <w:rtl/>
        </w:rPr>
      </w:pPr>
      <w:r w:rsidRPr="00DC409F">
        <w:rPr>
          <w:rFonts w:cs="Arial"/>
          <w:sz w:val="36"/>
          <w:szCs w:val="36"/>
          <w:rtl/>
        </w:rPr>
        <w:t>الفيومي، محمد محمد عيسوي. (1985). عرض وتحليل لنظرية اريكسون النفسية والاجتماعية. مجلة العلوم الاجتماعية -الكويت , 13(1)، 223-226</w:t>
      </w:r>
      <w:r w:rsidRPr="00DC409F">
        <w:rPr>
          <w:rFonts w:cs="Arial"/>
          <w:sz w:val="36"/>
          <w:szCs w:val="36"/>
        </w:rPr>
        <w:t>.</w:t>
      </w:r>
    </w:p>
    <w:p w14:paraId="59D4B224" w14:textId="77777777" w:rsidR="00A308B1" w:rsidRPr="000A6BF6" w:rsidRDefault="00DC409F" w:rsidP="000A6BF6">
      <w:pPr>
        <w:pStyle w:val="a3"/>
        <w:numPr>
          <w:ilvl w:val="0"/>
          <w:numId w:val="1"/>
        </w:numPr>
        <w:tabs>
          <w:tab w:val="left" w:pos="1851"/>
        </w:tabs>
        <w:bidi/>
        <w:jc w:val="both"/>
        <w:rPr>
          <w:rFonts w:cs="Arial"/>
          <w:sz w:val="36"/>
          <w:szCs w:val="36"/>
        </w:rPr>
      </w:pPr>
      <w:r w:rsidRPr="00DC409F">
        <w:rPr>
          <w:rFonts w:cs="Arial"/>
          <w:sz w:val="36"/>
          <w:szCs w:val="36"/>
          <w:rtl/>
        </w:rPr>
        <w:t>بني خالد، محمد سليمان. (2012). الفروق بين الطلبة المراهقين ذوي التحصيل الدراسي المرتفع / المتدني في الهوية الذاتية استنادا إلى نظرية أريكسون. المجلة التربوية –الكويت، 26(103)، 225-276.</w:t>
      </w:r>
    </w:p>
    <w:p w14:paraId="4FC2F1C2" w14:textId="77777777" w:rsidR="00A308B1" w:rsidRDefault="00A308B1" w:rsidP="00A308B1">
      <w:pPr>
        <w:pStyle w:val="a3"/>
        <w:numPr>
          <w:ilvl w:val="0"/>
          <w:numId w:val="1"/>
        </w:numPr>
        <w:tabs>
          <w:tab w:val="left" w:pos="1851"/>
        </w:tabs>
        <w:bidi/>
        <w:jc w:val="both"/>
        <w:rPr>
          <w:rFonts w:cs="Arial"/>
          <w:sz w:val="36"/>
          <w:szCs w:val="36"/>
        </w:rPr>
      </w:pPr>
      <w:r w:rsidRPr="00A308B1">
        <w:rPr>
          <w:rFonts w:cs="Arial"/>
          <w:sz w:val="36"/>
          <w:szCs w:val="36"/>
          <w:rtl/>
        </w:rPr>
        <w:t>ساجدة عبد الأمير السعدي،2010 ، دراسة مقارنة في السلوك الاجتماعي لتلاميذ الصف الأول الابتدائي الملتحقين وغير الملتحقين برياض الأطفال، مجلة دراسات تربوية، العدد العاشر، نيسان 2010</w:t>
      </w:r>
      <w:r w:rsidRPr="00A308B1">
        <w:rPr>
          <w:rFonts w:cs="Arial"/>
          <w:sz w:val="36"/>
          <w:szCs w:val="36"/>
        </w:rPr>
        <w:t xml:space="preserve"> .</w:t>
      </w:r>
    </w:p>
    <w:p w14:paraId="04C181C9" w14:textId="77777777" w:rsidR="00A308B1" w:rsidRPr="00DB7A15" w:rsidRDefault="00E41A69" w:rsidP="00DB7A15">
      <w:pPr>
        <w:pStyle w:val="a3"/>
        <w:numPr>
          <w:ilvl w:val="0"/>
          <w:numId w:val="1"/>
        </w:numPr>
        <w:tabs>
          <w:tab w:val="left" w:pos="1851"/>
        </w:tabs>
        <w:bidi/>
        <w:jc w:val="both"/>
        <w:rPr>
          <w:rFonts w:cs="Arial"/>
          <w:sz w:val="36"/>
          <w:szCs w:val="36"/>
          <w:rtl/>
        </w:rPr>
      </w:pPr>
      <w:r>
        <w:rPr>
          <w:rFonts w:cs="Arial" w:hint="cs"/>
          <w:sz w:val="36"/>
          <w:szCs w:val="36"/>
          <w:rtl/>
        </w:rPr>
        <w:t>د.سامر جميل رضوان.(2010).</w:t>
      </w:r>
      <w:r w:rsidR="009638A9">
        <w:rPr>
          <w:rFonts w:cs="Arial" w:hint="cs"/>
          <w:sz w:val="36"/>
          <w:szCs w:val="36"/>
          <w:rtl/>
        </w:rPr>
        <w:t>البحث عن الهوية "الهوية وتشتتها في حياة ايركسون واعماله" دار الكتاب الجامعي ط 1,ص(195-259)</w:t>
      </w:r>
    </w:p>
    <w:p w14:paraId="0E9CBB7D" w14:textId="77777777" w:rsidR="00A308B1" w:rsidRPr="00A308B1" w:rsidRDefault="00A308B1" w:rsidP="00A308B1">
      <w:pPr>
        <w:pStyle w:val="a3"/>
        <w:numPr>
          <w:ilvl w:val="0"/>
          <w:numId w:val="1"/>
        </w:numPr>
        <w:tabs>
          <w:tab w:val="left" w:pos="1851"/>
        </w:tabs>
        <w:bidi/>
        <w:jc w:val="both"/>
        <w:rPr>
          <w:rFonts w:cs="Arial"/>
          <w:sz w:val="36"/>
          <w:szCs w:val="36"/>
        </w:rPr>
      </w:pPr>
      <w:r w:rsidRPr="00A308B1">
        <w:rPr>
          <w:rFonts w:cs="Arial"/>
          <w:sz w:val="36"/>
          <w:szCs w:val="36"/>
          <w:rtl/>
        </w:rPr>
        <w:t>محمد عماد الدين إسماعيل،1978، الأطفال مرآة المجتمع النمو النفسي الاجتماعي للطفل في سنواته التكوينية، المجلس الوطني للثقافة والفنون والآداب، الكويت</w:t>
      </w:r>
      <w:r w:rsidRPr="00A308B1">
        <w:rPr>
          <w:rFonts w:cs="Arial"/>
          <w:sz w:val="36"/>
          <w:szCs w:val="36"/>
        </w:rPr>
        <w:t xml:space="preserve"> http://dr-banderalotaibi.com .</w:t>
      </w:r>
    </w:p>
    <w:p w14:paraId="2DD1581E" w14:textId="77777777" w:rsidR="00A308B1" w:rsidRPr="00A308B1" w:rsidRDefault="00A308B1" w:rsidP="00A308B1">
      <w:pPr>
        <w:pStyle w:val="a3"/>
        <w:rPr>
          <w:rFonts w:cs="Arial"/>
          <w:sz w:val="36"/>
          <w:szCs w:val="36"/>
          <w:rtl/>
        </w:rPr>
      </w:pPr>
    </w:p>
    <w:p w14:paraId="532E4918" w14:textId="77777777" w:rsidR="00A308B1" w:rsidRPr="00A308B1" w:rsidRDefault="00A308B1" w:rsidP="00A308B1">
      <w:pPr>
        <w:pStyle w:val="a3"/>
        <w:numPr>
          <w:ilvl w:val="0"/>
          <w:numId w:val="1"/>
        </w:numPr>
        <w:tabs>
          <w:tab w:val="left" w:pos="1851"/>
        </w:tabs>
        <w:bidi/>
        <w:jc w:val="both"/>
        <w:rPr>
          <w:rFonts w:cs="Arial"/>
          <w:sz w:val="36"/>
          <w:szCs w:val="36"/>
        </w:rPr>
      </w:pPr>
      <w:r w:rsidRPr="00A308B1">
        <w:rPr>
          <w:rFonts w:cs="Arial"/>
          <w:sz w:val="36"/>
          <w:szCs w:val="36"/>
          <w:rtl/>
        </w:rPr>
        <w:t>حسين عبد الفتاح الغامدي، مدرسة التحليل النفسي نظرية أريكسون علم النفس الأنا النمو النفس اجتماعي</w:t>
      </w:r>
      <w:r w:rsidRPr="00A308B1">
        <w:rPr>
          <w:rFonts w:cs="Arial"/>
          <w:sz w:val="36"/>
          <w:szCs w:val="36"/>
        </w:rPr>
        <w:t>.</w:t>
      </w:r>
    </w:p>
    <w:p w14:paraId="31B70186" w14:textId="77777777" w:rsidR="00A308B1" w:rsidRPr="00A308B1" w:rsidRDefault="00A308B1" w:rsidP="00A308B1">
      <w:pPr>
        <w:pStyle w:val="a3"/>
        <w:rPr>
          <w:rFonts w:cs="Arial"/>
          <w:sz w:val="36"/>
          <w:szCs w:val="36"/>
          <w:rtl/>
        </w:rPr>
      </w:pPr>
    </w:p>
    <w:p w14:paraId="54C2496B" w14:textId="77777777" w:rsidR="00A308B1" w:rsidRPr="00A308B1" w:rsidRDefault="00A308B1" w:rsidP="00A308B1">
      <w:pPr>
        <w:pStyle w:val="a3"/>
        <w:numPr>
          <w:ilvl w:val="0"/>
          <w:numId w:val="1"/>
        </w:numPr>
        <w:tabs>
          <w:tab w:val="left" w:pos="1851"/>
        </w:tabs>
        <w:bidi/>
        <w:jc w:val="both"/>
        <w:rPr>
          <w:rFonts w:cs="Arial"/>
          <w:sz w:val="36"/>
          <w:szCs w:val="36"/>
        </w:rPr>
      </w:pPr>
      <w:r w:rsidRPr="00A308B1">
        <w:rPr>
          <w:rFonts w:cs="Arial"/>
          <w:sz w:val="36"/>
          <w:szCs w:val="36"/>
          <w:rtl/>
        </w:rPr>
        <w:t>محمد السعيد أبو حلاوة، النمو الاجتماعي الانفعالي في ضوء نموذج إريك إريكسون وبنجهام واستراكير</w:t>
      </w:r>
      <w:r w:rsidRPr="00A308B1">
        <w:rPr>
          <w:rFonts w:cs="Arial"/>
          <w:sz w:val="36"/>
          <w:szCs w:val="36"/>
        </w:rPr>
        <w:t xml:space="preserve"> social- emotional Development </w:t>
      </w:r>
      <w:r w:rsidRPr="00A308B1">
        <w:rPr>
          <w:rFonts w:cs="Arial"/>
          <w:sz w:val="36"/>
          <w:szCs w:val="36"/>
          <w:rtl/>
        </w:rPr>
        <w:t>النمو الاجتماعي الانفعالي: مقارنة بين الإناث والذكور، (المكتبة الالكترونية، أطفال الخليج ذوي الاحتياجات الخاصة</w:t>
      </w:r>
      <w:r w:rsidRPr="00A308B1">
        <w:rPr>
          <w:rFonts w:cs="Arial"/>
          <w:sz w:val="36"/>
          <w:szCs w:val="36"/>
        </w:rPr>
        <w:t xml:space="preserve"> </w:t>
      </w:r>
      <w:hyperlink r:id="rId10" w:history="1">
        <w:r w:rsidRPr="000B0126">
          <w:rPr>
            <w:rStyle w:val="Hyperlink"/>
            <w:rFonts w:cs="Arial"/>
            <w:sz w:val="36"/>
            <w:szCs w:val="36"/>
          </w:rPr>
          <w:t>www.gulfkids.com</w:t>
        </w:r>
      </w:hyperlink>
      <w:r w:rsidRPr="00A308B1">
        <w:rPr>
          <w:rFonts w:cs="Arial"/>
          <w:sz w:val="36"/>
          <w:szCs w:val="36"/>
        </w:rPr>
        <w:t>).</w:t>
      </w:r>
      <w:r>
        <w:rPr>
          <w:rFonts w:cs="Arial" w:hint="cs"/>
          <w:sz w:val="36"/>
          <w:szCs w:val="36"/>
          <w:rtl/>
        </w:rPr>
        <w:t>)</w:t>
      </w:r>
    </w:p>
    <w:p w14:paraId="3C87829C" w14:textId="77777777" w:rsidR="00A308B1" w:rsidRPr="00A308B1" w:rsidRDefault="00A308B1" w:rsidP="00A308B1">
      <w:pPr>
        <w:pStyle w:val="a3"/>
        <w:rPr>
          <w:rFonts w:cs="Arial"/>
          <w:sz w:val="36"/>
          <w:szCs w:val="36"/>
          <w:rtl/>
        </w:rPr>
      </w:pPr>
    </w:p>
    <w:p w14:paraId="35AA745D" w14:textId="77777777" w:rsidR="00DC409F" w:rsidRPr="00DB7A15" w:rsidRDefault="00A308B1" w:rsidP="00DB7A15">
      <w:pPr>
        <w:pStyle w:val="a3"/>
        <w:numPr>
          <w:ilvl w:val="0"/>
          <w:numId w:val="1"/>
        </w:numPr>
        <w:tabs>
          <w:tab w:val="left" w:pos="1851"/>
        </w:tabs>
        <w:bidi/>
        <w:jc w:val="both"/>
        <w:rPr>
          <w:rFonts w:cs="Arial"/>
          <w:sz w:val="36"/>
          <w:szCs w:val="36"/>
        </w:rPr>
      </w:pPr>
      <w:r w:rsidRPr="00A308B1">
        <w:rPr>
          <w:rFonts w:cs="Arial"/>
          <w:sz w:val="36"/>
          <w:szCs w:val="36"/>
          <w:rtl/>
        </w:rPr>
        <w:t>ويكيبيديا الموسوعة الحرة</w:t>
      </w:r>
      <w:r w:rsidRPr="00A308B1">
        <w:rPr>
          <w:rFonts w:cs="Arial"/>
          <w:sz w:val="36"/>
          <w:szCs w:val="36"/>
        </w:rPr>
        <w:t>.</w:t>
      </w:r>
    </w:p>
    <w:sectPr w:rsidR="00DC409F" w:rsidRPr="00DB7A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7E7FC" w14:textId="77777777" w:rsidR="00F0790A" w:rsidRDefault="00F0790A" w:rsidP="00FF6208">
      <w:pPr>
        <w:spacing w:after="0" w:line="240" w:lineRule="auto"/>
      </w:pPr>
      <w:r>
        <w:separator/>
      </w:r>
    </w:p>
  </w:endnote>
  <w:endnote w:type="continuationSeparator" w:id="0">
    <w:p w14:paraId="1E4EE0DB" w14:textId="77777777" w:rsidR="00F0790A" w:rsidRDefault="00F0790A" w:rsidP="00FF6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altName w:val="Arial"/>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B1139" w14:textId="77777777" w:rsidR="00F0790A" w:rsidRDefault="00F0790A" w:rsidP="00FF6208">
      <w:pPr>
        <w:spacing w:after="0" w:line="240" w:lineRule="auto"/>
      </w:pPr>
      <w:r>
        <w:separator/>
      </w:r>
    </w:p>
  </w:footnote>
  <w:footnote w:type="continuationSeparator" w:id="0">
    <w:p w14:paraId="26FB80C6" w14:textId="77777777" w:rsidR="00F0790A" w:rsidRDefault="00F0790A" w:rsidP="00FF6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57E"/>
    <w:multiLevelType w:val="hybridMultilevel"/>
    <w:tmpl w:val="222AF8DC"/>
    <w:lvl w:ilvl="0" w:tplc="C97AFCC2">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A6D43"/>
    <w:multiLevelType w:val="hybridMultilevel"/>
    <w:tmpl w:val="4BBE3AC2"/>
    <w:lvl w:ilvl="0" w:tplc="C97AFCC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033D0"/>
    <w:multiLevelType w:val="hybridMultilevel"/>
    <w:tmpl w:val="12DA9A06"/>
    <w:lvl w:ilvl="0" w:tplc="8F5885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14ECC"/>
    <w:multiLevelType w:val="hybridMultilevel"/>
    <w:tmpl w:val="66A4F818"/>
    <w:lvl w:ilvl="0" w:tplc="B0DC7D1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B90B8F"/>
    <w:multiLevelType w:val="hybridMultilevel"/>
    <w:tmpl w:val="F82662D4"/>
    <w:lvl w:ilvl="0" w:tplc="6C6E4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EE7F08"/>
    <w:multiLevelType w:val="hybridMultilevel"/>
    <w:tmpl w:val="5248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B5FA6"/>
    <w:multiLevelType w:val="multilevel"/>
    <w:tmpl w:val="5B3A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97422"/>
    <w:multiLevelType w:val="hybridMultilevel"/>
    <w:tmpl w:val="1382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30A47"/>
    <w:multiLevelType w:val="hybridMultilevel"/>
    <w:tmpl w:val="30188384"/>
    <w:lvl w:ilvl="0" w:tplc="F670C93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 w:numId="3">
    <w:abstractNumId w:val="3"/>
  </w:num>
  <w:num w:numId="4">
    <w:abstractNumId w:val="6"/>
  </w:num>
  <w:num w:numId="5">
    <w:abstractNumId w:val="4"/>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524"/>
    <w:rsid w:val="00022091"/>
    <w:rsid w:val="00093B42"/>
    <w:rsid w:val="000964BA"/>
    <w:rsid w:val="000A6BF6"/>
    <w:rsid w:val="000C1153"/>
    <w:rsid w:val="00170224"/>
    <w:rsid w:val="00172A5C"/>
    <w:rsid w:val="002077E8"/>
    <w:rsid w:val="0031584B"/>
    <w:rsid w:val="00427D3A"/>
    <w:rsid w:val="004F7FFB"/>
    <w:rsid w:val="005A0329"/>
    <w:rsid w:val="005A2E5D"/>
    <w:rsid w:val="005C0807"/>
    <w:rsid w:val="006D3AC3"/>
    <w:rsid w:val="0072160D"/>
    <w:rsid w:val="0074230E"/>
    <w:rsid w:val="007837E1"/>
    <w:rsid w:val="008F1267"/>
    <w:rsid w:val="00934AC3"/>
    <w:rsid w:val="009638A9"/>
    <w:rsid w:val="00A06632"/>
    <w:rsid w:val="00A308B1"/>
    <w:rsid w:val="00A40E63"/>
    <w:rsid w:val="00A94EF0"/>
    <w:rsid w:val="00AB54BC"/>
    <w:rsid w:val="00BD4205"/>
    <w:rsid w:val="00BE5296"/>
    <w:rsid w:val="00C24B7C"/>
    <w:rsid w:val="00C25524"/>
    <w:rsid w:val="00C40C4C"/>
    <w:rsid w:val="00CF250C"/>
    <w:rsid w:val="00DB7A15"/>
    <w:rsid w:val="00DC409F"/>
    <w:rsid w:val="00DD6E2F"/>
    <w:rsid w:val="00E41A69"/>
    <w:rsid w:val="00F0790A"/>
    <w:rsid w:val="00F56A77"/>
    <w:rsid w:val="00FF62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7EE9"/>
  <w15:docId w15:val="{8AB8C9D5-9C5B-654E-A41D-95119B5F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09F"/>
    <w:pPr>
      <w:ind w:left="720"/>
      <w:contextualSpacing/>
    </w:pPr>
  </w:style>
  <w:style w:type="paragraph" w:styleId="a4">
    <w:name w:val="Balloon Text"/>
    <w:basedOn w:val="a"/>
    <w:link w:val="Char"/>
    <w:uiPriority w:val="99"/>
    <w:semiHidden/>
    <w:unhideWhenUsed/>
    <w:rsid w:val="00A308B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A308B1"/>
    <w:rPr>
      <w:rFonts w:ascii="Tahoma" w:hAnsi="Tahoma" w:cs="Tahoma"/>
      <w:sz w:val="16"/>
      <w:szCs w:val="16"/>
    </w:rPr>
  </w:style>
  <w:style w:type="character" w:styleId="Hyperlink">
    <w:name w:val="Hyperlink"/>
    <w:basedOn w:val="a0"/>
    <w:uiPriority w:val="99"/>
    <w:unhideWhenUsed/>
    <w:rsid w:val="00A308B1"/>
    <w:rPr>
      <w:color w:val="0000FF" w:themeColor="hyperlink"/>
      <w:u w:val="single"/>
    </w:rPr>
  </w:style>
  <w:style w:type="paragraph" w:styleId="a5">
    <w:name w:val="header"/>
    <w:basedOn w:val="a"/>
    <w:link w:val="Char0"/>
    <w:uiPriority w:val="99"/>
    <w:unhideWhenUsed/>
    <w:rsid w:val="00FF6208"/>
    <w:pPr>
      <w:tabs>
        <w:tab w:val="center" w:pos="4680"/>
        <w:tab w:val="right" w:pos="9360"/>
      </w:tabs>
      <w:spacing w:after="0" w:line="240" w:lineRule="auto"/>
    </w:pPr>
  </w:style>
  <w:style w:type="character" w:customStyle="1" w:styleId="Char0">
    <w:name w:val="رأس الصفحة Char"/>
    <w:basedOn w:val="a0"/>
    <w:link w:val="a5"/>
    <w:uiPriority w:val="99"/>
    <w:rsid w:val="00FF6208"/>
  </w:style>
  <w:style w:type="paragraph" w:styleId="a6">
    <w:name w:val="footer"/>
    <w:basedOn w:val="a"/>
    <w:link w:val="Char1"/>
    <w:uiPriority w:val="99"/>
    <w:unhideWhenUsed/>
    <w:rsid w:val="00FF6208"/>
    <w:pPr>
      <w:tabs>
        <w:tab w:val="center" w:pos="4680"/>
        <w:tab w:val="right" w:pos="9360"/>
      </w:tabs>
      <w:spacing w:after="0" w:line="240" w:lineRule="auto"/>
    </w:pPr>
  </w:style>
  <w:style w:type="character" w:customStyle="1" w:styleId="Char1">
    <w:name w:val="تذييل الصفحة Char"/>
    <w:basedOn w:val="a0"/>
    <w:link w:val="a6"/>
    <w:uiPriority w:val="99"/>
    <w:rsid w:val="00FF6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6912">
      <w:bodyDiv w:val="1"/>
      <w:marLeft w:val="0"/>
      <w:marRight w:val="0"/>
      <w:marTop w:val="0"/>
      <w:marBottom w:val="0"/>
      <w:divBdr>
        <w:top w:val="none" w:sz="0" w:space="0" w:color="auto"/>
        <w:left w:val="none" w:sz="0" w:space="0" w:color="auto"/>
        <w:bottom w:val="none" w:sz="0" w:space="0" w:color="auto"/>
        <w:right w:val="none" w:sz="0" w:space="0" w:color="auto"/>
      </w:divBdr>
    </w:div>
    <w:div w:id="159285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ulfkids.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1640</Words>
  <Characters>9351</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3</cp:revision>
  <dcterms:created xsi:type="dcterms:W3CDTF">2024-05-04T18:47:00Z</dcterms:created>
  <dcterms:modified xsi:type="dcterms:W3CDTF">2025-10-07T08:49:00Z</dcterms:modified>
</cp:coreProperties>
</file>