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6C439" w14:textId="7EAA33B0" w:rsidR="009B65A1" w:rsidRDefault="009B65A1" w:rsidP="009B65A1">
      <w:pPr>
        <w:spacing w:line="360" w:lineRule="auto"/>
        <w:rPr>
          <w:rFonts w:asciiTheme="minorBidi" w:hAnsiTheme="minorBidi" w:cstheme="minorBidi"/>
          <w:color w:val="FF0000"/>
          <w:sz w:val="32"/>
          <w:szCs w:val="32"/>
          <w:u w:val="single"/>
          <w:rtl/>
        </w:rPr>
      </w:pPr>
    </w:p>
    <w:p w14:paraId="3592946D" w14:textId="350A735E" w:rsidR="009B65A1" w:rsidRPr="005C52E3" w:rsidRDefault="009B65A1" w:rsidP="009B65A1">
      <w:pPr>
        <w:pStyle w:val="a3"/>
        <w:bidi w:val="0"/>
        <w:spacing w:line="360" w:lineRule="auto"/>
        <w:ind w:left="420"/>
        <w:jc w:val="right"/>
        <w:rPr>
          <w:rFonts w:asciiTheme="minorBidi" w:hAnsiTheme="minorBidi" w:cstheme="minorBidi"/>
          <w:b/>
          <w:bCs/>
          <w:color w:val="FF0000"/>
          <w:sz w:val="28"/>
          <w:szCs w:val="28"/>
          <w:u w:val="single"/>
          <w:rtl/>
          <w:lang w:bidi="ar-IQ"/>
        </w:rPr>
      </w:pPr>
      <w:r w:rsidRPr="005C52E3">
        <w:rPr>
          <w:rFonts w:hint="cs"/>
          <w:b/>
          <w:bCs/>
          <w:noProof/>
          <w:sz w:val="20"/>
          <w:szCs w:val="20"/>
        </w:rPr>
        <w:drawing>
          <wp:anchor distT="0" distB="0" distL="114300" distR="114300" simplePos="0" relativeHeight="251658752" behindDoc="0" locked="0" layoutInCell="1" allowOverlap="1" wp14:anchorId="7C3CDFE0" wp14:editId="7C1E07CC">
            <wp:simplePos x="0" y="0"/>
            <wp:positionH relativeFrom="column">
              <wp:align>left</wp:align>
            </wp:positionH>
            <wp:positionV relativeFrom="paragraph">
              <wp:align>top</wp:align>
            </wp:positionV>
            <wp:extent cx="1512570" cy="1120775"/>
            <wp:effectExtent l="0" t="0" r="0" b="3175"/>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 جامعة بغداد.jpg"/>
                    <pic:cNvPicPr/>
                  </pic:nvPicPr>
                  <pic:blipFill>
                    <a:blip r:embed="rId8">
                      <a:extLst>
                        <a:ext uri="{28A0092B-C50C-407E-A947-70E740481C1C}">
                          <a14:useLocalDpi xmlns:a14="http://schemas.microsoft.com/office/drawing/2010/main" val="0"/>
                        </a:ext>
                      </a:extLst>
                    </a:blip>
                    <a:stretch>
                      <a:fillRect/>
                    </a:stretch>
                  </pic:blipFill>
                  <pic:spPr>
                    <a:xfrm>
                      <a:off x="0" y="0"/>
                      <a:ext cx="1512570" cy="1120775"/>
                    </a:xfrm>
                    <a:prstGeom prst="rect">
                      <a:avLst/>
                    </a:prstGeom>
                  </pic:spPr>
                </pic:pic>
              </a:graphicData>
            </a:graphic>
          </wp:anchor>
        </w:drawing>
      </w:r>
      <w:r w:rsidR="00DF2AEE" w:rsidRPr="005C52E3">
        <w:rPr>
          <w:rFonts w:asciiTheme="minorBidi" w:hAnsiTheme="minorBidi" w:hint="cs"/>
          <w:b/>
          <w:bCs/>
          <w:sz w:val="24"/>
          <w:szCs w:val="24"/>
          <w:rtl/>
        </w:rPr>
        <w:t>وز</w:t>
      </w:r>
      <w:r w:rsidRPr="005C52E3">
        <w:rPr>
          <w:rFonts w:asciiTheme="minorBidi" w:hAnsiTheme="minorBidi"/>
          <w:b/>
          <w:bCs/>
          <w:sz w:val="24"/>
          <w:szCs w:val="24"/>
          <w:rtl/>
        </w:rPr>
        <w:t>ارة التعليم العالي والبحث العلمي</w:t>
      </w:r>
      <w:r w:rsidR="00DF2AEE" w:rsidRPr="005C52E3">
        <w:rPr>
          <w:rFonts w:asciiTheme="minorBidi" w:hAnsiTheme="minorBidi" w:hint="cs"/>
          <w:b/>
          <w:bCs/>
          <w:sz w:val="24"/>
          <w:szCs w:val="24"/>
          <w:rtl/>
        </w:rPr>
        <w:t xml:space="preserve"> </w:t>
      </w:r>
    </w:p>
    <w:p w14:paraId="5354EBA5" w14:textId="67C50666" w:rsidR="009B65A1" w:rsidRPr="005C52E3" w:rsidRDefault="009B65A1" w:rsidP="00EA2568">
      <w:pPr>
        <w:spacing w:line="240" w:lineRule="auto"/>
        <w:rPr>
          <w:rFonts w:asciiTheme="minorBidi" w:hAnsiTheme="minorBidi" w:cstheme="minorBidi"/>
          <w:b/>
          <w:bCs/>
          <w:sz w:val="24"/>
          <w:szCs w:val="24"/>
          <w:rtl/>
        </w:rPr>
      </w:pPr>
      <w:r w:rsidRPr="005C52E3">
        <w:rPr>
          <w:rFonts w:asciiTheme="minorBidi" w:hAnsiTheme="minorBidi"/>
          <w:b/>
          <w:bCs/>
          <w:sz w:val="24"/>
          <w:szCs w:val="24"/>
          <w:rtl/>
        </w:rPr>
        <w:t>جامعة بغداد</w:t>
      </w:r>
      <w:r w:rsidR="00EA2568" w:rsidRPr="005C52E3">
        <w:rPr>
          <w:rFonts w:asciiTheme="minorBidi" w:hAnsiTheme="minorBidi" w:cstheme="minorBidi" w:hint="cs"/>
          <w:b/>
          <w:bCs/>
          <w:sz w:val="24"/>
          <w:szCs w:val="24"/>
          <w:rtl/>
        </w:rPr>
        <w:t xml:space="preserve"> </w:t>
      </w:r>
      <w:r w:rsidRPr="005C52E3">
        <w:rPr>
          <w:rFonts w:asciiTheme="minorBidi" w:hAnsiTheme="minorBidi"/>
          <w:b/>
          <w:bCs/>
          <w:sz w:val="24"/>
          <w:szCs w:val="24"/>
          <w:rtl/>
        </w:rPr>
        <w:t xml:space="preserve"> التربية البدنية وعلوم الرياضة للبنات</w:t>
      </w:r>
    </w:p>
    <w:p w14:paraId="7BE0EECE" w14:textId="2A4931F6" w:rsidR="009B65A1" w:rsidRPr="005C52E3" w:rsidRDefault="009B65A1" w:rsidP="009B65A1">
      <w:pPr>
        <w:spacing w:line="240" w:lineRule="auto"/>
        <w:rPr>
          <w:rFonts w:asciiTheme="minorBidi" w:hAnsiTheme="minorBidi" w:cstheme="minorBidi"/>
          <w:b/>
          <w:bCs/>
          <w:sz w:val="24"/>
          <w:szCs w:val="24"/>
          <w:rtl/>
          <w:lang w:bidi="ar-IQ"/>
        </w:rPr>
      </w:pPr>
      <w:r w:rsidRPr="005C52E3">
        <w:rPr>
          <w:rFonts w:asciiTheme="minorBidi" w:hAnsiTheme="minorBidi"/>
          <w:b/>
          <w:bCs/>
          <w:sz w:val="24"/>
          <w:szCs w:val="24"/>
          <w:rtl/>
        </w:rPr>
        <w:t>الدراسات العليا / دكتوراه</w:t>
      </w:r>
    </w:p>
    <w:p w14:paraId="7F365B2E" w14:textId="377D9D35" w:rsidR="00EA2568" w:rsidRDefault="00EA2568" w:rsidP="009B65A1">
      <w:pPr>
        <w:pStyle w:val="a3"/>
        <w:spacing w:line="360" w:lineRule="auto"/>
        <w:ind w:left="420"/>
        <w:rPr>
          <w:rFonts w:asciiTheme="minorBidi" w:hAnsiTheme="minorBidi" w:cstheme="minorBidi"/>
          <w:color w:val="FF0000"/>
          <w:sz w:val="32"/>
          <w:szCs w:val="32"/>
          <w:u w:val="single"/>
          <w:rtl/>
        </w:rPr>
      </w:pPr>
    </w:p>
    <w:p w14:paraId="6354E7C6" w14:textId="628DEC88" w:rsidR="009B65A1" w:rsidRDefault="00DF2AEE" w:rsidP="009B65A1">
      <w:pPr>
        <w:pStyle w:val="a3"/>
        <w:spacing w:line="360" w:lineRule="auto"/>
        <w:ind w:left="420"/>
        <w:rPr>
          <w:rFonts w:asciiTheme="minorBidi" w:hAnsiTheme="minorBidi" w:cstheme="minorBidi"/>
          <w:color w:val="FF0000"/>
          <w:sz w:val="32"/>
          <w:szCs w:val="32"/>
          <w:u w:val="single"/>
        </w:rPr>
      </w:pPr>
      <w:r>
        <w:rPr>
          <w:rFonts w:asciiTheme="minorBidi" w:hAnsiTheme="minorBidi" w:cstheme="minorBidi"/>
          <w:noProof/>
          <w:color w:val="FF0000"/>
          <w:sz w:val="32"/>
          <w:szCs w:val="32"/>
          <w:u w:val="single"/>
          <w:rtl/>
        </w:rPr>
        <mc:AlternateContent>
          <mc:Choice Requires="wps">
            <w:drawing>
              <wp:anchor distT="0" distB="0" distL="114300" distR="114300" simplePos="0" relativeHeight="251656704" behindDoc="0" locked="0" layoutInCell="1" allowOverlap="1" wp14:anchorId="3E6EA97E" wp14:editId="52A6BA20">
                <wp:simplePos x="0" y="0"/>
                <wp:positionH relativeFrom="column">
                  <wp:posOffset>3709035</wp:posOffset>
                </wp:positionH>
                <wp:positionV relativeFrom="paragraph">
                  <wp:posOffset>10160</wp:posOffset>
                </wp:positionV>
                <wp:extent cx="2028825" cy="1343025"/>
                <wp:effectExtent l="0" t="0" r="0" b="0"/>
                <wp:wrapNone/>
                <wp:docPr id="1" name="مستطيل مستدير الزوايا 1"/>
                <wp:cNvGraphicFramePr/>
                <a:graphic xmlns:a="http://schemas.openxmlformats.org/drawingml/2006/main">
                  <a:graphicData uri="http://schemas.microsoft.com/office/word/2010/wordprocessingShape">
                    <wps:wsp>
                      <wps:cNvSpPr/>
                      <wps:spPr>
                        <a:xfrm>
                          <a:off x="0" y="0"/>
                          <a:ext cx="2028825" cy="1343025"/>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46D5CC26" w14:textId="53783E65" w:rsidR="009B65A1" w:rsidRDefault="009B65A1" w:rsidP="00EA2568">
                            <w:pPr>
                              <w:jc w:val="center"/>
                              <w:rPr>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3E6EA97E" id="مستطيل مستدير الزوايا 1" o:spid="_x0000_s1026" style="position:absolute;left:0;text-align:left;margin-left:292.05pt;margin-top:.8pt;width:159.75pt;height:10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" filled="f" stroked="f">
                <v:textbox>
                  <w:txbxContent>
                    <w:p w14:paraId="46D5CC26" w14:textId="53783E65" w:rsidR="009B65A1" w:rsidRDefault="009B65A1" w:rsidP="00EA2568">
                      <w:pPr>
                        <w:jc w:val="center"/>
                        <w:rPr>
                          <w:lang w:bidi="ar-IQ"/>
                        </w:rPr>
                      </w:pPr>
                    </w:p>
                  </w:txbxContent>
                </v:textbox>
              </v:roundrect>
            </w:pict>
          </mc:Fallback>
        </mc:AlternateContent>
      </w:r>
      <w:r w:rsidR="009B65A1">
        <w:rPr>
          <w:rFonts w:asciiTheme="minorBidi" w:hAnsiTheme="minorBidi" w:cstheme="minorBidi"/>
          <w:noProof/>
          <w:color w:val="FF0000"/>
          <w:sz w:val="32"/>
          <w:szCs w:val="32"/>
          <w:u w:val="single"/>
        </w:rPr>
        <mc:AlternateContent>
          <mc:Choice Requires="wps">
            <w:drawing>
              <wp:anchor distT="0" distB="0" distL="114300" distR="114300" simplePos="0" relativeHeight="251660288" behindDoc="0" locked="0" layoutInCell="1" allowOverlap="1" wp14:anchorId="3E58ADAC" wp14:editId="6B0B8097">
                <wp:simplePos x="0" y="0"/>
                <wp:positionH relativeFrom="column">
                  <wp:posOffset>1276350</wp:posOffset>
                </wp:positionH>
                <wp:positionV relativeFrom="paragraph">
                  <wp:posOffset>119239</wp:posOffset>
                </wp:positionV>
                <wp:extent cx="2943225" cy="1819275"/>
                <wp:effectExtent l="0" t="0" r="28575" b="28575"/>
                <wp:wrapNone/>
                <wp:docPr id="3" name="مخطط انسيابي: متعدد المستندات 3"/>
                <wp:cNvGraphicFramePr/>
                <a:graphic xmlns:a="http://schemas.openxmlformats.org/drawingml/2006/main">
                  <a:graphicData uri="http://schemas.microsoft.com/office/word/2010/wordprocessingShape">
                    <wps:wsp>
                      <wps:cNvSpPr/>
                      <wps:spPr>
                        <a:xfrm>
                          <a:off x="0" y="0"/>
                          <a:ext cx="2943225" cy="1819275"/>
                        </a:xfrm>
                        <a:prstGeom prst="flowChartMultidocumen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02F65A" w14:textId="77777777" w:rsidR="009B65A1" w:rsidRDefault="009B65A1" w:rsidP="009B65A1">
                            <w:pPr>
                              <w:jc w:val="center"/>
                              <w:rPr>
                                <w:b/>
                                <w:bCs/>
                                <w:color w:val="C00000"/>
                                <w:sz w:val="72"/>
                                <w:szCs w:val="72"/>
                                <w:rtl/>
                                <w:lang w:bidi="ar-IQ"/>
                              </w:rPr>
                            </w:pPr>
                            <w:r w:rsidRPr="00197878">
                              <w:rPr>
                                <w:rFonts w:hint="cs"/>
                                <w:b/>
                                <w:bCs/>
                                <w:color w:val="C00000"/>
                                <w:sz w:val="72"/>
                                <w:szCs w:val="72"/>
                                <w:rtl/>
                                <w:lang w:bidi="ar-IQ"/>
                              </w:rPr>
                              <w:t xml:space="preserve"> التطور الحركي</w:t>
                            </w:r>
                          </w:p>
                          <w:p w14:paraId="1BB1D235" w14:textId="77777777" w:rsidR="009B65A1" w:rsidRPr="00197878" w:rsidRDefault="009B65A1" w:rsidP="009B65A1">
                            <w:pPr>
                              <w:jc w:val="center"/>
                              <w:rPr>
                                <w:b/>
                                <w:bCs/>
                                <w:color w:val="C00000"/>
                                <w:sz w:val="72"/>
                                <w:szCs w:val="72"/>
                                <w:lang w:bidi="ar-IQ"/>
                              </w:rPr>
                            </w:pPr>
                            <w:r>
                              <w:rPr>
                                <w:rFonts w:hint="cs"/>
                                <w:b/>
                                <w:bCs/>
                                <w:color w:val="C00000"/>
                                <w:sz w:val="72"/>
                                <w:szCs w:val="72"/>
                                <w:rtl/>
                                <w:lang w:bidi="ar-IQ"/>
                              </w:rPr>
                              <w:t>نظرية فرويد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E58ADAC"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مخطط انسيابي: متعدد المستندات 3" o:spid="_x0000_s1027" type="#_x0000_t115" style="position:absolute;left:0;text-align:left;margin-left:100.5pt;margin-top:9.4pt;width:231.75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" fillcolor="#4f81bd [3204]" strokecolor="#243f60 [1604]" strokeweight="2pt">
                <v:textbox>
                  <w:txbxContent>
                    <w:p w14:paraId="5B02F65A" w14:textId="77777777" w:rsidR="009B65A1" w:rsidRDefault="009B65A1" w:rsidP="009B65A1">
                      <w:pPr>
                        <w:jc w:val="center"/>
                        <w:rPr>
                          <w:b/>
                          <w:bCs/>
                          <w:color w:val="C00000"/>
                          <w:sz w:val="72"/>
                          <w:szCs w:val="72"/>
                          <w:rtl/>
                          <w:lang w:bidi="ar-IQ"/>
                        </w:rPr>
                      </w:pPr>
                      <w:r w:rsidRPr="00197878">
                        <w:rPr>
                          <w:rFonts w:hint="cs"/>
                          <w:b/>
                          <w:bCs/>
                          <w:color w:val="C00000"/>
                          <w:sz w:val="72"/>
                          <w:szCs w:val="72"/>
                          <w:rtl/>
                          <w:lang w:bidi="ar-IQ"/>
                        </w:rPr>
                        <w:t xml:space="preserve"> </w:t>
                      </w:r>
                      <w:r w:rsidRPr="00197878">
                        <w:rPr>
                          <w:rFonts w:hint="cs"/>
                          <w:b/>
                          <w:bCs/>
                          <w:color w:val="C00000"/>
                          <w:sz w:val="72"/>
                          <w:szCs w:val="72"/>
                          <w:rtl/>
                          <w:lang w:bidi="ar-IQ"/>
                        </w:rPr>
                        <w:t>التطور الحركي</w:t>
                      </w:r>
                    </w:p>
                    <w:p w14:paraId="1BB1D235" w14:textId="77777777" w:rsidR="009B65A1" w:rsidRPr="00197878" w:rsidRDefault="009B65A1" w:rsidP="009B65A1">
                      <w:pPr>
                        <w:jc w:val="center"/>
                        <w:rPr>
                          <w:b/>
                          <w:bCs/>
                          <w:color w:val="C00000"/>
                          <w:sz w:val="72"/>
                          <w:szCs w:val="72"/>
                          <w:lang w:bidi="ar-IQ"/>
                        </w:rPr>
                      </w:pPr>
                      <w:r>
                        <w:rPr>
                          <w:rFonts w:hint="cs"/>
                          <w:b/>
                          <w:bCs/>
                          <w:color w:val="C00000"/>
                          <w:sz w:val="72"/>
                          <w:szCs w:val="72"/>
                          <w:rtl/>
                          <w:lang w:bidi="ar-IQ"/>
                        </w:rPr>
                        <w:t>نظرية فرويد</w:t>
                      </w:r>
                    </w:p>
                  </w:txbxContent>
                </v:textbox>
              </v:shape>
            </w:pict>
          </mc:Fallback>
        </mc:AlternateContent>
      </w:r>
    </w:p>
    <w:p w14:paraId="4B4C7EB4" w14:textId="77777777" w:rsidR="009B65A1" w:rsidRDefault="009B65A1" w:rsidP="009B65A1">
      <w:pPr>
        <w:pStyle w:val="a3"/>
        <w:spacing w:line="360" w:lineRule="auto"/>
        <w:ind w:left="420"/>
        <w:rPr>
          <w:rFonts w:asciiTheme="minorBidi" w:hAnsiTheme="minorBidi" w:cstheme="minorBidi"/>
          <w:color w:val="FF0000"/>
          <w:sz w:val="32"/>
          <w:szCs w:val="32"/>
          <w:u w:val="single"/>
        </w:rPr>
      </w:pPr>
    </w:p>
    <w:p w14:paraId="50A5AF2F" w14:textId="77777777" w:rsidR="009B65A1" w:rsidRDefault="009B65A1" w:rsidP="009B65A1">
      <w:pPr>
        <w:pStyle w:val="a3"/>
        <w:spacing w:line="360" w:lineRule="auto"/>
        <w:ind w:left="420"/>
        <w:rPr>
          <w:rFonts w:asciiTheme="minorBidi" w:hAnsiTheme="minorBidi" w:cstheme="minorBidi"/>
          <w:color w:val="FF0000"/>
          <w:sz w:val="32"/>
          <w:szCs w:val="32"/>
          <w:u w:val="single"/>
        </w:rPr>
      </w:pPr>
    </w:p>
    <w:p w14:paraId="7F3E7836" w14:textId="77777777" w:rsidR="009B65A1" w:rsidRDefault="009B65A1" w:rsidP="009B65A1">
      <w:pPr>
        <w:pStyle w:val="a3"/>
        <w:spacing w:line="360" w:lineRule="auto"/>
        <w:ind w:left="420"/>
        <w:rPr>
          <w:rFonts w:asciiTheme="minorBidi" w:hAnsiTheme="minorBidi" w:cstheme="minorBidi"/>
          <w:color w:val="FF0000"/>
          <w:sz w:val="32"/>
          <w:szCs w:val="32"/>
          <w:u w:val="single"/>
        </w:rPr>
      </w:pPr>
    </w:p>
    <w:p w14:paraId="1A969D2A" w14:textId="77777777" w:rsidR="00193032" w:rsidRDefault="00193032" w:rsidP="009B65A1">
      <w:pPr>
        <w:spacing w:line="480" w:lineRule="auto"/>
        <w:jc w:val="center"/>
        <w:rPr>
          <w:rFonts w:asciiTheme="minorBidi" w:hAnsiTheme="minorBidi" w:cstheme="minorBidi"/>
          <w:b/>
          <w:bCs/>
          <w:color w:val="FF0000"/>
          <w:sz w:val="40"/>
          <w:szCs w:val="40"/>
          <w:rtl/>
        </w:rPr>
      </w:pPr>
    </w:p>
    <w:p w14:paraId="39851813" w14:textId="77777777" w:rsidR="001540D5" w:rsidRDefault="001540D5" w:rsidP="009B65A1">
      <w:pPr>
        <w:spacing w:line="480" w:lineRule="auto"/>
        <w:jc w:val="center"/>
        <w:rPr>
          <w:rFonts w:asciiTheme="minorBidi" w:hAnsiTheme="minorBidi" w:cstheme="minorBidi"/>
          <w:b/>
          <w:bCs/>
          <w:color w:val="FF0000"/>
          <w:sz w:val="40"/>
          <w:szCs w:val="40"/>
          <w:rtl/>
        </w:rPr>
      </w:pPr>
    </w:p>
    <w:p w14:paraId="1F181D51" w14:textId="11104DCB" w:rsidR="00193032" w:rsidRDefault="00193032" w:rsidP="009B65A1">
      <w:pPr>
        <w:spacing w:line="480" w:lineRule="auto"/>
        <w:jc w:val="center"/>
        <w:rPr>
          <w:rFonts w:asciiTheme="minorBidi" w:hAnsiTheme="minorBidi" w:cstheme="minorBidi"/>
          <w:b/>
          <w:bCs/>
          <w:color w:val="FF0000"/>
          <w:sz w:val="40"/>
          <w:szCs w:val="40"/>
          <w:rtl/>
        </w:rPr>
      </w:pPr>
      <w:r>
        <w:rPr>
          <w:rFonts w:asciiTheme="minorBidi" w:hAnsiTheme="minorBidi" w:cstheme="minorBidi" w:hint="cs"/>
          <w:b/>
          <w:bCs/>
          <w:color w:val="FF0000"/>
          <w:sz w:val="40"/>
          <w:szCs w:val="40"/>
          <w:rtl/>
        </w:rPr>
        <w:t>محاضرة مقدمة من:</w:t>
      </w:r>
    </w:p>
    <w:p w14:paraId="7B2963B8" w14:textId="77777777" w:rsidR="00193032" w:rsidRPr="00301644" w:rsidRDefault="00193032" w:rsidP="009B65A1">
      <w:pPr>
        <w:spacing w:line="480" w:lineRule="auto"/>
        <w:jc w:val="center"/>
        <w:rPr>
          <w:rFonts w:asciiTheme="minorBidi" w:hAnsiTheme="minorBidi" w:cstheme="minorBidi"/>
          <w:b/>
          <w:bCs/>
          <w:color w:val="548DD4" w:themeColor="text2" w:themeTint="99"/>
          <w:sz w:val="40"/>
          <w:szCs w:val="40"/>
          <w:rtl/>
        </w:rPr>
      </w:pPr>
      <w:r w:rsidRPr="00301644">
        <w:rPr>
          <w:rFonts w:asciiTheme="minorBidi" w:hAnsiTheme="minorBidi" w:cstheme="minorBidi" w:hint="cs"/>
          <w:b/>
          <w:bCs/>
          <w:color w:val="548DD4" w:themeColor="text2" w:themeTint="99"/>
          <w:sz w:val="40"/>
          <w:szCs w:val="40"/>
          <w:rtl/>
        </w:rPr>
        <w:t>أ.د مواهب حميد الجبوري</w:t>
      </w:r>
    </w:p>
    <w:p w14:paraId="2B65BCDF" w14:textId="3945415F" w:rsidR="009B65A1" w:rsidRDefault="009B65A1" w:rsidP="009B65A1">
      <w:pPr>
        <w:pStyle w:val="a3"/>
        <w:spacing w:line="480" w:lineRule="auto"/>
        <w:ind w:left="420"/>
        <w:jc w:val="center"/>
        <w:rPr>
          <w:rFonts w:asciiTheme="minorBidi" w:hAnsiTheme="minorBidi" w:cstheme="minorBidi"/>
          <w:b/>
          <w:bCs/>
          <w:color w:val="FF0000"/>
          <w:sz w:val="40"/>
          <w:szCs w:val="40"/>
          <w:rtl/>
        </w:rPr>
      </w:pPr>
    </w:p>
    <w:p w14:paraId="58F06BF4" w14:textId="203CDB50" w:rsidR="00811B9F" w:rsidRDefault="00811B9F" w:rsidP="009B65A1">
      <w:pPr>
        <w:pStyle w:val="a3"/>
        <w:spacing w:line="480" w:lineRule="auto"/>
        <w:ind w:left="420"/>
        <w:jc w:val="center"/>
        <w:rPr>
          <w:rFonts w:asciiTheme="minorBidi" w:hAnsiTheme="minorBidi" w:cstheme="minorBidi"/>
          <w:b/>
          <w:bCs/>
          <w:color w:val="FF0000"/>
          <w:sz w:val="40"/>
          <w:szCs w:val="40"/>
          <w:rtl/>
        </w:rPr>
      </w:pPr>
    </w:p>
    <w:p w14:paraId="47F3E615" w14:textId="77777777" w:rsidR="00811B9F" w:rsidRDefault="00811B9F" w:rsidP="009B65A1">
      <w:pPr>
        <w:pStyle w:val="a3"/>
        <w:spacing w:line="480" w:lineRule="auto"/>
        <w:ind w:left="420"/>
        <w:jc w:val="center"/>
        <w:rPr>
          <w:rFonts w:asciiTheme="minorBidi" w:hAnsiTheme="minorBidi" w:cstheme="minorBidi"/>
          <w:b/>
          <w:bCs/>
          <w:color w:val="FF0000"/>
          <w:sz w:val="40"/>
          <w:szCs w:val="40"/>
          <w:rtl/>
        </w:rPr>
      </w:pPr>
    </w:p>
    <w:p w14:paraId="790B702E" w14:textId="51903A56" w:rsidR="009B65A1" w:rsidRPr="009B65A1" w:rsidRDefault="0073381A" w:rsidP="001421B4">
      <w:pPr>
        <w:pStyle w:val="a3"/>
        <w:spacing w:line="480" w:lineRule="auto"/>
        <w:ind w:left="420"/>
        <w:rPr>
          <w:rFonts w:asciiTheme="minorBidi" w:hAnsiTheme="minorBidi" w:cstheme="minorBidi"/>
          <w:b/>
          <w:bCs/>
          <w:color w:val="FF0000"/>
          <w:sz w:val="40"/>
          <w:szCs w:val="40"/>
        </w:rPr>
      </w:pPr>
      <w:r>
        <w:rPr>
          <w:rFonts w:asciiTheme="minorBidi" w:hAnsiTheme="minorBidi" w:cstheme="minorBidi" w:hint="cs"/>
          <w:b/>
          <w:bCs/>
          <w:color w:val="FF0000"/>
          <w:sz w:val="40"/>
          <w:szCs w:val="40"/>
          <w:rtl/>
        </w:rPr>
        <w:t>144</w:t>
      </w:r>
      <w:r w:rsidR="001421B4">
        <w:rPr>
          <w:rFonts w:asciiTheme="minorBidi" w:hAnsiTheme="minorBidi" w:cstheme="minorBidi" w:hint="cs"/>
          <w:b/>
          <w:bCs/>
          <w:color w:val="FF0000"/>
          <w:sz w:val="40"/>
          <w:szCs w:val="40"/>
          <w:rtl/>
        </w:rPr>
        <w:t>7</w:t>
      </w:r>
      <w:bookmarkStart w:id="0" w:name="_GoBack"/>
      <w:bookmarkEnd w:id="0"/>
      <w:r>
        <w:rPr>
          <w:rFonts w:asciiTheme="minorBidi" w:hAnsiTheme="minorBidi" w:cstheme="minorBidi" w:hint="cs"/>
          <w:b/>
          <w:bCs/>
          <w:color w:val="FF0000"/>
          <w:sz w:val="40"/>
          <w:szCs w:val="40"/>
          <w:rtl/>
        </w:rPr>
        <w:t>هـ                                                       2025م</w:t>
      </w:r>
    </w:p>
    <w:p w14:paraId="2027017D" w14:textId="4477C246" w:rsidR="00DF2AEE" w:rsidRPr="00DF2AEE" w:rsidRDefault="009B65A1" w:rsidP="00DF2AEE">
      <w:pPr>
        <w:spacing w:line="360" w:lineRule="auto"/>
        <w:jc w:val="both"/>
        <w:rPr>
          <w:rFonts w:ascii="Simplified Arabic" w:hAnsi="Simplified Arabic" w:cs="Simplified Arabic"/>
          <w:b/>
          <w:bCs/>
          <w:color w:val="FF0000"/>
          <w:sz w:val="32"/>
          <w:szCs w:val="32"/>
          <w:rtl/>
        </w:rPr>
      </w:pPr>
      <w:r>
        <w:rPr>
          <w:rFonts w:ascii="Simplified Arabic" w:hAnsi="Simplified Arabic" w:cs="Simplified Arabic" w:hint="cs"/>
          <w:b/>
          <w:bCs/>
          <w:color w:val="FF0000"/>
          <w:sz w:val="32"/>
          <w:szCs w:val="32"/>
          <w:rtl/>
        </w:rPr>
        <w:lastRenderedPageBreak/>
        <w:t>المقدمة:</w:t>
      </w:r>
    </w:p>
    <w:p w14:paraId="2B2E798F" w14:textId="2A8F49C8" w:rsidR="00DF2AEE" w:rsidRPr="00AE05A7" w:rsidRDefault="00DF2AEE" w:rsidP="00DF2AEE">
      <w:pPr>
        <w:spacing w:line="360" w:lineRule="auto"/>
        <w:ind w:firstLine="720"/>
        <w:jc w:val="both"/>
        <w:rPr>
          <w:rFonts w:ascii="Simplified Arabic" w:hAnsi="Simplified Arabic" w:cs="Simplified Arabic"/>
          <w:sz w:val="28"/>
          <w:szCs w:val="28"/>
          <w:rtl/>
        </w:rPr>
      </w:pPr>
      <w:r w:rsidRPr="00AE05A7">
        <w:rPr>
          <w:rFonts w:ascii="Simplified Arabic" w:hAnsi="Simplified Arabic" w:cs="Simplified Arabic"/>
          <w:sz w:val="28"/>
          <w:szCs w:val="28"/>
          <w:rtl/>
        </w:rPr>
        <w:t>يُعد التطور الحركي أحد الفروع الأساسية لعلم الحركة، ويُعنى بدراسة التغيرات المتعاقبة في السلوك الحركي للفرد عبر مراحل عمره المختلفة، وكذلك العوامل المؤثرة في هذه التغيرات سواء كانت داخلية (كالنمو البيولوجي والنضج العصبي) أو خارجية (كالبيئة والخبرة والتدريب). ويُعتبر التطور الحركي عملية تراكمية ومنظمة، تبدأ منذ مرحلة ما قبل الولادة وتستمر حتى مراحل الشيخوخة، وتشمل جوانب متعددة مثل المهارات الحركية الكبرى (كالمشي والجري) والدقيقة (كإمساك القلم أو استخدام الأدوات). وتكمن أهمية دراسة هذا التطور في دوره في فهم نمو الإنسان المتكامل جسديًا ونفسيًا واجتماعيًا، مما يساعد على تصميم البرامج التربوية والعلاجية المناسبة لمختلف الأعمار والقدرات</w:t>
      </w:r>
      <w:r w:rsidRPr="00AE05A7">
        <w:rPr>
          <w:rFonts w:ascii="Simplified Arabic" w:hAnsi="Simplified Arabic" w:cs="Simplified Arabic" w:hint="cs"/>
          <w:sz w:val="28"/>
          <w:szCs w:val="28"/>
          <w:rtl/>
        </w:rPr>
        <w:t>.</w:t>
      </w:r>
    </w:p>
    <w:p w14:paraId="0979B463" w14:textId="45ECA5AC" w:rsidR="00DF2AEE" w:rsidRPr="00AE05A7" w:rsidRDefault="00DF2AEE" w:rsidP="00AE05A7">
      <w:pPr>
        <w:spacing w:line="360" w:lineRule="auto"/>
        <w:ind w:firstLine="720"/>
        <w:jc w:val="both"/>
        <w:rPr>
          <w:rFonts w:ascii="Simplified Arabic" w:hAnsi="Simplified Arabic" w:cs="Simplified Arabic"/>
          <w:sz w:val="28"/>
          <w:szCs w:val="28"/>
          <w:rtl/>
        </w:rPr>
      </w:pPr>
      <w:r w:rsidRPr="00AE05A7">
        <w:rPr>
          <w:rFonts w:ascii="Simplified Arabic" w:hAnsi="Simplified Arabic" w:cs="Simplified Arabic" w:hint="cs"/>
          <w:sz w:val="28"/>
          <w:szCs w:val="28"/>
          <w:rtl/>
        </w:rPr>
        <w:t>حيث ظهرت الكثير من النظ</w:t>
      </w:r>
      <w:r w:rsidR="00AE05A7" w:rsidRPr="00AE05A7">
        <w:rPr>
          <w:rFonts w:ascii="Simplified Arabic" w:hAnsi="Simplified Arabic" w:cs="Simplified Arabic" w:hint="cs"/>
          <w:sz w:val="28"/>
          <w:szCs w:val="28"/>
          <w:rtl/>
        </w:rPr>
        <w:t>ر</w:t>
      </w:r>
      <w:r w:rsidRPr="00AE05A7">
        <w:rPr>
          <w:rFonts w:ascii="Simplified Arabic" w:hAnsi="Simplified Arabic" w:cs="Simplified Arabic" w:hint="cs"/>
          <w:sz w:val="28"/>
          <w:szCs w:val="28"/>
          <w:rtl/>
        </w:rPr>
        <w:t xml:space="preserve">يات الخاصة بالتطور ومنها نظية التطور لسيغموند فرويد حيث </w:t>
      </w:r>
      <w:r w:rsidRPr="00AE05A7">
        <w:rPr>
          <w:rFonts w:ascii="Simplified Arabic" w:hAnsi="Simplified Arabic" w:cs="Simplified Arabic"/>
          <w:sz w:val="28"/>
          <w:szCs w:val="28"/>
          <w:rtl/>
        </w:rPr>
        <w:t>يرى سيغموند فرويد في نظريته النفسية-الجنسية أن التطور الإنساني يمر بمراحل محددة منذ الولادة وحتى البلوغ، تبدأ من الفم وتنتهي بالأعضاء التناسلية، ويؤكد على أن الخبرات المبكرة في كل مرحلة لها أثر بالغ في تكوين الشخصية والسلوك لاحقًا.</w:t>
      </w:r>
    </w:p>
    <w:p w14:paraId="7A712D9F" w14:textId="74824DB9" w:rsidR="00AE05A7" w:rsidRPr="00AE05A7" w:rsidRDefault="00DF2AEE" w:rsidP="00AE05A7">
      <w:pPr>
        <w:spacing w:line="360" w:lineRule="auto"/>
        <w:ind w:firstLine="720"/>
        <w:jc w:val="both"/>
        <w:rPr>
          <w:rFonts w:ascii="Simplified Arabic" w:hAnsi="Simplified Arabic" w:cs="Simplified Arabic"/>
          <w:sz w:val="28"/>
          <w:szCs w:val="28"/>
          <w:rtl/>
        </w:rPr>
      </w:pPr>
      <w:r w:rsidRPr="00AE05A7">
        <w:rPr>
          <w:rFonts w:ascii="Simplified Arabic" w:hAnsi="Simplified Arabic" w:cs="Simplified Arabic"/>
          <w:sz w:val="28"/>
          <w:szCs w:val="28"/>
          <w:rtl/>
        </w:rPr>
        <w:t>رغم أن فرويد لم يُعالج “التطور الحركي” بشكل مباشر، إلا أن نظريته تُعد مدخلاً مهمًا لفهم الدوافع الداخلية التي قد تُؤثر على السلوك الحركي والتعلم الحركي، حيث يرتبط كل طور من أطوار النمو بنشاطات جسدية محددة (مثلاً: المص في المرحلة الفموية – التحكم في الإخراج في المرحلة الشرجية)، وهي كلها سلوكيات حركية مرتبطة بالدوافع النفسية.</w:t>
      </w:r>
      <w:r w:rsidR="00AE05A7" w:rsidRPr="00AE05A7">
        <w:rPr>
          <w:rFonts w:ascii="Simplified Arabic" w:hAnsi="Simplified Arabic" w:cs="Simplified Arabic"/>
          <w:sz w:val="28"/>
          <w:szCs w:val="28"/>
          <w:rtl/>
        </w:rPr>
        <w:t xml:space="preserve"> </w:t>
      </w:r>
    </w:p>
    <w:p w14:paraId="62F032A8" w14:textId="77777777" w:rsidR="00AE05A7" w:rsidRPr="00AE05A7" w:rsidRDefault="00AE05A7" w:rsidP="00AE05A7">
      <w:pPr>
        <w:spacing w:line="360" w:lineRule="auto"/>
        <w:ind w:firstLine="720"/>
        <w:jc w:val="both"/>
        <w:rPr>
          <w:rFonts w:ascii="Simplified Arabic" w:hAnsi="Simplified Arabic" w:cs="Simplified Arabic"/>
          <w:sz w:val="28"/>
          <w:szCs w:val="28"/>
          <w:rtl/>
        </w:rPr>
      </w:pPr>
      <w:r w:rsidRPr="00AE05A7">
        <w:rPr>
          <w:rFonts w:ascii="Simplified Arabic" w:hAnsi="Simplified Arabic" w:cs="Simplified Arabic"/>
          <w:sz w:val="28"/>
          <w:szCs w:val="28"/>
          <w:rtl/>
        </w:rPr>
        <w:t>يمكن القول إن نظريات التطور الحركي تُشكل الإطار النظري لفهم كيف ومتى ولماذا تظهر المهارات الحركية، بينما يُعنى التعلم الحركي بكيفية تعزيز تلك المهارات وتحسينها من خلال الممارسة والتدريب.</w:t>
      </w:r>
    </w:p>
    <w:p w14:paraId="33D447A6" w14:textId="77777777" w:rsidR="00AE05A7" w:rsidRPr="00AE05A7" w:rsidRDefault="00AE05A7" w:rsidP="00AE05A7">
      <w:pPr>
        <w:spacing w:line="360" w:lineRule="auto"/>
        <w:ind w:firstLine="720"/>
        <w:jc w:val="both"/>
        <w:rPr>
          <w:rFonts w:ascii="Simplified Arabic" w:hAnsi="Simplified Arabic" w:cs="Simplified Arabic"/>
          <w:sz w:val="28"/>
          <w:szCs w:val="28"/>
          <w:rtl/>
        </w:rPr>
      </w:pPr>
      <w:r w:rsidRPr="00AE05A7">
        <w:rPr>
          <w:rFonts w:ascii="Simplified Arabic" w:hAnsi="Simplified Arabic" w:cs="Simplified Arabic"/>
          <w:sz w:val="28"/>
          <w:szCs w:val="28"/>
          <w:rtl/>
        </w:rPr>
        <w:lastRenderedPageBreak/>
        <w:t>ونظرية فرويد تضيف البُعد النفسي، لتُبرز كيف تؤثر الحاجات والدوافع اللاشعورية والانفعالات المبكرة على تطور السلوك الحركي والتعلم لاحقًا.</w:t>
      </w:r>
    </w:p>
    <w:p w14:paraId="721193C3" w14:textId="7C26E020" w:rsidR="008A5755" w:rsidRPr="008A5755" w:rsidRDefault="00DF2AEE" w:rsidP="00AE05A7">
      <w:pPr>
        <w:spacing w:line="360" w:lineRule="auto"/>
        <w:ind w:firstLine="720"/>
        <w:jc w:val="both"/>
        <w:rPr>
          <w:rFonts w:ascii="Simplified Arabic" w:hAnsi="Simplified Arabic" w:cs="Simplified Arabic"/>
          <w:b/>
          <w:bCs/>
          <w:sz w:val="28"/>
          <w:szCs w:val="28"/>
          <w:rtl/>
        </w:rPr>
      </w:pPr>
      <w:r w:rsidRPr="00DF2AEE">
        <w:rPr>
          <w:rFonts w:ascii="Times New Roman" w:hAnsi="Times New Roman" w:cs="Times New Roman" w:hint="cs"/>
          <w:b/>
          <w:bCs/>
          <w:sz w:val="28"/>
          <w:szCs w:val="28"/>
          <w:rtl/>
        </w:rPr>
        <w:t>⸻</w:t>
      </w:r>
      <w:r w:rsidR="008A5755" w:rsidRPr="008A5755">
        <w:rPr>
          <w:rFonts w:ascii="Simplified Arabic" w:hAnsi="Simplified Arabic" w:cs="Simplified Arabic"/>
          <w:b/>
          <w:bCs/>
          <w:sz w:val="28"/>
          <w:szCs w:val="28"/>
          <w:rtl/>
        </w:rPr>
        <w:t> بعض النظريات التي تناولت التطور الحركي :</w:t>
      </w:r>
    </w:p>
    <w:p w14:paraId="275E8CB6" w14:textId="77777777" w:rsidR="008A5755" w:rsidRPr="00AE05A7" w:rsidRDefault="008A5755" w:rsidP="008A5755">
      <w:pPr>
        <w:spacing w:line="360" w:lineRule="auto"/>
        <w:ind w:firstLine="720"/>
        <w:jc w:val="both"/>
        <w:rPr>
          <w:rFonts w:ascii="Simplified Arabic" w:hAnsi="Simplified Arabic" w:cs="Simplified Arabic"/>
          <w:sz w:val="28"/>
          <w:szCs w:val="28"/>
          <w:rtl/>
        </w:rPr>
      </w:pPr>
      <w:r w:rsidRPr="00AE05A7">
        <w:rPr>
          <w:rFonts w:ascii="Simplified Arabic" w:hAnsi="Simplified Arabic" w:cs="Simplified Arabic"/>
          <w:sz w:val="28"/>
          <w:szCs w:val="28"/>
          <w:rtl/>
        </w:rPr>
        <w:t>1-نظرية " فرويد " – مراحل النمو عند " فرويد "-مستويات الشعور، مكونات الشخصية.</w:t>
      </w:r>
    </w:p>
    <w:p w14:paraId="7148F91B" w14:textId="77777777" w:rsidR="008A5755" w:rsidRPr="00AE05A7" w:rsidRDefault="008A5755" w:rsidP="008A5755">
      <w:pPr>
        <w:spacing w:line="360" w:lineRule="auto"/>
        <w:ind w:firstLine="720"/>
        <w:jc w:val="both"/>
        <w:rPr>
          <w:rFonts w:ascii="Simplified Arabic" w:hAnsi="Simplified Arabic" w:cs="Simplified Arabic"/>
          <w:sz w:val="28"/>
          <w:szCs w:val="28"/>
          <w:rtl/>
        </w:rPr>
      </w:pPr>
      <w:r w:rsidRPr="00AE05A7">
        <w:rPr>
          <w:rFonts w:ascii="Simplified Arabic" w:hAnsi="Simplified Arabic" w:cs="Simplified Arabic"/>
          <w:sz w:val="28"/>
          <w:szCs w:val="28"/>
          <w:rtl/>
        </w:rPr>
        <w:t>2-نظرية "بياجية "- مراحل النمو عند بياجية.</w:t>
      </w:r>
    </w:p>
    <w:p w14:paraId="17897C98" w14:textId="77777777" w:rsidR="008A5755" w:rsidRPr="00AE05A7" w:rsidRDefault="008A5755" w:rsidP="008A5755">
      <w:pPr>
        <w:spacing w:line="360" w:lineRule="auto"/>
        <w:ind w:firstLine="720"/>
        <w:jc w:val="both"/>
        <w:rPr>
          <w:rFonts w:ascii="Simplified Arabic" w:hAnsi="Simplified Arabic" w:cs="Simplified Arabic"/>
          <w:sz w:val="28"/>
          <w:szCs w:val="28"/>
          <w:rtl/>
        </w:rPr>
      </w:pPr>
      <w:r w:rsidRPr="00AE05A7">
        <w:rPr>
          <w:rFonts w:ascii="Simplified Arabic" w:hAnsi="Simplified Arabic" w:cs="Simplified Arabic"/>
          <w:sz w:val="28"/>
          <w:szCs w:val="28"/>
          <w:rtl/>
        </w:rPr>
        <w:t>3- نظرية " إريكسون " – مراحل التطور عند إريكسون.</w:t>
      </w:r>
    </w:p>
    <w:p w14:paraId="107D8965" w14:textId="77777777" w:rsidR="008A5755" w:rsidRPr="00AE05A7" w:rsidRDefault="008A5755" w:rsidP="008A5755">
      <w:pPr>
        <w:spacing w:line="360" w:lineRule="auto"/>
        <w:ind w:firstLine="720"/>
        <w:jc w:val="both"/>
        <w:rPr>
          <w:rFonts w:ascii="Simplified Arabic" w:hAnsi="Simplified Arabic" w:cs="Simplified Arabic"/>
          <w:sz w:val="28"/>
          <w:szCs w:val="28"/>
          <w:rtl/>
        </w:rPr>
      </w:pPr>
      <w:r w:rsidRPr="00AE05A7">
        <w:rPr>
          <w:rFonts w:ascii="Simplified Arabic" w:hAnsi="Simplified Arabic" w:cs="Simplified Arabic"/>
          <w:sz w:val="28"/>
          <w:szCs w:val="28"/>
          <w:rtl/>
        </w:rPr>
        <w:t>4- نظرية سيزر: السلوك الاجتماعي للطفل.</w:t>
      </w:r>
    </w:p>
    <w:p w14:paraId="3B0CA7AE" w14:textId="77777777" w:rsidR="008A5755" w:rsidRPr="00AE05A7" w:rsidRDefault="008A5755" w:rsidP="008A5755">
      <w:pPr>
        <w:spacing w:line="360" w:lineRule="auto"/>
        <w:ind w:firstLine="720"/>
        <w:jc w:val="both"/>
        <w:rPr>
          <w:rFonts w:ascii="Simplified Arabic" w:hAnsi="Simplified Arabic" w:cs="Simplified Arabic"/>
          <w:sz w:val="28"/>
          <w:szCs w:val="28"/>
          <w:rtl/>
        </w:rPr>
      </w:pPr>
      <w:r w:rsidRPr="00AE05A7">
        <w:rPr>
          <w:rFonts w:ascii="Simplified Arabic" w:hAnsi="Simplified Arabic" w:cs="Simplified Arabic"/>
          <w:sz w:val="28"/>
          <w:szCs w:val="28"/>
          <w:rtl/>
        </w:rPr>
        <w:t>5-نظرية جيرالد أيدلمان (النظم الديناميكية): النمو الجيني للدماغ بين الشبكات العصبية.</w:t>
      </w:r>
    </w:p>
    <w:p w14:paraId="6F899CB1" w14:textId="77777777" w:rsidR="008A5755" w:rsidRPr="00AE05A7" w:rsidRDefault="008A5755" w:rsidP="008A5755">
      <w:pPr>
        <w:spacing w:line="360" w:lineRule="auto"/>
        <w:ind w:firstLine="720"/>
        <w:jc w:val="both"/>
        <w:rPr>
          <w:rFonts w:ascii="Simplified Arabic" w:hAnsi="Simplified Arabic" w:cs="Simplified Arabic"/>
          <w:sz w:val="28"/>
          <w:szCs w:val="28"/>
          <w:rtl/>
        </w:rPr>
      </w:pPr>
      <w:r w:rsidRPr="00AE05A7">
        <w:rPr>
          <w:rFonts w:ascii="Simplified Arabic" w:hAnsi="Simplified Arabic" w:cs="Simplified Arabic"/>
          <w:sz w:val="28"/>
          <w:szCs w:val="28"/>
          <w:rtl/>
        </w:rPr>
        <w:t>6 - نظرية جيزل: النضج</w:t>
      </w:r>
    </w:p>
    <w:p w14:paraId="0D4D3461" w14:textId="77777777" w:rsidR="008A5755" w:rsidRPr="00AE05A7" w:rsidRDefault="008A5755" w:rsidP="008A5755">
      <w:pPr>
        <w:spacing w:line="360" w:lineRule="auto"/>
        <w:ind w:firstLine="720"/>
        <w:jc w:val="both"/>
        <w:rPr>
          <w:rFonts w:ascii="Simplified Arabic" w:hAnsi="Simplified Arabic" w:cs="Simplified Arabic"/>
          <w:sz w:val="28"/>
          <w:szCs w:val="28"/>
          <w:rtl/>
        </w:rPr>
      </w:pPr>
      <w:r w:rsidRPr="00AE05A7">
        <w:rPr>
          <w:rFonts w:ascii="Simplified Arabic" w:hAnsi="Simplified Arabic" w:cs="Simplified Arabic"/>
          <w:sz w:val="28"/>
          <w:szCs w:val="28"/>
          <w:rtl/>
        </w:rPr>
        <w:t>وحيث تعددت النظريات التي تناولت التطور بالدراسة ، وظهر عدد كبير من النظريات التي حاولت تفسير ظاهرة التطور الإنساني ، والتغيرات التي تطرأ على الإنسان ، ورغم ذلك لا توجد نظرية واحدة كاملة تماما تفسر النمو الإنسان</w:t>
      </w:r>
      <w:r w:rsidRPr="00AE05A7">
        <w:rPr>
          <w:rFonts w:ascii="Simplified Arabic" w:hAnsi="Simplified Arabic" w:cs="Simplified Arabic" w:hint="cs"/>
          <w:sz w:val="28"/>
          <w:szCs w:val="28"/>
          <w:rtl/>
        </w:rPr>
        <w:t>.</w:t>
      </w:r>
    </w:p>
    <w:p w14:paraId="65DF2D4D" w14:textId="77777777" w:rsidR="009B65A1" w:rsidRPr="009B65A1" w:rsidRDefault="009B65A1" w:rsidP="009B65A1">
      <w:pPr>
        <w:spacing w:line="360" w:lineRule="auto"/>
        <w:jc w:val="both"/>
        <w:rPr>
          <w:rFonts w:ascii="Simplified Arabic" w:hAnsi="Simplified Arabic" w:cs="Simplified Arabic"/>
          <w:b/>
          <w:bCs/>
          <w:color w:val="FF0000"/>
          <w:sz w:val="32"/>
          <w:szCs w:val="32"/>
          <w:rtl/>
        </w:rPr>
      </w:pPr>
      <w:r w:rsidRPr="009B65A1">
        <w:rPr>
          <w:rFonts w:ascii="Simplified Arabic" w:hAnsi="Simplified Arabic" w:cs="Simplified Arabic"/>
          <w:b/>
          <w:bCs/>
          <w:color w:val="FF0000"/>
          <w:sz w:val="32"/>
          <w:szCs w:val="32"/>
          <w:rtl/>
        </w:rPr>
        <w:t xml:space="preserve">نظرية التحليل النفسي </w:t>
      </w:r>
    </w:p>
    <w:p w14:paraId="3DD9C86D" w14:textId="77777777" w:rsidR="009B65A1" w:rsidRPr="009B65A1" w:rsidRDefault="009B65A1" w:rsidP="00CC5CA7">
      <w:pPr>
        <w:pStyle w:val="a3"/>
        <w:numPr>
          <w:ilvl w:val="0"/>
          <w:numId w:val="1"/>
        </w:numPr>
        <w:spacing w:line="360" w:lineRule="auto"/>
        <w:jc w:val="both"/>
        <w:rPr>
          <w:rFonts w:ascii="Simplified Arabic" w:hAnsi="Simplified Arabic" w:cs="Simplified Arabic"/>
          <w:sz w:val="28"/>
          <w:szCs w:val="28"/>
          <w:rtl/>
        </w:rPr>
      </w:pPr>
      <w:r w:rsidRPr="009B65A1">
        <w:rPr>
          <w:rFonts w:ascii="Simplified Arabic" w:hAnsi="Simplified Arabic" w:cs="Simplified Arabic"/>
          <w:sz w:val="28"/>
          <w:szCs w:val="28"/>
          <w:rtl/>
        </w:rPr>
        <w:t xml:space="preserve">ينظر فرويد الى ارتقاء الشخصية بأنَّها وظيفة عملية تتضمن صراعاً بين الرغبات الغريزية للفرد ومطالب المجتمع، ويفترض وجود ثلاثة جوانب للشخصية هي الهو والانا والانا الاعلى، ويقع الهو في الجزء البدائي من الشخصية وهو مجال الحوافز ويصفه فرويد بـ (حالة الفوضى والوعاء الذي يتضمن الاشارات الهائجة التي لا يكون لها مبدأ خلقي بل يحكمها مبدأ اللذة ولا يلتزم بالقواعد والانظمة </w:t>
      </w:r>
      <w:r w:rsidRPr="009B65A1">
        <w:rPr>
          <w:rFonts w:ascii="Simplified Arabic" w:hAnsi="Simplified Arabic" w:cs="Simplified Arabic"/>
          <w:sz w:val="28"/>
          <w:szCs w:val="28"/>
          <w:rtl/>
        </w:rPr>
        <w:lastRenderedPageBreak/>
        <w:t xml:space="preserve">والقيم الاجتماعية ويحتوي على العمليات العقلية المكبوتة التي فصلت عن الحياة النفسية الشعورية) ، اما الانا فهو الجانب الثاني من الشخصية الذي يتكون من اتصال الفرد بعالمه الخارجي وواقعه الذي يحيط به ويكون اتصاله عن طريق الحواس وهو يحاول ان يوفق بين الدوافع والنزعات الغريزية وبين مبدأ الواقع فهدفه هو خدمة مبدأ الواقع, اما الانا الاعلى وهو الجانب الثالث من الشخصية فيمثل الجانب القضائي للشخصيـــة والجانب الشخصــي الاجتماعــي للشخصية ، وهو ينشأ وينمو من الانا ويمثل الرقيب النفسي والوازع الخلقي والمثل الاعلى والكفاح نحو النضج ويمكن تسميته بالضمير ، وتتكون الذات العليا من قسمين: </w:t>
      </w:r>
      <w:sdt>
        <w:sdtPr>
          <w:rPr>
            <w:rFonts w:ascii="Simplified Arabic" w:hAnsi="Simplified Arabic" w:cs="Simplified Arabic"/>
            <w:sz w:val="28"/>
            <w:szCs w:val="28"/>
            <w:rtl/>
          </w:rPr>
          <w:id w:val="-1880001659"/>
          <w:citation/>
        </w:sdtPr>
        <w:sdtEndPr/>
        <w:sdtContent>
          <w:r w:rsidR="00CC5CA7">
            <w:rPr>
              <w:rFonts w:ascii="Simplified Arabic" w:hAnsi="Simplified Arabic" w:cs="Simplified Arabic"/>
              <w:sz w:val="28"/>
              <w:szCs w:val="28"/>
              <w:rtl/>
            </w:rPr>
            <w:fldChar w:fldCharType="begin"/>
          </w:r>
          <w:r w:rsidR="00CC5CA7">
            <w:rPr>
              <w:rFonts w:ascii="Simplified Arabic" w:hAnsi="Simplified Arabic" w:cs="Simplified Arabic"/>
              <w:sz w:val="28"/>
              <w:szCs w:val="28"/>
              <w:rtl/>
              <w:lang w:bidi="ar-IQ"/>
            </w:rPr>
            <w:instrText xml:space="preserve"> </w:instrText>
          </w:r>
          <w:r w:rsidR="00CC5CA7">
            <w:rPr>
              <w:rFonts w:ascii="Simplified Arabic" w:hAnsi="Simplified Arabic" w:cs="Simplified Arabic" w:hint="cs"/>
              <w:sz w:val="28"/>
              <w:szCs w:val="28"/>
              <w:lang w:bidi="ar-IQ"/>
            </w:rPr>
            <w:instrText>CITATION</w:instrText>
          </w:r>
          <w:r w:rsidR="00CC5CA7">
            <w:rPr>
              <w:rFonts w:ascii="Simplified Arabic" w:hAnsi="Simplified Arabic" w:cs="Simplified Arabic" w:hint="cs"/>
              <w:sz w:val="28"/>
              <w:szCs w:val="28"/>
              <w:rtl/>
              <w:lang w:bidi="ar-IQ"/>
            </w:rPr>
            <w:instrText xml:space="preserve"> حسي \</w:instrText>
          </w:r>
          <w:r w:rsidR="00CC5CA7">
            <w:rPr>
              <w:rFonts w:ascii="Simplified Arabic" w:hAnsi="Simplified Arabic" w:cs="Simplified Arabic" w:hint="cs"/>
              <w:sz w:val="28"/>
              <w:szCs w:val="28"/>
              <w:lang w:bidi="ar-IQ"/>
            </w:rPr>
            <w:instrText>l 2049</w:instrText>
          </w:r>
          <w:r w:rsidR="00CC5CA7">
            <w:rPr>
              <w:rFonts w:ascii="Simplified Arabic" w:hAnsi="Simplified Arabic" w:cs="Simplified Arabic"/>
              <w:sz w:val="28"/>
              <w:szCs w:val="28"/>
              <w:rtl/>
              <w:lang w:bidi="ar-IQ"/>
            </w:rPr>
            <w:instrText xml:space="preserve"> </w:instrText>
          </w:r>
          <w:r w:rsidR="00CC5CA7">
            <w:rPr>
              <w:rFonts w:ascii="Simplified Arabic" w:hAnsi="Simplified Arabic" w:cs="Simplified Arabic"/>
              <w:sz w:val="28"/>
              <w:szCs w:val="28"/>
              <w:rtl/>
            </w:rPr>
            <w:fldChar w:fldCharType="separate"/>
          </w:r>
          <w:r w:rsidR="008A5755" w:rsidRPr="008A5755">
            <w:rPr>
              <w:rFonts w:ascii="Simplified Arabic" w:hAnsi="Simplified Arabic" w:cs="Simplified Arabic" w:hint="cs"/>
              <w:noProof/>
              <w:sz w:val="28"/>
              <w:szCs w:val="28"/>
              <w:rtl/>
              <w:lang w:bidi="ar-IQ"/>
            </w:rPr>
            <w:t>(الغامدي)</w:t>
          </w:r>
          <w:r w:rsidR="00CC5CA7">
            <w:rPr>
              <w:rFonts w:ascii="Simplified Arabic" w:hAnsi="Simplified Arabic" w:cs="Simplified Arabic"/>
              <w:sz w:val="28"/>
              <w:szCs w:val="28"/>
              <w:rtl/>
            </w:rPr>
            <w:fldChar w:fldCharType="end"/>
          </w:r>
        </w:sdtContent>
      </w:sdt>
    </w:p>
    <w:p w14:paraId="66EAD530" w14:textId="77777777" w:rsidR="009B65A1" w:rsidRPr="009B65A1" w:rsidRDefault="009B65A1" w:rsidP="009B65A1">
      <w:pPr>
        <w:pStyle w:val="a3"/>
        <w:numPr>
          <w:ilvl w:val="0"/>
          <w:numId w:val="1"/>
        </w:numPr>
        <w:spacing w:line="360" w:lineRule="auto"/>
        <w:jc w:val="both"/>
        <w:rPr>
          <w:rFonts w:ascii="Simplified Arabic" w:hAnsi="Simplified Arabic" w:cs="Simplified Arabic"/>
          <w:sz w:val="28"/>
          <w:szCs w:val="28"/>
          <w:rtl/>
        </w:rPr>
      </w:pPr>
      <w:r w:rsidRPr="009B65A1">
        <w:rPr>
          <w:rFonts w:ascii="Simplified Arabic" w:hAnsi="Simplified Arabic" w:cs="Simplified Arabic"/>
          <w:b/>
          <w:bCs/>
          <w:color w:val="FF0000"/>
          <w:sz w:val="28"/>
          <w:szCs w:val="28"/>
          <w:rtl/>
        </w:rPr>
        <w:t>أ- الذات المثالية:</w:t>
      </w:r>
      <w:r w:rsidRPr="009B65A1">
        <w:rPr>
          <w:rFonts w:ascii="Simplified Arabic" w:hAnsi="Simplified Arabic" w:cs="Simplified Arabic"/>
          <w:color w:val="FF0000"/>
          <w:sz w:val="28"/>
          <w:szCs w:val="28"/>
          <w:rtl/>
        </w:rPr>
        <w:t xml:space="preserve"> </w:t>
      </w:r>
      <w:r w:rsidRPr="009B65A1">
        <w:rPr>
          <w:rFonts w:ascii="Simplified Arabic" w:hAnsi="Simplified Arabic" w:cs="Simplified Arabic"/>
          <w:sz w:val="28"/>
          <w:szCs w:val="28"/>
          <w:rtl/>
        </w:rPr>
        <w:t>تطابق تصورات الطفل لما يعده ابواه حسناً واخلاقياً والوالدان يوصلان مقاييسهما وقيمهما من العفة والطهارة الى الطفل عن طريق تشجيعه للسلوك على وفق تلك القيم.</w:t>
      </w:r>
    </w:p>
    <w:p w14:paraId="5A01793D" w14:textId="77777777" w:rsidR="009B65A1" w:rsidRDefault="009B65A1" w:rsidP="009B65A1">
      <w:pPr>
        <w:pStyle w:val="a3"/>
        <w:numPr>
          <w:ilvl w:val="0"/>
          <w:numId w:val="1"/>
        </w:numPr>
        <w:spacing w:line="360" w:lineRule="auto"/>
        <w:jc w:val="both"/>
        <w:rPr>
          <w:rFonts w:asciiTheme="minorBidi" w:hAnsiTheme="minorBidi" w:cstheme="minorBidi"/>
          <w:color w:val="FF0000"/>
          <w:sz w:val="28"/>
          <w:szCs w:val="28"/>
        </w:rPr>
      </w:pPr>
      <w:r w:rsidRPr="009B65A1">
        <w:rPr>
          <w:rFonts w:ascii="Simplified Arabic" w:hAnsi="Simplified Arabic" w:cs="Simplified Arabic"/>
          <w:b/>
          <w:bCs/>
          <w:color w:val="FF0000"/>
          <w:sz w:val="28"/>
          <w:szCs w:val="28"/>
          <w:rtl/>
        </w:rPr>
        <w:t>ب- الضمير</w:t>
      </w:r>
      <w:r w:rsidRPr="009B65A1">
        <w:rPr>
          <w:rFonts w:ascii="Simplified Arabic" w:hAnsi="Simplified Arabic" w:cs="Simplified Arabic"/>
          <w:color w:val="FF0000"/>
          <w:sz w:val="28"/>
          <w:szCs w:val="28"/>
          <w:rtl/>
        </w:rPr>
        <w:t xml:space="preserve">: </w:t>
      </w:r>
      <w:r w:rsidRPr="009B65A1">
        <w:rPr>
          <w:rFonts w:ascii="Simplified Arabic" w:hAnsi="Simplified Arabic" w:cs="Simplified Arabic"/>
          <w:sz w:val="28"/>
          <w:szCs w:val="28"/>
          <w:rtl/>
        </w:rPr>
        <w:t>وهو عملية اصدار الحكم على خبرات المرء وتصرفاته ومقارنتها بمعايير مثالية الذات ويشبهه البعض بالنظرة المتخيلة عما نريد ان نكون او ينبغي ان نكون عليه، اذ ان معايير الضمير تُعقَد على اكتساب العادات والقواعد الاجتماعية التي نشأ عليها الفرد ويتم اكتساب الضمير تدريجياً عن طريق التقمص الذي يعني عملية اسباغ خصائص شخص آخر على الذات (غالبا ما يكون ذلك الشخص موضع اعجاب) وعندما يتقمص المرء شخصية شخص آخر من أسرته ويأخذ المزيد من سمات ذلك النموذج فإنَّه يكتسب نموذجاً أسرياً في السلوك .</w:t>
      </w:r>
    </w:p>
    <w:p w14:paraId="0594FB18" w14:textId="77777777" w:rsidR="009B65A1" w:rsidRPr="009B65A1" w:rsidRDefault="009B65A1" w:rsidP="009B65A1">
      <w:pPr>
        <w:pStyle w:val="a3"/>
        <w:numPr>
          <w:ilvl w:val="0"/>
          <w:numId w:val="1"/>
        </w:numPr>
        <w:spacing w:line="360" w:lineRule="auto"/>
        <w:jc w:val="both"/>
        <w:rPr>
          <w:rFonts w:ascii="Simplified Arabic" w:hAnsi="Simplified Arabic" w:cs="Simplified Arabic"/>
          <w:b/>
          <w:bCs/>
          <w:color w:val="FF0000"/>
          <w:sz w:val="32"/>
          <w:szCs w:val="32"/>
        </w:rPr>
      </w:pPr>
      <w:r w:rsidRPr="009B65A1">
        <w:rPr>
          <w:rFonts w:ascii="Simplified Arabic" w:hAnsi="Simplified Arabic" w:cs="Simplified Arabic"/>
          <w:b/>
          <w:bCs/>
          <w:color w:val="FF0000"/>
          <w:sz w:val="32"/>
          <w:szCs w:val="32"/>
          <w:rtl/>
        </w:rPr>
        <w:t>من مفاهيم نظرية التحليل النفسي الأساسية</w:t>
      </w:r>
    </w:p>
    <w:p w14:paraId="3F718AB4" w14:textId="77777777" w:rsidR="009B65A1" w:rsidRPr="009B65A1" w:rsidRDefault="009B65A1" w:rsidP="00CC5CA7">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color w:val="000000" w:themeColor="text1"/>
          <w:sz w:val="28"/>
          <w:szCs w:val="28"/>
          <w:rtl/>
        </w:rPr>
        <w:t>رؤية فرويد لتكوين الشخصية الإنسانية. فقد رأى فرويد أن الشخصية الإنسانية تتألف من ثلاث قوى رئيسية، هي:</w:t>
      </w:r>
      <w:sdt>
        <w:sdtPr>
          <w:rPr>
            <w:rFonts w:ascii="Simplified Arabic" w:hAnsi="Simplified Arabic" w:cs="Simplified Arabic"/>
            <w:color w:val="000000" w:themeColor="text1"/>
            <w:sz w:val="28"/>
            <w:szCs w:val="28"/>
            <w:rtl/>
          </w:rPr>
          <w:id w:val="1553035948"/>
          <w:citation/>
        </w:sdtPr>
        <w:sdtEndPr/>
        <w:sdtContent>
          <w:r w:rsidR="00CC5CA7">
            <w:rPr>
              <w:rFonts w:ascii="Simplified Arabic" w:hAnsi="Simplified Arabic" w:cs="Simplified Arabic"/>
              <w:color w:val="000000" w:themeColor="text1"/>
              <w:sz w:val="28"/>
              <w:szCs w:val="28"/>
              <w:rtl/>
            </w:rPr>
            <w:fldChar w:fldCharType="begin"/>
          </w:r>
          <w:r w:rsidR="00CC5CA7">
            <w:rPr>
              <w:rFonts w:ascii="Simplified Arabic" w:hAnsi="Simplified Arabic" w:cs="Simplified Arabic"/>
              <w:color w:val="000000" w:themeColor="text1"/>
              <w:sz w:val="28"/>
              <w:szCs w:val="28"/>
              <w:rtl/>
              <w:lang w:bidi="ar-IQ"/>
            </w:rPr>
            <w:instrText xml:space="preserve"> </w:instrText>
          </w:r>
          <w:r w:rsidR="00CC5CA7">
            <w:rPr>
              <w:rFonts w:ascii="Simplified Arabic" w:hAnsi="Simplified Arabic" w:cs="Simplified Arabic" w:hint="cs"/>
              <w:color w:val="000000" w:themeColor="text1"/>
              <w:sz w:val="28"/>
              <w:szCs w:val="28"/>
              <w:lang w:bidi="ar-IQ"/>
            </w:rPr>
            <w:instrText>CITATION</w:instrText>
          </w:r>
          <w:r w:rsidR="00CC5CA7">
            <w:rPr>
              <w:rFonts w:ascii="Simplified Arabic" w:hAnsi="Simplified Arabic" w:cs="Simplified Arabic" w:hint="cs"/>
              <w:color w:val="000000" w:themeColor="text1"/>
              <w:sz w:val="28"/>
              <w:szCs w:val="28"/>
              <w:rtl/>
              <w:lang w:bidi="ar-IQ"/>
            </w:rPr>
            <w:instrText xml:space="preserve"> فوز01 \</w:instrText>
          </w:r>
          <w:r w:rsidR="00CC5CA7">
            <w:rPr>
              <w:rFonts w:ascii="Simplified Arabic" w:hAnsi="Simplified Arabic" w:cs="Simplified Arabic" w:hint="cs"/>
              <w:color w:val="000000" w:themeColor="text1"/>
              <w:sz w:val="28"/>
              <w:szCs w:val="28"/>
              <w:lang w:bidi="ar-IQ"/>
            </w:rPr>
            <w:instrText>l 2049</w:instrText>
          </w:r>
          <w:r w:rsidR="00CC5CA7">
            <w:rPr>
              <w:rFonts w:ascii="Simplified Arabic" w:hAnsi="Simplified Arabic" w:cs="Simplified Arabic"/>
              <w:color w:val="000000" w:themeColor="text1"/>
              <w:sz w:val="28"/>
              <w:szCs w:val="28"/>
              <w:rtl/>
              <w:lang w:bidi="ar-IQ"/>
            </w:rPr>
            <w:instrText xml:space="preserve"> </w:instrText>
          </w:r>
          <w:r w:rsidR="00CC5CA7">
            <w:rPr>
              <w:rFonts w:ascii="Simplified Arabic" w:hAnsi="Simplified Arabic" w:cs="Simplified Arabic"/>
              <w:color w:val="000000" w:themeColor="text1"/>
              <w:sz w:val="28"/>
              <w:szCs w:val="28"/>
              <w:rtl/>
            </w:rPr>
            <w:fldChar w:fldCharType="separate"/>
          </w:r>
          <w:r w:rsidR="008A5755">
            <w:rPr>
              <w:rFonts w:ascii="Simplified Arabic" w:hAnsi="Simplified Arabic" w:cs="Simplified Arabic"/>
              <w:noProof/>
              <w:color w:val="000000" w:themeColor="text1"/>
              <w:sz w:val="28"/>
              <w:szCs w:val="28"/>
              <w:rtl/>
              <w:lang w:bidi="ar-IQ"/>
            </w:rPr>
            <w:t xml:space="preserve"> </w:t>
          </w:r>
          <w:r w:rsidR="008A5755" w:rsidRPr="008A5755">
            <w:rPr>
              <w:rFonts w:ascii="Simplified Arabic" w:hAnsi="Simplified Arabic" w:cs="Simplified Arabic" w:hint="cs"/>
              <w:noProof/>
              <w:color w:val="000000" w:themeColor="text1"/>
              <w:sz w:val="28"/>
              <w:szCs w:val="28"/>
              <w:rtl/>
              <w:lang w:bidi="ar-IQ"/>
            </w:rPr>
            <w:t>(جبل، 2001)</w:t>
          </w:r>
          <w:r w:rsidR="00CC5CA7">
            <w:rPr>
              <w:rFonts w:ascii="Simplified Arabic" w:hAnsi="Simplified Arabic" w:cs="Simplified Arabic"/>
              <w:color w:val="000000" w:themeColor="text1"/>
              <w:sz w:val="28"/>
              <w:szCs w:val="28"/>
              <w:rtl/>
            </w:rPr>
            <w:fldChar w:fldCharType="end"/>
          </w:r>
        </w:sdtContent>
      </w:sdt>
    </w:p>
    <w:p w14:paraId="01E30412" w14:textId="77777777" w:rsidR="009B65A1" w:rsidRPr="009B65A1" w:rsidRDefault="009B65A1" w:rsidP="009B65A1">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b/>
          <w:bCs/>
          <w:color w:val="C00000"/>
          <w:sz w:val="28"/>
          <w:szCs w:val="28"/>
          <w:rtl/>
        </w:rPr>
        <w:t>الهو:</w:t>
      </w:r>
      <w:r w:rsidRPr="009B65A1">
        <w:rPr>
          <w:rFonts w:ascii="Simplified Arabic" w:hAnsi="Simplified Arabic" w:cs="Simplified Arabic"/>
          <w:color w:val="C00000"/>
          <w:sz w:val="28"/>
          <w:szCs w:val="28"/>
          <w:rtl/>
        </w:rPr>
        <w:t xml:space="preserve"> </w:t>
      </w:r>
      <w:r w:rsidRPr="009B65A1">
        <w:rPr>
          <w:rFonts w:ascii="Simplified Arabic" w:hAnsi="Simplified Arabic" w:cs="Simplified Arabic"/>
          <w:color w:val="000000" w:themeColor="text1"/>
          <w:sz w:val="28"/>
          <w:szCs w:val="28"/>
          <w:rtl/>
        </w:rPr>
        <w:t>والتي تمثل مصدر الطاقة الغريزية، وتغلب عليها الطبيعة اللاشعورية، ويسيطر عليها مبدأ اللذة المتمثل في إشباع الرغبة المكبوتة ومحاولة تجنب الألم.</w:t>
      </w:r>
    </w:p>
    <w:p w14:paraId="7D1FD07F" w14:textId="77777777" w:rsidR="009B65A1" w:rsidRPr="009B65A1" w:rsidRDefault="009B65A1" w:rsidP="009B65A1">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b/>
          <w:bCs/>
          <w:color w:val="C00000"/>
          <w:sz w:val="28"/>
          <w:szCs w:val="28"/>
          <w:rtl/>
        </w:rPr>
        <w:lastRenderedPageBreak/>
        <w:t>الأنا:</w:t>
      </w:r>
      <w:r w:rsidRPr="009B65A1">
        <w:rPr>
          <w:rFonts w:ascii="Simplified Arabic" w:hAnsi="Simplified Arabic" w:cs="Simplified Arabic"/>
          <w:color w:val="C00000"/>
          <w:sz w:val="28"/>
          <w:szCs w:val="28"/>
          <w:rtl/>
        </w:rPr>
        <w:t xml:space="preserve"> </w:t>
      </w:r>
      <w:r w:rsidRPr="009B65A1">
        <w:rPr>
          <w:rFonts w:ascii="Simplified Arabic" w:hAnsi="Simplified Arabic" w:cs="Simplified Arabic"/>
          <w:color w:val="000000" w:themeColor="text1"/>
          <w:sz w:val="28"/>
          <w:szCs w:val="28"/>
          <w:rtl/>
        </w:rPr>
        <w:t>وتمثل الوظائف العقلية التي تتفق والواقع الذي يعيش فيه الفرد، كما تتفق مع المجتمع والعادات والتقاليد، وتمثل الجانب العقلاني في الشخصية والسلوك.</w:t>
      </w:r>
    </w:p>
    <w:p w14:paraId="488E8D8D" w14:textId="77777777" w:rsidR="009B65A1" w:rsidRPr="009B65A1" w:rsidRDefault="009B65A1" w:rsidP="009B65A1">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b/>
          <w:bCs/>
          <w:color w:val="C00000"/>
          <w:sz w:val="28"/>
          <w:szCs w:val="28"/>
          <w:rtl/>
        </w:rPr>
        <w:t>الأنا الأعلى</w:t>
      </w:r>
      <w:r w:rsidRPr="009B65A1">
        <w:rPr>
          <w:rFonts w:ascii="Simplified Arabic" w:hAnsi="Simplified Arabic" w:cs="Simplified Arabic"/>
          <w:color w:val="C00000"/>
          <w:sz w:val="28"/>
          <w:szCs w:val="28"/>
          <w:rtl/>
        </w:rPr>
        <w:t xml:space="preserve">: </w:t>
      </w:r>
      <w:r w:rsidRPr="009B65A1">
        <w:rPr>
          <w:rFonts w:ascii="Simplified Arabic" w:hAnsi="Simplified Arabic" w:cs="Simplified Arabic"/>
          <w:color w:val="000000" w:themeColor="text1"/>
          <w:sz w:val="28"/>
          <w:szCs w:val="28"/>
          <w:rtl/>
        </w:rPr>
        <w:t>وتمثل الضمير والأخلاق والقيم الدينية، فبحسب فرويد يتكون الأنا الأعلى من الضمير والذات المثالية. </w:t>
      </w:r>
    </w:p>
    <w:p w14:paraId="1FD93CE8" w14:textId="77777777" w:rsidR="009B65A1" w:rsidRPr="009B65A1" w:rsidRDefault="009B65A1" w:rsidP="009B65A1">
      <w:pPr>
        <w:pStyle w:val="a3"/>
        <w:numPr>
          <w:ilvl w:val="0"/>
          <w:numId w:val="1"/>
        </w:numPr>
        <w:spacing w:line="360" w:lineRule="auto"/>
        <w:jc w:val="both"/>
        <w:rPr>
          <w:rFonts w:ascii="Simplified Arabic" w:hAnsi="Simplified Arabic" w:cs="Simplified Arabic"/>
          <w:b/>
          <w:bCs/>
          <w:color w:val="FF0000"/>
          <w:sz w:val="32"/>
          <w:szCs w:val="32"/>
          <w:rtl/>
        </w:rPr>
      </w:pPr>
      <w:r w:rsidRPr="009B65A1">
        <w:rPr>
          <w:rFonts w:ascii="Simplified Arabic" w:hAnsi="Simplified Arabic" w:cs="Simplified Arabic"/>
          <w:b/>
          <w:bCs/>
          <w:color w:val="FF0000"/>
          <w:sz w:val="32"/>
          <w:szCs w:val="32"/>
          <w:rtl/>
        </w:rPr>
        <w:t>إيجابيات نظرية التحليل النفسي لفرويد</w:t>
      </w:r>
      <w:r w:rsidRPr="009B65A1">
        <w:rPr>
          <w:rFonts w:ascii="Simplified Arabic" w:hAnsi="Simplified Arabic" w:cs="Simplified Arabic"/>
          <w:color w:val="000000" w:themeColor="text1"/>
          <w:sz w:val="32"/>
          <w:szCs w:val="32"/>
          <w:rtl/>
        </w:rPr>
        <w:t> </w:t>
      </w:r>
    </w:p>
    <w:p w14:paraId="6C024C39" w14:textId="77777777" w:rsidR="009B65A1" w:rsidRPr="009B65A1" w:rsidRDefault="009B65A1" w:rsidP="009B65A1">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color w:val="000000" w:themeColor="text1"/>
          <w:sz w:val="28"/>
          <w:szCs w:val="28"/>
          <w:rtl/>
        </w:rPr>
        <w:t>أقر العديد من العلماء بألمعية فرويد وأشاروا إلى إيجابيات نظرية التحليل النفسي العديدة، ومنها:</w:t>
      </w:r>
    </w:p>
    <w:p w14:paraId="2F330C89" w14:textId="77777777" w:rsidR="009B65A1" w:rsidRPr="009B65A1" w:rsidRDefault="009B65A1" w:rsidP="009B65A1">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color w:val="000000" w:themeColor="text1"/>
          <w:sz w:val="28"/>
          <w:szCs w:val="28"/>
          <w:rtl/>
        </w:rPr>
        <w:t>أن فرويد يعد أول من أشار إلى خبرات الطفولة والدوافع اللاشعورية وأثرهما في السلوك، وهو ما اعتبر من إيجابيات نظرية التحليل النفسي لفرويد.</w:t>
      </w:r>
    </w:p>
    <w:p w14:paraId="5474B7EA" w14:textId="77777777" w:rsidR="009B65A1" w:rsidRPr="009B65A1" w:rsidRDefault="009B65A1" w:rsidP="009B65A1">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color w:val="000000" w:themeColor="text1"/>
          <w:sz w:val="28"/>
          <w:szCs w:val="28"/>
          <w:rtl/>
        </w:rPr>
        <w:t>كما أن من إيجابيات نظرية التحليل النفسي لفرويد: التحليل الفرويدي لمكونات الشخصية، والتي تتكون من الأنا، والهو، والأنا العليا، وهو الرأي الذي ما زال يحظى بالقبول في أوساط علم النفس الإكلينيكي.</w:t>
      </w:r>
    </w:p>
    <w:p w14:paraId="1CC0652D" w14:textId="77777777" w:rsidR="009B65A1" w:rsidRPr="009B65A1" w:rsidRDefault="009B65A1" w:rsidP="009B65A1">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color w:val="000000" w:themeColor="text1"/>
          <w:sz w:val="28"/>
          <w:szCs w:val="28"/>
          <w:rtl/>
        </w:rPr>
        <w:t>ومن إيجابيات نظرية التحليل النفسي لفرويد أنها أشارت إلى دور الخبرات الطفولية في تكوين الشخصية والسلوك، وبذلك فإنها قد فتحت باباً جديداً لفهم الشخصية، كما مهدت الطريق أمام ظهور العديد من الأفكار والنظريات الجديدة كنظرية إريكسون في النمو الاجتماعي للطفل. </w:t>
      </w:r>
      <w:sdt>
        <w:sdtPr>
          <w:rPr>
            <w:rFonts w:ascii="Simplified Arabic" w:hAnsi="Simplified Arabic" w:cs="Simplified Arabic"/>
            <w:color w:val="000000" w:themeColor="text1"/>
            <w:sz w:val="28"/>
            <w:szCs w:val="28"/>
            <w:rtl/>
          </w:rPr>
          <w:id w:val="2790205"/>
          <w:citation/>
        </w:sdtPr>
        <w:sdtEndPr/>
        <w:sdtContent>
          <w:r w:rsidR="00CC5CA7">
            <w:rPr>
              <w:rFonts w:ascii="Simplified Arabic" w:hAnsi="Simplified Arabic" w:cs="Simplified Arabic"/>
              <w:color w:val="000000" w:themeColor="text1"/>
              <w:sz w:val="28"/>
              <w:szCs w:val="28"/>
              <w:rtl/>
            </w:rPr>
            <w:fldChar w:fldCharType="begin"/>
          </w:r>
          <w:r w:rsidR="00CC5CA7">
            <w:rPr>
              <w:rFonts w:ascii="Simplified Arabic" w:hAnsi="Simplified Arabic" w:cs="Simplified Arabic"/>
              <w:color w:val="000000" w:themeColor="text1"/>
              <w:sz w:val="28"/>
              <w:szCs w:val="28"/>
              <w:rtl/>
              <w:lang w:bidi="ar-IQ"/>
            </w:rPr>
            <w:instrText xml:space="preserve"> </w:instrText>
          </w:r>
          <w:r w:rsidR="00CC5CA7">
            <w:rPr>
              <w:rFonts w:ascii="Simplified Arabic" w:hAnsi="Simplified Arabic" w:cs="Simplified Arabic" w:hint="cs"/>
              <w:color w:val="000000" w:themeColor="text1"/>
              <w:sz w:val="28"/>
              <w:szCs w:val="28"/>
              <w:lang w:bidi="ar-IQ"/>
            </w:rPr>
            <w:instrText>CITATION</w:instrText>
          </w:r>
          <w:r w:rsidR="00CC5CA7">
            <w:rPr>
              <w:rFonts w:ascii="Simplified Arabic" w:hAnsi="Simplified Arabic" w:cs="Simplified Arabic" w:hint="cs"/>
              <w:color w:val="000000" w:themeColor="text1"/>
              <w:sz w:val="28"/>
              <w:szCs w:val="28"/>
              <w:rtl/>
              <w:lang w:bidi="ar-IQ"/>
            </w:rPr>
            <w:instrText xml:space="preserve"> حسي \</w:instrText>
          </w:r>
          <w:r w:rsidR="00CC5CA7">
            <w:rPr>
              <w:rFonts w:ascii="Simplified Arabic" w:hAnsi="Simplified Arabic" w:cs="Simplified Arabic" w:hint="cs"/>
              <w:color w:val="000000" w:themeColor="text1"/>
              <w:sz w:val="28"/>
              <w:szCs w:val="28"/>
              <w:lang w:bidi="ar-IQ"/>
            </w:rPr>
            <w:instrText>l 2049</w:instrText>
          </w:r>
          <w:r w:rsidR="00CC5CA7">
            <w:rPr>
              <w:rFonts w:ascii="Simplified Arabic" w:hAnsi="Simplified Arabic" w:cs="Simplified Arabic"/>
              <w:color w:val="000000" w:themeColor="text1"/>
              <w:sz w:val="28"/>
              <w:szCs w:val="28"/>
              <w:rtl/>
              <w:lang w:bidi="ar-IQ"/>
            </w:rPr>
            <w:instrText xml:space="preserve"> </w:instrText>
          </w:r>
          <w:r w:rsidR="00CC5CA7">
            <w:rPr>
              <w:rFonts w:ascii="Simplified Arabic" w:hAnsi="Simplified Arabic" w:cs="Simplified Arabic"/>
              <w:color w:val="000000" w:themeColor="text1"/>
              <w:sz w:val="28"/>
              <w:szCs w:val="28"/>
              <w:rtl/>
            </w:rPr>
            <w:fldChar w:fldCharType="separate"/>
          </w:r>
          <w:r w:rsidR="008A5755" w:rsidRPr="008A5755">
            <w:rPr>
              <w:rFonts w:ascii="Simplified Arabic" w:hAnsi="Simplified Arabic" w:cs="Simplified Arabic" w:hint="cs"/>
              <w:noProof/>
              <w:color w:val="000000" w:themeColor="text1"/>
              <w:sz w:val="28"/>
              <w:szCs w:val="28"/>
              <w:rtl/>
              <w:lang w:bidi="ar-IQ"/>
            </w:rPr>
            <w:t>(الغامدي)</w:t>
          </w:r>
          <w:r w:rsidR="00CC5CA7">
            <w:rPr>
              <w:rFonts w:ascii="Simplified Arabic" w:hAnsi="Simplified Arabic" w:cs="Simplified Arabic"/>
              <w:color w:val="000000" w:themeColor="text1"/>
              <w:sz w:val="28"/>
              <w:szCs w:val="28"/>
              <w:rtl/>
            </w:rPr>
            <w:fldChar w:fldCharType="end"/>
          </w:r>
        </w:sdtContent>
      </w:sdt>
    </w:p>
    <w:p w14:paraId="1BF628AC" w14:textId="77777777" w:rsidR="009B65A1" w:rsidRPr="009B65A1" w:rsidRDefault="009B65A1" w:rsidP="009B65A1">
      <w:pPr>
        <w:pStyle w:val="a3"/>
        <w:numPr>
          <w:ilvl w:val="0"/>
          <w:numId w:val="1"/>
        </w:numPr>
        <w:spacing w:line="360" w:lineRule="auto"/>
        <w:jc w:val="both"/>
        <w:rPr>
          <w:rFonts w:ascii="Simplified Arabic" w:hAnsi="Simplified Arabic" w:cs="Simplified Arabic"/>
          <w:b/>
          <w:bCs/>
          <w:color w:val="FF0000"/>
          <w:sz w:val="32"/>
          <w:szCs w:val="32"/>
          <w:rtl/>
        </w:rPr>
      </w:pPr>
      <w:r w:rsidRPr="009B65A1">
        <w:rPr>
          <w:rFonts w:ascii="Simplified Arabic" w:hAnsi="Simplified Arabic" w:cs="Simplified Arabic"/>
          <w:b/>
          <w:bCs/>
          <w:color w:val="FF0000"/>
          <w:sz w:val="32"/>
          <w:szCs w:val="32"/>
          <w:rtl/>
        </w:rPr>
        <w:t>سلبيات نظرية فرويد</w:t>
      </w:r>
      <w:sdt>
        <w:sdtPr>
          <w:rPr>
            <w:rFonts w:ascii="Simplified Arabic" w:hAnsi="Simplified Arabic" w:cs="Simplified Arabic"/>
            <w:b/>
            <w:bCs/>
            <w:color w:val="FF0000"/>
            <w:sz w:val="32"/>
            <w:szCs w:val="32"/>
            <w:rtl/>
          </w:rPr>
          <w:id w:val="-565804655"/>
          <w:citation/>
        </w:sdtPr>
        <w:sdtEndPr/>
        <w:sdtContent>
          <w:r w:rsidR="00CC5CA7">
            <w:rPr>
              <w:rFonts w:ascii="Simplified Arabic" w:hAnsi="Simplified Arabic" w:cs="Simplified Arabic"/>
              <w:b/>
              <w:bCs/>
              <w:color w:val="FF0000"/>
              <w:sz w:val="32"/>
              <w:szCs w:val="32"/>
              <w:rtl/>
            </w:rPr>
            <w:fldChar w:fldCharType="begin"/>
          </w:r>
          <w:r w:rsidR="00CC5CA7">
            <w:rPr>
              <w:rFonts w:ascii="Simplified Arabic" w:hAnsi="Simplified Arabic" w:cs="Simplified Arabic"/>
              <w:b/>
              <w:bCs/>
              <w:color w:val="FF0000"/>
              <w:sz w:val="32"/>
              <w:szCs w:val="32"/>
              <w:rtl/>
              <w:lang w:bidi="ar-IQ"/>
            </w:rPr>
            <w:instrText xml:space="preserve"> </w:instrText>
          </w:r>
          <w:r w:rsidR="00CC5CA7">
            <w:rPr>
              <w:rFonts w:ascii="Simplified Arabic" w:hAnsi="Simplified Arabic" w:cs="Simplified Arabic" w:hint="cs"/>
              <w:b/>
              <w:bCs/>
              <w:color w:val="FF0000"/>
              <w:sz w:val="32"/>
              <w:szCs w:val="32"/>
              <w:lang w:bidi="ar-IQ"/>
            </w:rPr>
            <w:instrText>CITATION</w:instrText>
          </w:r>
          <w:r w:rsidR="00CC5CA7">
            <w:rPr>
              <w:rFonts w:ascii="Simplified Arabic" w:hAnsi="Simplified Arabic" w:cs="Simplified Arabic" w:hint="cs"/>
              <w:b/>
              <w:bCs/>
              <w:color w:val="FF0000"/>
              <w:sz w:val="32"/>
              <w:szCs w:val="32"/>
              <w:rtl/>
              <w:lang w:bidi="ar-IQ"/>
            </w:rPr>
            <w:instrText xml:space="preserve"> حسي \</w:instrText>
          </w:r>
          <w:r w:rsidR="00CC5CA7">
            <w:rPr>
              <w:rFonts w:ascii="Simplified Arabic" w:hAnsi="Simplified Arabic" w:cs="Simplified Arabic" w:hint="cs"/>
              <w:b/>
              <w:bCs/>
              <w:color w:val="FF0000"/>
              <w:sz w:val="32"/>
              <w:szCs w:val="32"/>
              <w:lang w:bidi="ar-IQ"/>
            </w:rPr>
            <w:instrText>l 2049</w:instrText>
          </w:r>
          <w:r w:rsidR="00CC5CA7">
            <w:rPr>
              <w:rFonts w:ascii="Simplified Arabic" w:hAnsi="Simplified Arabic" w:cs="Simplified Arabic"/>
              <w:b/>
              <w:bCs/>
              <w:color w:val="FF0000"/>
              <w:sz w:val="32"/>
              <w:szCs w:val="32"/>
              <w:rtl/>
              <w:lang w:bidi="ar-IQ"/>
            </w:rPr>
            <w:instrText xml:space="preserve"> </w:instrText>
          </w:r>
          <w:r w:rsidR="00CC5CA7">
            <w:rPr>
              <w:rFonts w:ascii="Simplified Arabic" w:hAnsi="Simplified Arabic" w:cs="Simplified Arabic"/>
              <w:b/>
              <w:bCs/>
              <w:color w:val="FF0000"/>
              <w:sz w:val="32"/>
              <w:szCs w:val="32"/>
              <w:rtl/>
            </w:rPr>
            <w:fldChar w:fldCharType="separate"/>
          </w:r>
          <w:r w:rsidR="008A5755">
            <w:rPr>
              <w:rFonts w:ascii="Simplified Arabic" w:hAnsi="Simplified Arabic" w:cs="Simplified Arabic"/>
              <w:b/>
              <w:bCs/>
              <w:noProof/>
              <w:color w:val="FF0000"/>
              <w:sz w:val="32"/>
              <w:szCs w:val="32"/>
              <w:rtl/>
              <w:lang w:bidi="ar-IQ"/>
            </w:rPr>
            <w:t xml:space="preserve"> </w:t>
          </w:r>
          <w:r w:rsidR="008A5755" w:rsidRPr="008A5755">
            <w:rPr>
              <w:rFonts w:ascii="Simplified Arabic" w:hAnsi="Simplified Arabic" w:cs="Simplified Arabic" w:hint="cs"/>
              <w:noProof/>
              <w:color w:val="FF0000"/>
              <w:sz w:val="32"/>
              <w:szCs w:val="32"/>
              <w:rtl/>
              <w:lang w:bidi="ar-IQ"/>
            </w:rPr>
            <w:t>(الغامدي)</w:t>
          </w:r>
          <w:r w:rsidR="00CC5CA7">
            <w:rPr>
              <w:rFonts w:ascii="Simplified Arabic" w:hAnsi="Simplified Arabic" w:cs="Simplified Arabic"/>
              <w:b/>
              <w:bCs/>
              <w:color w:val="FF0000"/>
              <w:sz w:val="32"/>
              <w:szCs w:val="32"/>
              <w:rtl/>
            </w:rPr>
            <w:fldChar w:fldCharType="end"/>
          </w:r>
        </w:sdtContent>
      </w:sdt>
    </w:p>
    <w:p w14:paraId="4D83003C" w14:textId="77777777" w:rsidR="009B65A1" w:rsidRPr="009B65A1" w:rsidRDefault="009B65A1" w:rsidP="009B65A1">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color w:val="000000" w:themeColor="text1"/>
          <w:sz w:val="28"/>
          <w:szCs w:val="28"/>
          <w:rtl/>
        </w:rPr>
        <w:t xml:space="preserve"> نظرية فرويد أفرطت في التركيز على العقل اللاواعي و الجنس و العدوان و تجارب الطفولة.</w:t>
      </w:r>
    </w:p>
    <w:p w14:paraId="35ACEF04" w14:textId="77777777" w:rsidR="009B65A1" w:rsidRPr="009B65A1" w:rsidRDefault="009B65A1" w:rsidP="009B65A1">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color w:val="000000" w:themeColor="text1"/>
          <w:sz w:val="28"/>
          <w:szCs w:val="28"/>
          <w:rtl/>
        </w:rPr>
        <w:t xml:space="preserve"> من الصعب الوصول إلى هذه النظرية على مجموعة واسعة من المرضى لأن كل شخص مختلف و يتعامل مع المشكلات بشكل مختلف.</w:t>
      </w:r>
    </w:p>
    <w:p w14:paraId="465A3189" w14:textId="77777777" w:rsidR="009B65A1" w:rsidRPr="009B65A1" w:rsidRDefault="009B65A1" w:rsidP="009B65A1">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color w:val="000000" w:themeColor="text1"/>
          <w:sz w:val="28"/>
          <w:szCs w:val="28"/>
          <w:rtl/>
        </w:rPr>
        <w:t xml:space="preserve"> استندت معظم نتائج فرويد إلى دراسات الحالة و الملاحظات السريرية.</w:t>
      </w:r>
    </w:p>
    <w:p w14:paraId="0D2B40BF" w14:textId="77777777" w:rsidR="009B65A1" w:rsidRPr="009B65A1" w:rsidRDefault="009B65A1" w:rsidP="009B65A1">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color w:val="000000" w:themeColor="text1"/>
          <w:sz w:val="28"/>
          <w:szCs w:val="28"/>
          <w:rtl/>
        </w:rPr>
        <w:t xml:space="preserve"> إن السبب وراء كون معظم النتائج مستقاة من دراسات الحالة أمرًا سيئًا أن النتائج خاصة بالفرد فقط ، و هذا يعني أن المرأة التي استخدمها فرويد في تجربته كانت معروفة بمشاكلها العقلية و مشاكلها </w:t>
      </w:r>
      <w:r w:rsidRPr="009B65A1">
        <w:rPr>
          <w:rFonts w:ascii="Simplified Arabic" w:hAnsi="Simplified Arabic" w:cs="Simplified Arabic"/>
          <w:color w:val="000000" w:themeColor="text1"/>
          <w:sz w:val="28"/>
          <w:szCs w:val="28"/>
          <w:rtl/>
        </w:rPr>
        <w:lastRenderedPageBreak/>
        <w:t>في الماضي مع الوالدين و الاعتداء الجنسي ، لو أن فرويد اعتمد على هذا البحث العلمي البحت ، لكان يتمتع بمصداقية أكبر ، لكن نظريته كانت تثير الانظار في الوقت الحالي.</w:t>
      </w:r>
    </w:p>
    <w:p w14:paraId="4F5F890C" w14:textId="77777777" w:rsidR="009B65A1" w:rsidRPr="009B65A1" w:rsidRDefault="009B65A1" w:rsidP="009B65A1">
      <w:pPr>
        <w:pStyle w:val="a3"/>
        <w:numPr>
          <w:ilvl w:val="0"/>
          <w:numId w:val="1"/>
        </w:numPr>
        <w:spacing w:line="360" w:lineRule="auto"/>
        <w:jc w:val="both"/>
        <w:rPr>
          <w:rFonts w:ascii="Simplified Arabic" w:hAnsi="Simplified Arabic" w:cs="Simplified Arabic"/>
          <w:color w:val="000000" w:themeColor="text1"/>
          <w:sz w:val="28"/>
          <w:szCs w:val="28"/>
          <w:rtl/>
        </w:rPr>
      </w:pPr>
      <w:r w:rsidRPr="009B65A1">
        <w:rPr>
          <w:rFonts w:ascii="Simplified Arabic" w:hAnsi="Simplified Arabic" w:cs="Simplified Arabic"/>
          <w:color w:val="000000" w:themeColor="text1"/>
          <w:sz w:val="28"/>
          <w:szCs w:val="28"/>
          <w:rtl/>
        </w:rPr>
        <w:t>تحاول النظرية معرفة سبب تطور الناس لشخصيات مختلفة و ما الذي يؤثر على الشخصيات الحالية التي تم تطويرها بالفعل.</w:t>
      </w:r>
    </w:p>
    <w:p w14:paraId="1F196AE7" w14:textId="77777777" w:rsidR="009B65A1" w:rsidRPr="009B65A1" w:rsidRDefault="009B65A1" w:rsidP="009B65A1">
      <w:pPr>
        <w:pStyle w:val="a3"/>
        <w:numPr>
          <w:ilvl w:val="0"/>
          <w:numId w:val="1"/>
        </w:numPr>
        <w:spacing w:line="360" w:lineRule="auto"/>
        <w:rPr>
          <w:rFonts w:ascii="Simplified Arabic" w:hAnsi="Simplified Arabic" w:cs="Simplified Arabic"/>
          <w:b/>
          <w:bCs/>
          <w:color w:val="FF0000"/>
          <w:sz w:val="32"/>
          <w:szCs w:val="32"/>
        </w:rPr>
      </w:pPr>
      <w:r w:rsidRPr="009B65A1">
        <w:rPr>
          <w:rFonts w:ascii="Simplified Arabic" w:hAnsi="Simplified Arabic" w:cs="Simplified Arabic"/>
          <w:b/>
          <w:bCs/>
          <w:color w:val="FF0000"/>
          <w:sz w:val="32"/>
          <w:szCs w:val="32"/>
          <w:rtl/>
        </w:rPr>
        <w:t>مراحل لنظرية التحليل النفسي لـ ( فرويد ) :-</w:t>
      </w:r>
    </w:p>
    <w:p w14:paraId="2D26D5B8" w14:textId="77777777" w:rsidR="009B65A1" w:rsidRPr="009B65A1" w:rsidRDefault="009B65A1" w:rsidP="009B65A1">
      <w:pPr>
        <w:spacing w:line="360" w:lineRule="auto"/>
        <w:ind w:left="60"/>
        <w:jc w:val="both"/>
        <w:rPr>
          <w:rFonts w:ascii="Simplified Arabic" w:hAnsi="Simplified Arabic" w:cs="Simplified Arabic"/>
          <w:sz w:val="28"/>
          <w:szCs w:val="28"/>
          <w:rtl/>
        </w:rPr>
      </w:pPr>
      <w:r w:rsidRPr="009B65A1">
        <w:rPr>
          <w:rFonts w:ascii="Simplified Arabic" w:hAnsi="Simplified Arabic" w:cs="Simplified Arabic"/>
          <w:sz w:val="28"/>
          <w:szCs w:val="28"/>
          <w:rtl/>
        </w:rPr>
        <w:t>حيث وضع أسسها سيجموند فرويد حيث يغلب عليها الطابع البيولوجي . فالطفل يولد وهو مزود بالطاقة الغريزية قوامها الجنس والعدوان وهي ما اطلق عليها فرويد اسم ( الليبدو ) بمعنى الطاقة وهذه الطاقة تدخل في صدام محتم مع المجتمع وعلى اساس شكل الصدام ونتيجته تتحدد صورة الشخصية في المستقبل . وبين فرويد ان الطاقة الغريزية التي يولد الطفل مزودا بها تمر بأدوار محددة في حياته والنضج البيولوجي هو الذي ينقل الطفل من دور الى آخر او من مرحلة الى آخرى ولكن نوع وطبيعة المواقف التي يمر بها هي التي تحدد النتاج السيكولوجي لهذه المراحل .</w:t>
      </w:r>
    </w:p>
    <w:p w14:paraId="45E1B75B" w14:textId="77777777" w:rsidR="009B65A1" w:rsidRPr="009B65A1" w:rsidRDefault="009B65A1" w:rsidP="009B65A1">
      <w:pPr>
        <w:spacing w:line="360" w:lineRule="auto"/>
        <w:ind w:left="60"/>
        <w:jc w:val="both"/>
        <w:rPr>
          <w:rFonts w:ascii="Simplified Arabic" w:hAnsi="Simplified Arabic" w:cs="Simplified Arabic"/>
          <w:sz w:val="28"/>
          <w:szCs w:val="28"/>
          <w:rtl/>
        </w:rPr>
      </w:pPr>
      <w:r w:rsidRPr="009B65A1">
        <w:rPr>
          <w:rFonts w:ascii="Simplified Arabic" w:hAnsi="Simplified Arabic" w:cs="Simplified Arabic"/>
          <w:sz w:val="28"/>
          <w:szCs w:val="28"/>
          <w:rtl/>
        </w:rPr>
        <w:t>ويرى فرويد ان حدوث عملية التثبيت يعود بجانب العوامل الوراثية الى عوامل ذات طبيعة تربوية اجتماعية وعلى اساس هذه العوامل يحصل الاشباع المسرف في سني المهد والطفولة المبكرة . ولكن النمو يتابع سيرة الى المرحلة التالية ولكن بعد ان يكون قد تخلف قدر كبير من الطاقة اللبيدية في المرحلة التي حدث فيها التثبيت . ومن عوامل التثبيت ايضا الاحباط الشديد الذي يجعل الطفل يجد صعوبة في تخطي هذا المستوى الى المستوى التالي طلبا للاشباع الذي كان من المفروض ان يتلقاه في هذه المرحلة كما ان التثبيت قد يحدث في ظل الاشباع المسرف والاحباط الشديد هو العامل الحاسم وراء التثبيت .</w:t>
      </w:r>
      <w:sdt>
        <w:sdtPr>
          <w:rPr>
            <w:rFonts w:ascii="Simplified Arabic" w:hAnsi="Simplified Arabic" w:cs="Simplified Arabic"/>
            <w:sz w:val="28"/>
            <w:szCs w:val="28"/>
            <w:rtl/>
          </w:rPr>
          <w:id w:val="-2131928323"/>
          <w:citation/>
        </w:sdtPr>
        <w:sdtEndPr/>
        <w:sdtContent>
          <w:r w:rsidR="00CC5CA7">
            <w:rPr>
              <w:rFonts w:ascii="Simplified Arabic" w:hAnsi="Simplified Arabic" w:cs="Simplified Arabic"/>
              <w:sz w:val="28"/>
              <w:szCs w:val="28"/>
              <w:rtl/>
            </w:rPr>
            <w:fldChar w:fldCharType="begin"/>
          </w:r>
          <w:r w:rsidR="00CC5CA7">
            <w:rPr>
              <w:rFonts w:ascii="Simplified Arabic" w:hAnsi="Simplified Arabic" w:cs="Simplified Arabic"/>
              <w:sz w:val="28"/>
              <w:szCs w:val="28"/>
              <w:rtl/>
              <w:lang w:bidi="ar-IQ"/>
            </w:rPr>
            <w:instrText xml:space="preserve"> </w:instrText>
          </w:r>
          <w:r w:rsidR="00CC5CA7">
            <w:rPr>
              <w:rFonts w:ascii="Simplified Arabic" w:hAnsi="Simplified Arabic" w:cs="Simplified Arabic" w:hint="cs"/>
              <w:sz w:val="28"/>
              <w:szCs w:val="28"/>
              <w:lang w:bidi="ar-IQ"/>
            </w:rPr>
            <w:instrText>CITATION</w:instrText>
          </w:r>
          <w:r w:rsidR="00CC5CA7">
            <w:rPr>
              <w:rFonts w:ascii="Simplified Arabic" w:hAnsi="Simplified Arabic" w:cs="Simplified Arabic" w:hint="cs"/>
              <w:sz w:val="28"/>
              <w:szCs w:val="28"/>
              <w:rtl/>
              <w:lang w:bidi="ar-IQ"/>
            </w:rPr>
            <w:instrText xml:space="preserve"> حسي \</w:instrText>
          </w:r>
          <w:r w:rsidR="00CC5CA7">
            <w:rPr>
              <w:rFonts w:ascii="Simplified Arabic" w:hAnsi="Simplified Arabic" w:cs="Simplified Arabic" w:hint="cs"/>
              <w:sz w:val="28"/>
              <w:szCs w:val="28"/>
              <w:lang w:bidi="ar-IQ"/>
            </w:rPr>
            <w:instrText>l 2049</w:instrText>
          </w:r>
          <w:r w:rsidR="00CC5CA7">
            <w:rPr>
              <w:rFonts w:ascii="Simplified Arabic" w:hAnsi="Simplified Arabic" w:cs="Simplified Arabic"/>
              <w:sz w:val="28"/>
              <w:szCs w:val="28"/>
              <w:rtl/>
              <w:lang w:bidi="ar-IQ"/>
            </w:rPr>
            <w:instrText xml:space="preserve"> </w:instrText>
          </w:r>
          <w:r w:rsidR="00CC5CA7">
            <w:rPr>
              <w:rFonts w:ascii="Simplified Arabic" w:hAnsi="Simplified Arabic" w:cs="Simplified Arabic"/>
              <w:sz w:val="28"/>
              <w:szCs w:val="28"/>
              <w:rtl/>
            </w:rPr>
            <w:fldChar w:fldCharType="separate"/>
          </w:r>
          <w:r w:rsidR="008A5755">
            <w:rPr>
              <w:rFonts w:ascii="Simplified Arabic" w:hAnsi="Simplified Arabic" w:cs="Simplified Arabic"/>
              <w:noProof/>
              <w:sz w:val="28"/>
              <w:szCs w:val="28"/>
              <w:rtl/>
              <w:lang w:bidi="ar-IQ"/>
            </w:rPr>
            <w:t xml:space="preserve"> </w:t>
          </w:r>
          <w:r w:rsidR="008A5755" w:rsidRPr="008A5755">
            <w:rPr>
              <w:rFonts w:ascii="Simplified Arabic" w:hAnsi="Simplified Arabic" w:cs="Simplified Arabic" w:hint="cs"/>
              <w:noProof/>
              <w:sz w:val="28"/>
              <w:szCs w:val="28"/>
              <w:rtl/>
              <w:lang w:bidi="ar-IQ"/>
            </w:rPr>
            <w:t>(الغامدي)</w:t>
          </w:r>
          <w:r w:rsidR="00CC5CA7">
            <w:rPr>
              <w:rFonts w:ascii="Simplified Arabic" w:hAnsi="Simplified Arabic" w:cs="Simplified Arabic"/>
              <w:sz w:val="28"/>
              <w:szCs w:val="28"/>
              <w:rtl/>
            </w:rPr>
            <w:fldChar w:fldCharType="end"/>
          </w:r>
        </w:sdtContent>
      </w:sdt>
    </w:p>
    <w:p w14:paraId="7F43EAC8" w14:textId="77777777" w:rsidR="009B65A1" w:rsidRPr="009B65A1" w:rsidRDefault="009B65A1" w:rsidP="009B65A1">
      <w:pPr>
        <w:pStyle w:val="a3"/>
        <w:numPr>
          <w:ilvl w:val="0"/>
          <w:numId w:val="2"/>
        </w:numPr>
        <w:spacing w:line="360" w:lineRule="auto"/>
        <w:rPr>
          <w:rFonts w:ascii="Simplified Arabic" w:hAnsi="Simplified Arabic" w:cs="Simplified Arabic"/>
          <w:b/>
          <w:bCs/>
          <w:color w:val="FF0000"/>
          <w:sz w:val="28"/>
          <w:szCs w:val="28"/>
        </w:rPr>
      </w:pPr>
      <w:r w:rsidRPr="009B65A1">
        <w:rPr>
          <w:rFonts w:ascii="Simplified Arabic" w:hAnsi="Simplified Arabic" w:cs="Simplified Arabic"/>
          <w:b/>
          <w:bCs/>
          <w:color w:val="FF0000"/>
          <w:sz w:val="28"/>
          <w:szCs w:val="28"/>
          <w:rtl/>
        </w:rPr>
        <w:t>المرحلة الفمية المصية :</w:t>
      </w:r>
    </w:p>
    <w:p w14:paraId="6B92FADB" w14:textId="77777777" w:rsidR="009B65A1" w:rsidRPr="009B65A1" w:rsidRDefault="009B65A1" w:rsidP="009B65A1">
      <w:pPr>
        <w:spacing w:line="360" w:lineRule="auto"/>
        <w:ind w:left="60"/>
        <w:jc w:val="both"/>
        <w:rPr>
          <w:rFonts w:ascii="Simplified Arabic" w:hAnsi="Simplified Arabic" w:cs="Simplified Arabic"/>
          <w:sz w:val="28"/>
          <w:szCs w:val="28"/>
          <w:rtl/>
        </w:rPr>
      </w:pPr>
      <w:r w:rsidRPr="009B65A1">
        <w:rPr>
          <w:rFonts w:ascii="Simplified Arabic" w:hAnsi="Simplified Arabic" w:cs="Simplified Arabic"/>
          <w:sz w:val="28"/>
          <w:szCs w:val="28"/>
          <w:rtl/>
        </w:rPr>
        <w:lastRenderedPageBreak/>
        <w:t>وتشمل العام الاول من حياة الطفل ، وتتركز حياة الطفل في هذا السن حول فمه ويأخذ لذته من المص حيث يعمد الى وضع اصبعه أو جزء من يديه في فمه ومصه ويتمثل الاشباع النموذجي في هذه المرحلة في مص ثدي الأم ، وحينما يغيب الثدي عنه يضع اصبعه كبديل للثدي ويؤكد فرويد ان هذه المرحلة هي مرحلة الاندماج القائمة على الأخذ .</w:t>
      </w:r>
    </w:p>
    <w:p w14:paraId="00AE9BAC" w14:textId="77777777" w:rsidR="009B65A1" w:rsidRPr="009B65A1" w:rsidRDefault="009B65A1" w:rsidP="009B65A1">
      <w:pPr>
        <w:pStyle w:val="a3"/>
        <w:numPr>
          <w:ilvl w:val="0"/>
          <w:numId w:val="2"/>
        </w:numPr>
        <w:spacing w:line="360" w:lineRule="auto"/>
        <w:rPr>
          <w:rFonts w:ascii="Simplified Arabic" w:hAnsi="Simplified Arabic" w:cs="Simplified Arabic"/>
          <w:b/>
          <w:bCs/>
          <w:color w:val="FF0000"/>
          <w:sz w:val="28"/>
          <w:szCs w:val="28"/>
        </w:rPr>
      </w:pPr>
      <w:r w:rsidRPr="009B65A1">
        <w:rPr>
          <w:rFonts w:ascii="Simplified Arabic" w:hAnsi="Simplified Arabic" w:cs="Simplified Arabic"/>
          <w:b/>
          <w:bCs/>
          <w:color w:val="FF0000"/>
          <w:sz w:val="28"/>
          <w:szCs w:val="28"/>
          <w:rtl/>
        </w:rPr>
        <w:t xml:space="preserve">المرحلة الفمية العضية :- </w:t>
      </w:r>
    </w:p>
    <w:p w14:paraId="4596CF8E" w14:textId="77777777" w:rsidR="009B65A1" w:rsidRPr="009B65A1" w:rsidRDefault="009B65A1" w:rsidP="009B65A1">
      <w:pPr>
        <w:spacing w:line="360" w:lineRule="auto"/>
        <w:ind w:left="60"/>
        <w:jc w:val="both"/>
        <w:rPr>
          <w:rFonts w:ascii="Simplified Arabic" w:hAnsi="Simplified Arabic" w:cs="Simplified Arabic"/>
          <w:sz w:val="28"/>
          <w:szCs w:val="28"/>
          <w:rtl/>
        </w:rPr>
      </w:pPr>
      <w:r w:rsidRPr="009B65A1">
        <w:rPr>
          <w:rFonts w:ascii="Simplified Arabic" w:hAnsi="Simplified Arabic" w:cs="Simplified Arabic"/>
          <w:sz w:val="28"/>
          <w:szCs w:val="28"/>
          <w:rtl/>
        </w:rPr>
        <w:t>وتشمل العام الثاني ويتركز النشاط الغريزي حول الفم ايضا ولكن اللذة يحصل عليها هذه المرة من خلال العض وليس المص وذلك بسبب التوتر الناتج عن عملية التسنين فيحاول الطفل ان يعض كل ما يصل اليه وهنا يشير فرويد الى أول عملية احباط تحدث للفرد في حياته وذلك حينما يعض الطفل ثدي الأم وما يترتب على ذلك من سحب الأم للثدي من فمه أو عقابه فهو يقع في حيرة بين اشباع رغبته في العض وبين الخوف من عقاب الأم وهذه المرحلة هي الأخذ والاحتفاظ .</w:t>
      </w:r>
    </w:p>
    <w:p w14:paraId="45A54BA9" w14:textId="77777777" w:rsidR="009B65A1" w:rsidRPr="009B65A1" w:rsidRDefault="009B65A1" w:rsidP="009B65A1">
      <w:pPr>
        <w:pStyle w:val="a3"/>
        <w:numPr>
          <w:ilvl w:val="0"/>
          <w:numId w:val="2"/>
        </w:numPr>
        <w:spacing w:line="360" w:lineRule="auto"/>
        <w:rPr>
          <w:rFonts w:ascii="Simplified Arabic" w:hAnsi="Simplified Arabic" w:cs="Simplified Arabic"/>
          <w:b/>
          <w:bCs/>
          <w:color w:val="FF0000"/>
          <w:sz w:val="28"/>
          <w:szCs w:val="28"/>
        </w:rPr>
      </w:pPr>
      <w:r w:rsidRPr="009B65A1">
        <w:rPr>
          <w:rFonts w:ascii="Simplified Arabic" w:hAnsi="Simplified Arabic" w:cs="Simplified Arabic"/>
          <w:b/>
          <w:bCs/>
          <w:color w:val="FF0000"/>
          <w:sz w:val="28"/>
          <w:szCs w:val="28"/>
          <w:rtl/>
        </w:rPr>
        <w:t xml:space="preserve">المرحلة الأستية :-  </w:t>
      </w:r>
    </w:p>
    <w:p w14:paraId="715465DD" w14:textId="77777777" w:rsidR="009B65A1" w:rsidRPr="009B65A1" w:rsidRDefault="009B65A1" w:rsidP="009B65A1">
      <w:pPr>
        <w:spacing w:line="360" w:lineRule="auto"/>
        <w:ind w:left="60"/>
        <w:jc w:val="both"/>
        <w:rPr>
          <w:rFonts w:ascii="Simplified Arabic" w:hAnsi="Simplified Arabic" w:cs="Simplified Arabic"/>
          <w:sz w:val="28"/>
          <w:szCs w:val="28"/>
          <w:rtl/>
        </w:rPr>
      </w:pPr>
      <w:r w:rsidRPr="009B65A1">
        <w:rPr>
          <w:rFonts w:ascii="Simplified Arabic" w:hAnsi="Simplified Arabic" w:cs="Simplified Arabic"/>
          <w:sz w:val="28"/>
          <w:szCs w:val="28"/>
          <w:rtl/>
        </w:rPr>
        <w:t>وتشمل العام الثالث حيث تنتقل منطقة الاشباع الشهوي من الفم الى الشرج ويأخذ لذته من تهيج الغشاء الداخلي لفتحه الشرج عند عملية الآخراج ويمكن ان يعبر الطفل عن موقفه أو اتجاهه أزاء الآخرين بالاحتفاظ بالبراز في الوقت او المكان غير المناسبين والطابع السائد لل</w:t>
      </w:r>
      <w:r>
        <w:rPr>
          <w:rFonts w:ascii="Simplified Arabic" w:hAnsi="Simplified Arabic" w:cs="Simplified Arabic"/>
          <w:sz w:val="28"/>
          <w:szCs w:val="28"/>
          <w:rtl/>
        </w:rPr>
        <w:t>سلوك في هذه المرحلة هو العطا</w:t>
      </w:r>
      <w:r>
        <w:rPr>
          <w:rFonts w:ascii="Simplified Arabic" w:hAnsi="Simplified Arabic" w:cs="Simplified Arabic" w:hint="cs"/>
          <w:sz w:val="28"/>
          <w:szCs w:val="28"/>
          <w:rtl/>
        </w:rPr>
        <w:t>ء.</w:t>
      </w:r>
    </w:p>
    <w:p w14:paraId="4DD4B676" w14:textId="77777777" w:rsidR="009B65A1" w:rsidRPr="009B65A1" w:rsidRDefault="009B65A1" w:rsidP="009B65A1">
      <w:pPr>
        <w:pStyle w:val="a3"/>
        <w:numPr>
          <w:ilvl w:val="0"/>
          <w:numId w:val="2"/>
        </w:numPr>
        <w:spacing w:line="360" w:lineRule="auto"/>
        <w:rPr>
          <w:rFonts w:ascii="Simplified Arabic" w:hAnsi="Simplified Arabic" w:cs="Simplified Arabic"/>
          <w:b/>
          <w:bCs/>
          <w:color w:val="FF0000"/>
          <w:sz w:val="28"/>
          <w:szCs w:val="28"/>
        </w:rPr>
      </w:pPr>
      <w:r w:rsidRPr="009B65A1">
        <w:rPr>
          <w:rFonts w:ascii="Simplified Arabic" w:hAnsi="Simplified Arabic" w:cs="Simplified Arabic"/>
          <w:b/>
          <w:bCs/>
          <w:color w:val="FF0000"/>
          <w:sz w:val="28"/>
          <w:szCs w:val="28"/>
          <w:rtl/>
        </w:rPr>
        <w:t xml:space="preserve">المرحلة القضيبية :- </w:t>
      </w:r>
    </w:p>
    <w:p w14:paraId="7468AB59" w14:textId="77777777" w:rsidR="009B65A1" w:rsidRPr="009B65A1" w:rsidRDefault="009B65A1" w:rsidP="009B65A1">
      <w:pPr>
        <w:spacing w:line="360" w:lineRule="auto"/>
        <w:ind w:left="60"/>
        <w:jc w:val="both"/>
        <w:rPr>
          <w:rFonts w:ascii="Simplified Arabic" w:hAnsi="Simplified Arabic" w:cs="Simplified Arabic"/>
          <w:sz w:val="28"/>
          <w:szCs w:val="28"/>
          <w:rtl/>
        </w:rPr>
      </w:pPr>
      <w:r w:rsidRPr="009B65A1">
        <w:rPr>
          <w:rFonts w:ascii="Simplified Arabic" w:hAnsi="Simplified Arabic" w:cs="Simplified Arabic"/>
          <w:sz w:val="28"/>
          <w:szCs w:val="28"/>
          <w:rtl/>
        </w:rPr>
        <w:t xml:space="preserve">وتشمل العامين الرابع والخامس وفيها ينتقل الاشباع من الشرج الى الاعضاء التناسلية ويحصل الفرد على لذته في اعضائه التناسلية ويمر الطفل في هذه المرحلة بالمركب الاوديبي الشهير وهو ميل الطفل الذكر </w:t>
      </w:r>
      <w:r w:rsidRPr="009B65A1">
        <w:rPr>
          <w:rFonts w:ascii="Simplified Arabic" w:hAnsi="Simplified Arabic" w:cs="Simplified Arabic"/>
          <w:sz w:val="28"/>
          <w:szCs w:val="28"/>
          <w:rtl/>
        </w:rPr>
        <w:lastRenderedPageBreak/>
        <w:t>الى الام والنظر الى أبيه كمنافس له في حب الأم وميل الطفلة الأنثى الى الاب وشعورها بالغيرة من الأم .</w:t>
      </w:r>
    </w:p>
    <w:p w14:paraId="6E827768" w14:textId="77777777" w:rsidR="009B65A1" w:rsidRPr="009B65A1" w:rsidRDefault="009B65A1" w:rsidP="009B65A1">
      <w:pPr>
        <w:pStyle w:val="a3"/>
        <w:numPr>
          <w:ilvl w:val="0"/>
          <w:numId w:val="2"/>
        </w:numPr>
        <w:spacing w:line="360" w:lineRule="auto"/>
        <w:rPr>
          <w:rFonts w:ascii="Simplified Arabic" w:hAnsi="Simplified Arabic" w:cs="Simplified Arabic"/>
          <w:b/>
          <w:bCs/>
          <w:color w:val="FF0000"/>
          <w:sz w:val="28"/>
          <w:szCs w:val="28"/>
        </w:rPr>
      </w:pPr>
      <w:r w:rsidRPr="009B65A1">
        <w:rPr>
          <w:rFonts w:ascii="Simplified Arabic" w:hAnsi="Simplified Arabic" w:cs="Simplified Arabic"/>
          <w:b/>
          <w:bCs/>
          <w:color w:val="FF0000"/>
          <w:sz w:val="28"/>
          <w:szCs w:val="28"/>
          <w:rtl/>
        </w:rPr>
        <w:t xml:space="preserve">مرحلة الكمون :- </w:t>
      </w:r>
    </w:p>
    <w:p w14:paraId="1E2BB736" w14:textId="77777777" w:rsidR="009B65A1" w:rsidRPr="009B65A1" w:rsidRDefault="009B65A1" w:rsidP="009B65A1">
      <w:pPr>
        <w:spacing w:line="360" w:lineRule="auto"/>
        <w:ind w:left="60"/>
        <w:jc w:val="both"/>
        <w:rPr>
          <w:rFonts w:ascii="Simplified Arabic" w:hAnsi="Simplified Arabic" w:cs="Simplified Arabic"/>
          <w:sz w:val="28"/>
          <w:szCs w:val="28"/>
          <w:rtl/>
        </w:rPr>
      </w:pPr>
      <w:r w:rsidRPr="009B65A1">
        <w:rPr>
          <w:rFonts w:ascii="Simplified Arabic" w:hAnsi="Simplified Arabic" w:cs="Simplified Arabic"/>
          <w:sz w:val="28"/>
          <w:szCs w:val="28"/>
          <w:rtl/>
        </w:rPr>
        <w:t xml:space="preserve">وبتصفية المركب الاوديبي والتوحد مع الوالد من نفس الجنس يدخل الطفل في مرحلة ينصرف فيها عن ذاته الى الانشغال بمن حوله وبما حوله ويحدث تقدم كبير في النمو العقلي والاجتماعي في هذه المرحلة التي تمتد من سن السادسة حتى حدوث البلوغ الجنسي في الثانية عشر للبنات والثالثة عشر للبنين ويكون الطفل حريصا على اطاعة أوامر الكبار والامتثال لهم راغبا في الحصول على رضائهم وتقديرهم ولذا فهذه المرحلة هي مرحلة الهدوء من الناحية الانفعالية . </w:t>
      </w:r>
    </w:p>
    <w:p w14:paraId="0E2051C9" w14:textId="77777777" w:rsidR="009B65A1" w:rsidRPr="009B65A1" w:rsidRDefault="009B65A1" w:rsidP="009B65A1">
      <w:pPr>
        <w:pStyle w:val="a3"/>
        <w:numPr>
          <w:ilvl w:val="0"/>
          <w:numId w:val="2"/>
        </w:numPr>
        <w:spacing w:line="360" w:lineRule="auto"/>
        <w:rPr>
          <w:rFonts w:ascii="Simplified Arabic" w:hAnsi="Simplified Arabic" w:cs="Simplified Arabic"/>
          <w:b/>
          <w:bCs/>
          <w:color w:val="FF0000"/>
          <w:sz w:val="28"/>
          <w:szCs w:val="28"/>
        </w:rPr>
      </w:pPr>
      <w:r w:rsidRPr="009B65A1">
        <w:rPr>
          <w:rFonts w:ascii="Simplified Arabic" w:hAnsi="Simplified Arabic" w:cs="Simplified Arabic"/>
          <w:b/>
          <w:bCs/>
          <w:color w:val="FF0000"/>
          <w:sz w:val="28"/>
          <w:szCs w:val="28"/>
          <w:rtl/>
        </w:rPr>
        <w:t xml:space="preserve">المرحلة الجنسية الراشدة :- </w:t>
      </w:r>
    </w:p>
    <w:p w14:paraId="08EE4438" w14:textId="77777777" w:rsidR="009B65A1" w:rsidRPr="009B65A1" w:rsidRDefault="009B65A1" w:rsidP="009B65A1">
      <w:pPr>
        <w:spacing w:line="360" w:lineRule="auto"/>
        <w:jc w:val="both"/>
        <w:rPr>
          <w:rFonts w:ascii="Simplified Arabic" w:hAnsi="Simplified Arabic" w:cs="Simplified Arabic"/>
          <w:sz w:val="28"/>
          <w:szCs w:val="28"/>
          <w:rtl/>
        </w:rPr>
      </w:pPr>
      <w:r w:rsidRPr="009B65A1">
        <w:rPr>
          <w:rFonts w:ascii="Simplified Arabic" w:hAnsi="Simplified Arabic" w:cs="Simplified Arabic"/>
          <w:sz w:val="28"/>
          <w:szCs w:val="28"/>
          <w:rtl/>
        </w:rPr>
        <w:t>وفي هذا المستوى تأخذ الميول الجنسية الشكل النهائي لها وهو الشكل الذي سيستمر في النضج ويحصل الفرد السوي على لذته في الاتصال الجنسي الطبيعي مع فرد راشد من أفراد الجنس الآخر حيث تتكامل في هذا السلوك الميول الفمية والشرجية وتشارك في بلورة الجنسية السوية الراشدة .</w:t>
      </w:r>
    </w:p>
    <w:p w14:paraId="37BBD4A9" w14:textId="77777777" w:rsidR="009B65A1" w:rsidRPr="009B65A1" w:rsidRDefault="009B65A1" w:rsidP="00D94BE3">
      <w:pPr>
        <w:spacing w:line="360" w:lineRule="auto"/>
        <w:jc w:val="both"/>
        <w:rPr>
          <w:rFonts w:ascii="Simplified Arabic" w:hAnsi="Simplified Arabic" w:cs="Simplified Arabic"/>
          <w:b/>
          <w:bCs/>
          <w:color w:val="FF0000"/>
          <w:sz w:val="32"/>
          <w:szCs w:val="32"/>
          <w:rtl/>
        </w:rPr>
      </w:pPr>
      <w:r w:rsidRPr="009B65A1">
        <w:rPr>
          <w:rFonts w:ascii="Simplified Arabic" w:hAnsi="Simplified Arabic" w:cs="Simplified Arabic"/>
          <w:b/>
          <w:bCs/>
          <w:color w:val="FF0000"/>
          <w:sz w:val="32"/>
          <w:szCs w:val="32"/>
          <w:rtl/>
        </w:rPr>
        <w:t>تطبيقات نظرية التحليل النفسي</w:t>
      </w:r>
      <w:sdt>
        <w:sdtPr>
          <w:rPr>
            <w:rFonts w:ascii="Simplified Arabic" w:hAnsi="Simplified Arabic" w:cs="Simplified Arabic"/>
            <w:b/>
            <w:bCs/>
            <w:color w:val="FF0000"/>
            <w:sz w:val="32"/>
            <w:szCs w:val="32"/>
            <w:rtl/>
          </w:rPr>
          <w:id w:val="-954176665"/>
          <w:citation/>
        </w:sdtPr>
        <w:sdtEndPr/>
        <w:sdtContent>
          <w:r w:rsidR="00D94BE3">
            <w:rPr>
              <w:rFonts w:ascii="Simplified Arabic" w:hAnsi="Simplified Arabic" w:cs="Simplified Arabic"/>
              <w:b/>
              <w:bCs/>
              <w:color w:val="FF0000"/>
              <w:sz w:val="32"/>
              <w:szCs w:val="32"/>
              <w:rtl/>
            </w:rPr>
            <w:fldChar w:fldCharType="begin"/>
          </w:r>
          <w:r w:rsidR="00D94BE3">
            <w:rPr>
              <w:rFonts w:ascii="Simplified Arabic" w:hAnsi="Simplified Arabic" w:cs="Simplified Arabic"/>
              <w:b/>
              <w:bCs/>
              <w:color w:val="FF0000"/>
              <w:sz w:val="32"/>
              <w:szCs w:val="32"/>
              <w:lang w:bidi="ar-IQ"/>
            </w:rPr>
            <w:instrText>CITATION</w:instrText>
          </w:r>
          <w:r w:rsidR="00D94BE3">
            <w:rPr>
              <w:rFonts w:ascii="Simplified Arabic" w:hAnsi="Simplified Arabic" w:cs="Simplified Arabic"/>
              <w:b/>
              <w:bCs/>
              <w:color w:val="FF0000"/>
              <w:sz w:val="32"/>
              <w:szCs w:val="32"/>
              <w:rtl/>
              <w:lang w:bidi="ar-IQ"/>
            </w:rPr>
            <w:instrText xml:space="preserve"> احم18 \</w:instrText>
          </w:r>
          <w:r w:rsidR="00D94BE3">
            <w:rPr>
              <w:rFonts w:ascii="Simplified Arabic" w:hAnsi="Simplified Arabic" w:cs="Simplified Arabic"/>
              <w:b/>
              <w:bCs/>
              <w:color w:val="FF0000"/>
              <w:sz w:val="32"/>
              <w:szCs w:val="32"/>
              <w:lang w:bidi="ar-IQ"/>
            </w:rPr>
            <w:instrText>p 275 \l 2049</w:instrText>
          </w:r>
          <w:r w:rsidR="00D94BE3">
            <w:rPr>
              <w:rFonts w:ascii="Simplified Arabic" w:hAnsi="Simplified Arabic" w:cs="Simplified Arabic"/>
              <w:b/>
              <w:bCs/>
              <w:color w:val="FF0000"/>
              <w:sz w:val="32"/>
              <w:szCs w:val="32"/>
              <w:rtl/>
              <w:lang w:bidi="ar-IQ"/>
            </w:rPr>
            <w:instrText xml:space="preserve"> </w:instrText>
          </w:r>
          <w:r w:rsidR="00D94BE3">
            <w:rPr>
              <w:rFonts w:ascii="Simplified Arabic" w:hAnsi="Simplified Arabic" w:cs="Simplified Arabic"/>
              <w:b/>
              <w:bCs/>
              <w:color w:val="FF0000"/>
              <w:sz w:val="32"/>
              <w:szCs w:val="32"/>
              <w:rtl/>
            </w:rPr>
            <w:fldChar w:fldCharType="separate"/>
          </w:r>
          <w:r w:rsidR="008A5755">
            <w:rPr>
              <w:rFonts w:ascii="Simplified Arabic" w:hAnsi="Simplified Arabic" w:cs="Simplified Arabic"/>
              <w:b/>
              <w:bCs/>
              <w:noProof/>
              <w:color w:val="FF0000"/>
              <w:sz w:val="32"/>
              <w:szCs w:val="32"/>
              <w:rtl/>
            </w:rPr>
            <w:t xml:space="preserve"> </w:t>
          </w:r>
          <w:r w:rsidR="008A5755" w:rsidRPr="008A5755">
            <w:rPr>
              <w:rFonts w:ascii="Simplified Arabic" w:hAnsi="Simplified Arabic" w:cs="Simplified Arabic" w:hint="cs"/>
              <w:noProof/>
              <w:color w:val="FF0000"/>
              <w:sz w:val="32"/>
              <w:szCs w:val="32"/>
              <w:rtl/>
            </w:rPr>
            <w:t>(مجدي، 2018، صفحة 275)</w:t>
          </w:r>
          <w:r w:rsidR="00D94BE3">
            <w:rPr>
              <w:rFonts w:ascii="Simplified Arabic" w:hAnsi="Simplified Arabic" w:cs="Simplified Arabic"/>
              <w:b/>
              <w:bCs/>
              <w:color w:val="FF0000"/>
              <w:sz w:val="32"/>
              <w:szCs w:val="32"/>
              <w:rtl/>
            </w:rPr>
            <w:fldChar w:fldCharType="end"/>
          </w:r>
        </w:sdtContent>
      </w:sdt>
    </w:p>
    <w:p w14:paraId="3BDA39B3" w14:textId="77777777" w:rsidR="009B65A1" w:rsidRPr="009B65A1" w:rsidRDefault="009B65A1" w:rsidP="009B65A1">
      <w:pPr>
        <w:spacing w:line="360" w:lineRule="auto"/>
        <w:jc w:val="both"/>
        <w:rPr>
          <w:rFonts w:ascii="Simplified Arabic" w:hAnsi="Simplified Arabic" w:cs="Simplified Arabic"/>
          <w:sz w:val="28"/>
          <w:szCs w:val="28"/>
          <w:rtl/>
        </w:rPr>
      </w:pPr>
      <w:r w:rsidRPr="009B65A1">
        <w:rPr>
          <w:rFonts w:ascii="Simplified Arabic" w:hAnsi="Simplified Arabic" w:cs="Simplified Arabic"/>
          <w:sz w:val="28"/>
          <w:szCs w:val="28"/>
          <w:rtl/>
        </w:rPr>
        <w:t>إن لـ نظرية التحليل النفسي عند فرويد تطبيقات تعتمد على اكتشاف الأفكار غير المقبولة التي استقرت في العقل اللاواعي، فيتم تحريرها من القمع، أي يتم تحويل اللاوعي إلى وعي، وتتمثل تطبيقات نظرية التحليل النفسي لفرويد فيما يلي:</w:t>
      </w:r>
    </w:p>
    <w:p w14:paraId="3DE46DDB" w14:textId="77777777" w:rsidR="009B65A1" w:rsidRPr="009B65A1" w:rsidRDefault="009B65A1" w:rsidP="009B65A1">
      <w:pPr>
        <w:spacing w:line="360" w:lineRule="auto"/>
        <w:jc w:val="both"/>
        <w:rPr>
          <w:rFonts w:ascii="Simplified Arabic" w:hAnsi="Simplified Arabic" w:cs="Simplified Arabic"/>
          <w:b/>
          <w:bCs/>
          <w:color w:val="FF0000"/>
          <w:sz w:val="28"/>
          <w:szCs w:val="28"/>
          <w:rtl/>
        </w:rPr>
      </w:pPr>
      <w:r w:rsidRPr="009B65A1">
        <w:rPr>
          <w:rFonts w:ascii="Simplified Arabic" w:hAnsi="Simplified Arabic" w:cs="Simplified Arabic"/>
          <w:b/>
          <w:bCs/>
          <w:color w:val="FF0000"/>
          <w:sz w:val="28"/>
          <w:szCs w:val="28"/>
          <w:rtl/>
        </w:rPr>
        <w:t>التداعي الحر</w:t>
      </w:r>
    </w:p>
    <w:p w14:paraId="7F573EA0" w14:textId="77777777" w:rsidR="009B65A1" w:rsidRPr="009B65A1" w:rsidRDefault="009B65A1" w:rsidP="009B65A1">
      <w:pPr>
        <w:spacing w:line="360" w:lineRule="auto"/>
        <w:jc w:val="both"/>
        <w:rPr>
          <w:rFonts w:ascii="Simplified Arabic" w:hAnsi="Simplified Arabic" w:cs="Simplified Arabic"/>
          <w:sz w:val="28"/>
          <w:szCs w:val="28"/>
          <w:rtl/>
        </w:rPr>
      </w:pPr>
      <w:r w:rsidRPr="009B65A1">
        <w:rPr>
          <w:rFonts w:ascii="Simplified Arabic" w:hAnsi="Simplified Arabic" w:cs="Simplified Arabic"/>
          <w:sz w:val="28"/>
          <w:szCs w:val="28"/>
          <w:rtl/>
        </w:rPr>
        <w:lastRenderedPageBreak/>
        <w:t>تُعقد جلسات التداعي الحر أربع أو خمس مرات وفقًا للنموذج الكلاسيكي لنظرية التحليل النفسي، إذ تُعد جلسات التداعي الحر نوع من أنواع العلاج النفسي، فيطلب الطبيب من المريض مشاركة أفكاره ويجلس بعيدًا عنه، وعلى المريض ان يعبر ويشرح كل ما يتبادر إلى ذهنه دون أي تدخل من الطبيب.</w:t>
      </w:r>
    </w:p>
    <w:p w14:paraId="510A78AF" w14:textId="77777777" w:rsidR="009B65A1" w:rsidRPr="009B65A1" w:rsidRDefault="009B65A1" w:rsidP="009B65A1">
      <w:pPr>
        <w:spacing w:line="360" w:lineRule="auto"/>
        <w:jc w:val="both"/>
        <w:rPr>
          <w:rFonts w:ascii="Simplified Arabic" w:hAnsi="Simplified Arabic" w:cs="Simplified Arabic"/>
          <w:sz w:val="28"/>
          <w:szCs w:val="28"/>
          <w:rtl/>
        </w:rPr>
      </w:pPr>
      <w:r w:rsidRPr="009B65A1">
        <w:rPr>
          <w:rFonts w:ascii="Simplified Arabic" w:hAnsi="Simplified Arabic" w:cs="Simplified Arabic"/>
          <w:sz w:val="28"/>
          <w:szCs w:val="28"/>
          <w:rtl/>
        </w:rPr>
        <w:t>وتعتمد جلسات التداعي الحر على فحص اللاوعي للمريض أي التطرق إلى عالمه الداخلي، إذ يتلقى الطبيب تجارب المريض النفسية والاجتماعية، فيراقب سلوكه وانفعالاته وردود أفعاله، دون إصدار أي رد فعل من قبل الطبيب أوإظهار أي تأثر تجاه المريض.</w:t>
      </w:r>
      <w:sdt>
        <w:sdtPr>
          <w:rPr>
            <w:rFonts w:ascii="Simplified Arabic" w:hAnsi="Simplified Arabic" w:cs="Simplified Arabic"/>
            <w:sz w:val="28"/>
            <w:szCs w:val="28"/>
            <w:rtl/>
          </w:rPr>
          <w:id w:val="1343972776"/>
          <w:citation/>
        </w:sdtPr>
        <w:sdtEndPr/>
        <w:sdtContent>
          <w:r w:rsidR="00CC5CA7">
            <w:rPr>
              <w:rFonts w:ascii="Simplified Arabic" w:hAnsi="Simplified Arabic" w:cs="Simplified Arabic"/>
              <w:sz w:val="28"/>
              <w:szCs w:val="28"/>
              <w:rtl/>
            </w:rPr>
            <w:fldChar w:fldCharType="begin"/>
          </w:r>
          <w:r w:rsidR="00CC5CA7">
            <w:rPr>
              <w:rFonts w:ascii="Simplified Arabic" w:hAnsi="Simplified Arabic" w:cs="Simplified Arabic"/>
              <w:sz w:val="28"/>
              <w:szCs w:val="28"/>
              <w:rtl/>
              <w:lang w:bidi="ar-IQ"/>
            </w:rPr>
            <w:instrText xml:space="preserve"> </w:instrText>
          </w:r>
          <w:r w:rsidR="00CC5CA7">
            <w:rPr>
              <w:rFonts w:ascii="Simplified Arabic" w:hAnsi="Simplified Arabic" w:cs="Simplified Arabic" w:hint="cs"/>
              <w:sz w:val="28"/>
              <w:szCs w:val="28"/>
              <w:lang w:bidi="ar-IQ"/>
            </w:rPr>
            <w:instrText>CITATION</w:instrText>
          </w:r>
          <w:r w:rsidR="00CC5CA7">
            <w:rPr>
              <w:rFonts w:ascii="Simplified Arabic" w:hAnsi="Simplified Arabic" w:cs="Simplified Arabic" w:hint="cs"/>
              <w:sz w:val="28"/>
              <w:szCs w:val="28"/>
              <w:rtl/>
              <w:lang w:bidi="ar-IQ"/>
            </w:rPr>
            <w:instrText xml:space="preserve"> </w:instrText>
          </w:r>
          <w:r w:rsidR="00CC5CA7">
            <w:rPr>
              <w:rFonts w:ascii="Simplified Arabic" w:hAnsi="Simplified Arabic" w:cs="Simplified Arabic" w:hint="cs"/>
              <w:sz w:val="28"/>
              <w:szCs w:val="28"/>
              <w:lang w:bidi="ar-IQ"/>
            </w:rPr>
            <w:instrText>htt \l 2049</w:instrText>
          </w:r>
          <w:r w:rsidR="00CC5CA7">
            <w:rPr>
              <w:rFonts w:ascii="Simplified Arabic" w:hAnsi="Simplified Arabic" w:cs="Simplified Arabic"/>
              <w:sz w:val="28"/>
              <w:szCs w:val="28"/>
              <w:rtl/>
              <w:lang w:bidi="ar-IQ"/>
            </w:rPr>
            <w:instrText xml:space="preserve"> </w:instrText>
          </w:r>
          <w:r w:rsidR="00CC5CA7">
            <w:rPr>
              <w:rFonts w:ascii="Simplified Arabic" w:hAnsi="Simplified Arabic" w:cs="Simplified Arabic"/>
              <w:sz w:val="28"/>
              <w:szCs w:val="28"/>
              <w:rtl/>
            </w:rPr>
            <w:fldChar w:fldCharType="separate"/>
          </w:r>
          <w:r w:rsidR="008A5755">
            <w:rPr>
              <w:rFonts w:ascii="Simplified Arabic" w:hAnsi="Simplified Arabic" w:cs="Simplified Arabic"/>
              <w:noProof/>
              <w:sz w:val="28"/>
              <w:szCs w:val="28"/>
              <w:rtl/>
              <w:lang w:bidi="ar-IQ"/>
            </w:rPr>
            <w:t xml:space="preserve"> </w:t>
          </w:r>
          <w:r w:rsidR="008A5755" w:rsidRPr="008A5755">
            <w:rPr>
              <w:rFonts w:ascii="Simplified Arabic" w:hAnsi="Simplified Arabic" w:cs="Simplified Arabic" w:hint="cs"/>
              <w:noProof/>
              <w:sz w:val="28"/>
              <w:szCs w:val="28"/>
              <w:rtl/>
              <w:lang w:bidi="ar-IQ"/>
            </w:rPr>
            <w:t>(</w:t>
          </w:r>
          <w:r w:rsidR="008A5755" w:rsidRPr="008A5755">
            <w:rPr>
              <w:rFonts w:ascii="Simplified Arabic" w:hAnsi="Simplified Arabic" w:cs="Simplified Arabic" w:hint="cs"/>
              <w:noProof/>
              <w:sz w:val="28"/>
              <w:szCs w:val="28"/>
              <w:lang w:bidi="ar-IQ"/>
            </w:rPr>
            <w:t>https://www.uobabylon.edu.iq/eprints/pubdoc</w:t>
          </w:r>
          <w:r w:rsidR="008A5755" w:rsidRPr="008A5755">
            <w:rPr>
              <w:rFonts w:ascii="Simplified Arabic" w:hAnsi="Simplified Arabic" w:cs="Simplified Arabic" w:hint="cs"/>
              <w:noProof/>
              <w:sz w:val="28"/>
              <w:szCs w:val="28"/>
              <w:rtl/>
              <w:lang w:bidi="ar-IQ"/>
            </w:rPr>
            <w:t>)</w:t>
          </w:r>
          <w:r w:rsidR="00CC5CA7">
            <w:rPr>
              <w:rFonts w:ascii="Simplified Arabic" w:hAnsi="Simplified Arabic" w:cs="Simplified Arabic"/>
              <w:sz w:val="28"/>
              <w:szCs w:val="28"/>
              <w:rtl/>
            </w:rPr>
            <w:fldChar w:fldCharType="end"/>
          </w:r>
        </w:sdtContent>
      </w:sdt>
    </w:p>
    <w:p w14:paraId="19C4B575" w14:textId="77777777" w:rsidR="00CC5CA7" w:rsidRDefault="00CC5CA7" w:rsidP="009B65A1">
      <w:pPr>
        <w:spacing w:line="360" w:lineRule="auto"/>
        <w:jc w:val="both"/>
        <w:rPr>
          <w:rFonts w:ascii="Simplified Arabic" w:hAnsi="Simplified Arabic" w:cs="Simplified Arabic"/>
          <w:b/>
          <w:bCs/>
          <w:color w:val="FF0000"/>
          <w:sz w:val="28"/>
          <w:szCs w:val="28"/>
          <w:rtl/>
        </w:rPr>
      </w:pPr>
    </w:p>
    <w:p w14:paraId="2A7201DA" w14:textId="77777777" w:rsidR="009B65A1" w:rsidRPr="009B65A1" w:rsidRDefault="009B65A1" w:rsidP="009B65A1">
      <w:pPr>
        <w:spacing w:line="360" w:lineRule="auto"/>
        <w:jc w:val="both"/>
        <w:rPr>
          <w:rFonts w:ascii="Simplified Arabic" w:hAnsi="Simplified Arabic" w:cs="Simplified Arabic"/>
          <w:b/>
          <w:bCs/>
          <w:color w:val="FF0000"/>
          <w:sz w:val="28"/>
          <w:szCs w:val="28"/>
          <w:rtl/>
        </w:rPr>
      </w:pPr>
      <w:r w:rsidRPr="009B65A1">
        <w:rPr>
          <w:rFonts w:ascii="Simplified Arabic" w:hAnsi="Simplified Arabic" w:cs="Simplified Arabic"/>
          <w:b/>
          <w:bCs/>
          <w:color w:val="FF0000"/>
          <w:sz w:val="28"/>
          <w:szCs w:val="28"/>
          <w:rtl/>
        </w:rPr>
        <w:t>استقصاء التحول</w:t>
      </w:r>
    </w:p>
    <w:p w14:paraId="72BDD272" w14:textId="77777777" w:rsidR="009B65A1" w:rsidRPr="009B65A1" w:rsidRDefault="009B65A1" w:rsidP="009B65A1">
      <w:pPr>
        <w:spacing w:line="360" w:lineRule="auto"/>
        <w:jc w:val="both"/>
        <w:rPr>
          <w:rFonts w:ascii="Simplified Arabic" w:hAnsi="Simplified Arabic" w:cs="Simplified Arabic"/>
          <w:sz w:val="28"/>
          <w:szCs w:val="28"/>
          <w:rtl/>
        </w:rPr>
      </w:pPr>
      <w:r w:rsidRPr="009B65A1">
        <w:rPr>
          <w:rFonts w:ascii="Simplified Arabic" w:hAnsi="Simplified Arabic" w:cs="Simplified Arabic"/>
          <w:sz w:val="28"/>
          <w:szCs w:val="28"/>
          <w:rtl/>
        </w:rPr>
        <w:t>تتمثل مرحلة استقصاء التحول عندما يُظهر المريض شعورًا أو انفعالًا تجاه شخصًا آخر، لاسيما الأشخاص الذين واجههم في مرحلة الطفولة او هؤلاء الذين أثروا عليه خلال هذه المرحلة من عمره، وقد يكون التحول سلبي او إيجابي أو جنسي، وقد تحدث فرويد عن مفهوم ا</w:t>
      </w:r>
      <w:r w:rsidR="00CC5CA7">
        <w:rPr>
          <w:rFonts w:ascii="Simplified Arabic" w:hAnsi="Simplified Arabic" w:cs="Simplified Arabic"/>
          <w:sz w:val="28"/>
          <w:szCs w:val="28"/>
          <w:rtl/>
        </w:rPr>
        <w:t>لتحول والمعالجة بالتحليل النفسي</w:t>
      </w:r>
      <w:r w:rsidR="00CC5CA7">
        <w:rPr>
          <w:rFonts w:ascii="Simplified Arabic" w:hAnsi="Simplified Arabic" w:cs="Simplified Arabic" w:hint="cs"/>
          <w:sz w:val="28"/>
          <w:szCs w:val="28"/>
          <w:rtl/>
        </w:rPr>
        <w:t>.</w:t>
      </w:r>
      <w:sdt>
        <w:sdtPr>
          <w:rPr>
            <w:rFonts w:ascii="Simplified Arabic" w:hAnsi="Simplified Arabic" w:cs="Simplified Arabic" w:hint="cs"/>
            <w:sz w:val="28"/>
            <w:szCs w:val="28"/>
            <w:rtl/>
          </w:rPr>
          <w:id w:val="2011165119"/>
          <w:citation/>
        </w:sdtPr>
        <w:sdtEndPr/>
        <w:sdtContent>
          <w:r w:rsidR="00CC5CA7">
            <w:rPr>
              <w:rFonts w:ascii="Simplified Arabic" w:hAnsi="Simplified Arabic" w:cs="Simplified Arabic"/>
              <w:sz w:val="28"/>
              <w:szCs w:val="28"/>
              <w:rtl/>
            </w:rPr>
            <w:fldChar w:fldCharType="begin"/>
          </w:r>
          <w:r w:rsidR="00CC5CA7">
            <w:rPr>
              <w:rFonts w:ascii="Simplified Arabic" w:hAnsi="Simplified Arabic" w:cs="Simplified Arabic"/>
              <w:sz w:val="28"/>
              <w:szCs w:val="28"/>
              <w:rtl/>
              <w:lang w:bidi="ar-IQ"/>
            </w:rPr>
            <w:instrText xml:space="preserve"> </w:instrText>
          </w:r>
          <w:r w:rsidR="00CC5CA7">
            <w:rPr>
              <w:rFonts w:ascii="Simplified Arabic" w:hAnsi="Simplified Arabic" w:cs="Simplified Arabic" w:hint="cs"/>
              <w:sz w:val="28"/>
              <w:szCs w:val="28"/>
              <w:lang w:bidi="ar-IQ"/>
            </w:rPr>
            <w:instrText>CITATION</w:instrText>
          </w:r>
          <w:r w:rsidR="00CC5CA7">
            <w:rPr>
              <w:rFonts w:ascii="Simplified Arabic" w:hAnsi="Simplified Arabic" w:cs="Simplified Arabic" w:hint="cs"/>
              <w:sz w:val="28"/>
              <w:szCs w:val="28"/>
              <w:rtl/>
              <w:lang w:bidi="ar-IQ"/>
            </w:rPr>
            <w:instrText xml:space="preserve"> لند97 \</w:instrText>
          </w:r>
          <w:r w:rsidR="00CC5CA7">
            <w:rPr>
              <w:rFonts w:ascii="Simplified Arabic" w:hAnsi="Simplified Arabic" w:cs="Simplified Arabic" w:hint="cs"/>
              <w:sz w:val="28"/>
              <w:szCs w:val="28"/>
              <w:lang w:bidi="ar-IQ"/>
            </w:rPr>
            <w:instrText>l 2049</w:instrText>
          </w:r>
          <w:r w:rsidR="00CC5CA7">
            <w:rPr>
              <w:rFonts w:ascii="Simplified Arabic" w:hAnsi="Simplified Arabic" w:cs="Simplified Arabic"/>
              <w:sz w:val="28"/>
              <w:szCs w:val="28"/>
              <w:rtl/>
              <w:lang w:bidi="ar-IQ"/>
            </w:rPr>
            <w:instrText xml:space="preserve"> </w:instrText>
          </w:r>
          <w:r w:rsidR="00CC5CA7">
            <w:rPr>
              <w:rFonts w:ascii="Simplified Arabic" w:hAnsi="Simplified Arabic" w:cs="Simplified Arabic"/>
              <w:sz w:val="28"/>
              <w:szCs w:val="28"/>
              <w:rtl/>
            </w:rPr>
            <w:fldChar w:fldCharType="separate"/>
          </w:r>
          <w:r w:rsidR="008A5755">
            <w:rPr>
              <w:rFonts w:ascii="Simplified Arabic" w:hAnsi="Simplified Arabic" w:cs="Simplified Arabic"/>
              <w:noProof/>
              <w:sz w:val="28"/>
              <w:szCs w:val="28"/>
              <w:rtl/>
              <w:lang w:bidi="ar-IQ"/>
            </w:rPr>
            <w:t xml:space="preserve"> </w:t>
          </w:r>
          <w:r w:rsidR="008A5755" w:rsidRPr="008A5755">
            <w:rPr>
              <w:rFonts w:ascii="Simplified Arabic" w:hAnsi="Simplified Arabic" w:cs="Simplified Arabic" w:hint="cs"/>
              <w:noProof/>
              <w:sz w:val="28"/>
              <w:szCs w:val="28"/>
              <w:rtl/>
              <w:lang w:bidi="ar-IQ"/>
            </w:rPr>
            <w:t>(دافيدوف، 1997)</w:t>
          </w:r>
          <w:r w:rsidR="00CC5CA7">
            <w:rPr>
              <w:rFonts w:ascii="Simplified Arabic" w:hAnsi="Simplified Arabic" w:cs="Simplified Arabic"/>
              <w:sz w:val="28"/>
              <w:szCs w:val="28"/>
              <w:rtl/>
            </w:rPr>
            <w:fldChar w:fldCharType="end"/>
          </w:r>
        </w:sdtContent>
      </w:sdt>
    </w:p>
    <w:p w14:paraId="773F5FD7" w14:textId="77777777" w:rsidR="00D94BE3" w:rsidRDefault="009B65A1" w:rsidP="00D94BE3">
      <w:pPr>
        <w:spacing w:line="360" w:lineRule="auto"/>
        <w:jc w:val="both"/>
        <w:rPr>
          <w:rFonts w:ascii="Simplified Arabic" w:hAnsi="Simplified Arabic" w:cs="Simplified Arabic"/>
          <w:b/>
          <w:bCs/>
          <w:color w:val="FF0000"/>
          <w:sz w:val="28"/>
          <w:szCs w:val="28"/>
          <w:rtl/>
        </w:rPr>
      </w:pPr>
      <w:r w:rsidRPr="009B65A1">
        <w:rPr>
          <w:rFonts w:ascii="Simplified Arabic" w:hAnsi="Simplified Arabic" w:cs="Simplified Arabic"/>
          <w:b/>
          <w:bCs/>
          <w:color w:val="FF0000"/>
          <w:sz w:val="28"/>
          <w:szCs w:val="28"/>
          <w:rtl/>
        </w:rPr>
        <w:t>تفسير الأحلام</w:t>
      </w:r>
      <w:sdt>
        <w:sdtPr>
          <w:rPr>
            <w:rFonts w:ascii="Simplified Arabic" w:hAnsi="Simplified Arabic" w:cs="Simplified Arabic"/>
            <w:b/>
            <w:bCs/>
            <w:color w:val="FF0000"/>
            <w:sz w:val="28"/>
            <w:szCs w:val="28"/>
            <w:rtl/>
          </w:rPr>
          <w:id w:val="-1234856927"/>
          <w:citation/>
        </w:sdtPr>
        <w:sdtEndPr/>
        <w:sdtContent>
          <w:r w:rsidR="00D94BE3">
            <w:rPr>
              <w:rFonts w:ascii="Simplified Arabic" w:hAnsi="Simplified Arabic" w:cs="Simplified Arabic"/>
              <w:b/>
              <w:bCs/>
              <w:color w:val="FF0000"/>
              <w:sz w:val="28"/>
              <w:szCs w:val="28"/>
              <w:rtl/>
            </w:rPr>
            <w:fldChar w:fldCharType="begin"/>
          </w:r>
          <w:r w:rsidR="00D94BE3">
            <w:rPr>
              <w:rFonts w:ascii="Simplified Arabic" w:hAnsi="Simplified Arabic" w:cs="Simplified Arabic"/>
              <w:b/>
              <w:bCs/>
              <w:color w:val="FF0000"/>
              <w:sz w:val="28"/>
              <w:szCs w:val="28"/>
              <w:rtl/>
              <w:lang w:bidi="ar-IQ"/>
            </w:rPr>
            <w:instrText xml:space="preserve"> </w:instrText>
          </w:r>
          <w:r w:rsidR="00D94BE3">
            <w:rPr>
              <w:rFonts w:ascii="Simplified Arabic" w:hAnsi="Simplified Arabic" w:cs="Simplified Arabic" w:hint="cs"/>
              <w:b/>
              <w:bCs/>
              <w:color w:val="FF0000"/>
              <w:sz w:val="28"/>
              <w:szCs w:val="28"/>
              <w:lang w:bidi="ar-IQ"/>
            </w:rPr>
            <w:instrText>CITATION</w:instrText>
          </w:r>
          <w:r w:rsidR="00D94BE3">
            <w:rPr>
              <w:rFonts w:ascii="Simplified Arabic" w:hAnsi="Simplified Arabic" w:cs="Simplified Arabic" w:hint="cs"/>
              <w:b/>
              <w:bCs/>
              <w:color w:val="FF0000"/>
              <w:sz w:val="28"/>
              <w:szCs w:val="28"/>
              <w:rtl/>
              <w:lang w:bidi="ar-IQ"/>
            </w:rPr>
            <w:instrText xml:space="preserve"> </w:instrText>
          </w:r>
          <w:r w:rsidR="00D94BE3">
            <w:rPr>
              <w:rFonts w:ascii="Simplified Arabic" w:hAnsi="Simplified Arabic" w:cs="Simplified Arabic" w:hint="cs"/>
              <w:b/>
              <w:bCs/>
              <w:color w:val="FF0000"/>
              <w:sz w:val="28"/>
              <w:szCs w:val="28"/>
              <w:lang w:bidi="ar-IQ"/>
            </w:rPr>
            <w:instrText>Glo09 \l 2049</w:instrText>
          </w:r>
          <w:r w:rsidR="00D94BE3">
            <w:rPr>
              <w:rFonts w:ascii="Simplified Arabic" w:hAnsi="Simplified Arabic" w:cs="Simplified Arabic"/>
              <w:b/>
              <w:bCs/>
              <w:color w:val="FF0000"/>
              <w:sz w:val="28"/>
              <w:szCs w:val="28"/>
              <w:rtl/>
              <w:lang w:bidi="ar-IQ"/>
            </w:rPr>
            <w:instrText xml:space="preserve"> </w:instrText>
          </w:r>
          <w:r w:rsidR="00D94BE3">
            <w:rPr>
              <w:rFonts w:ascii="Simplified Arabic" w:hAnsi="Simplified Arabic" w:cs="Simplified Arabic"/>
              <w:b/>
              <w:bCs/>
              <w:color w:val="FF0000"/>
              <w:sz w:val="28"/>
              <w:szCs w:val="28"/>
              <w:rtl/>
            </w:rPr>
            <w:fldChar w:fldCharType="separate"/>
          </w:r>
          <w:r w:rsidR="008A5755">
            <w:rPr>
              <w:rFonts w:ascii="Simplified Arabic" w:hAnsi="Simplified Arabic" w:cs="Simplified Arabic"/>
              <w:b/>
              <w:bCs/>
              <w:noProof/>
              <w:color w:val="FF0000"/>
              <w:sz w:val="28"/>
              <w:szCs w:val="28"/>
              <w:rtl/>
              <w:lang w:bidi="ar-IQ"/>
            </w:rPr>
            <w:t xml:space="preserve"> </w:t>
          </w:r>
          <w:r w:rsidR="008A5755" w:rsidRPr="008A5755">
            <w:rPr>
              <w:rFonts w:ascii="Simplified Arabic" w:hAnsi="Simplified Arabic" w:cs="Simplified Arabic" w:hint="cs"/>
              <w:noProof/>
              <w:color w:val="FF0000"/>
              <w:sz w:val="28"/>
              <w:szCs w:val="28"/>
              <w:rtl/>
              <w:lang w:bidi="ar-IQ"/>
            </w:rPr>
            <w:t>(</w:t>
          </w:r>
          <w:r w:rsidR="008A5755" w:rsidRPr="008A5755">
            <w:rPr>
              <w:rFonts w:ascii="Simplified Arabic" w:hAnsi="Simplified Arabic" w:cs="Simplified Arabic" w:hint="cs"/>
              <w:noProof/>
              <w:color w:val="FF0000"/>
              <w:sz w:val="28"/>
              <w:szCs w:val="28"/>
              <w:lang w:bidi="ar-IQ"/>
            </w:rPr>
            <w:t>Glover</w:t>
          </w:r>
          <w:r w:rsidR="008A5755" w:rsidRPr="008A5755">
            <w:rPr>
              <w:rFonts w:ascii="Simplified Arabic" w:hAnsi="Simplified Arabic" w:cs="Simplified Arabic" w:hint="cs"/>
              <w:noProof/>
              <w:color w:val="FF0000"/>
              <w:sz w:val="28"/>
              <w:szCs w:val="28"/>
              <w:rtl/>
              <w:lang w:bidi="ar-IQ"/>
            </w:rPr>
            <w:t>، 2009)</w:t>
          </w:r>
          <w:r w:rsidR="00D94BE3">
            <w:rPr>
              <w:rFonts w:ascii="Simplified Arabic" w:hAnsi="Simplified Arabic" w:cs="Simplified Arabic"/>
              <w:b/>
              <w:bCs/>
              <w:color w:val="FF0000"/>
              <w:sz w:val="28"/>
              <w:szCs w:val="28"/>
              <w:rtl/>
            </w:rPr>
            <w:fldChar w:fldCharType="end"/>
          </w:r>
        </w:sdtContent>
      </w:sdt>
    </w:p>
    <w:p w14:paraId="554CA1D5" w14:textId="77777777" w:rsidR="009B65A1" w:rsidRDefault="009B65A1" w:rsidP="00D94BE3">
      <w:pPr>
        <w:spacing w:line="360" w:lineRule="auto"/>
        <w:jc w:val="both"/>
        <w:rPr>
          <w:rFonts w:ascii="Simplified Arabic" w:hAnsi="Simplified Arabic" w:cs="Simplified Arabic"/>
          <w:sz w:val="28"/>
          <w:szCs w:val="28"/>
          <w:rtl/>
        </w:rPr>
      </w:pPr>
      <w:r w:rsidRPr="009B65A1">
        <w:rPr>
          <w:rFonts w:ascii="Simplified Arabic" w:hAnsi="Simplified Arabic" w:cs="Simplified Arabic"/>
          <w:sz w:val="28"/>
          <w:szCs w:val="28"/>
          <w:rtl/>
        </w:rPr>
        <w:t xml:space="preserve">يؤمن فرويد إيمانًا شديدًا بأهمية الأحلام، ويعتقد أن أحلام الشخص تعبر عما يشعر به وما يختزنه العقل اللاواعي، وبالتالي يعطي تفسير الأحلام نظرة قيمة متفحصة عن اللاوعي وقد نشر فرويد كتابه عن تفسير الأحلام عام 1900، ووضح كيف أن الأحلام هي المتنفس عن الأفكار المكبوتة، فيحققون من خلالها </w:t>
      </w:r>
      <w:r w:rsidRPr="009B65A1">
        <w:rPr>
          <w:rFonts w:ascii="Simplified Arabic" w:hAnsi="Simplified Arabic" w:cs="Simplified Arabic"/>
          <w:sz w:val="28"/>
          <w:szCs w:val="28"/>
          <w:rtl/>
        </w:rPr>
        <w:lastRenderedPageBreak/>
        <w:t>الرغبات المكتوبة وفقًا لتعبيره، إذ تسمح الاحلام لأصحابها بالتعامل مع أفكار في موقف خالِ من الوعي، بحيث يتحررون من قيود الواقع</w:t>
      </w:r>
      <w:r w:rsidR="00A05D66">
        <w:rPr>
          <w:rFonts w:ascii="Simplified Arabic" w:hAnsi="Simplified Arabic" w:cs="Simplified Arabic" w:hint="cs"/>
          <w:sz w:val="28"/>
          <w:szCs w:val="28"/>
          <w:rtl/>
        </w:rPr>
        <w:t>.</w:t>
      </w:r>
      <w:sdt>
        <w:sdtPr>
          <w:rPr>
            <w:rFonts w:ascii="Simplified Arabic" w:hAnsi="Simplified Arabic" w:cs="Simplified Arabic" w:hint="cs"/>
            <w:sz w:val="28"/>
            <w:szCs w:val="28"/>
            <w:rtl/>
          </w:rPr>
          <w:id w:val="-1211648527"/>
          <w:citation/>
        </w:sdtPr>
        <w:sdtEndPr/>
        <w:sdtContent>
          <w:r w:rsidR="00CC5CA7">
            <w:rPr>
              <w:rFonts w:ascii="Simplified Arabic" w:hAnsi="Simplified Arabic" w:cs="Simplified Arabic"/>
              <w:sz w:val="28"/>
              <w:szCs w:val="28"/>
              <w:rtl/>
            </w:rPr>
            <w:fldChar w:fldCharType="begin"/>
          </w:r>
          <w:r w:rsidR="00CC5CA7">
            <w:rPr>
              <w:rFonts w:ascii="Simplified Arabic" w:hAnsi="Simplified Arabic" w:cs="Simplified Arabic"/>
              <w:sz w:val="28"/>
              <w:szCs w:val="28"/>
              <w:rtl/>
              <w:lang w:bidi="ar-IQ"/>
            </w:rPr>
            <w:instrText xml:space="preserve"> </w:instrText>
          </w:r>
          <w:r w:rsidR="00CC5CA7">
            <w:rPr>
              <w:rFonts w:ascii="Simplified Arabic" w:hAnsi="Simplified Arabic" w:cs="Simplified Arabic" w:hint="cs"/>
              <w:sz w:val="28"/>
              <w:szCs w:val="28"/>
              <w:lang w:bidi="ar-IQ"/>
            </w:rPr>
            <w:instrText>CITATION</w:instrText>
          </w:r>
          <w:r w:rsidR="00CC5CA7">
            <w:rPr>
              <w:rFonts w:ascii="Simplified Arabic" w:hAnsi="Simplified Arabic" w:cs="Simplified Arabic" w:hint="cs"/>
              <w:sz w:val="28"/>
              <w:szCs w:val="28"/>
              <w:rtl/>
              <w:lang w:bidi="ar-IQ"/>
            </w:rPr>
            <w:instrText xml:space="preserve"> فوز01 \</w:instrText>
          </w:r>
          <w:r w:rsidR="00CC5CA7">
            <w:rPr>
              <w:rFonts w:ascii="Simplified Arabic" w:hAnsi="Simplified Arabic" w:cs="Simplified Arabic" w:hint="cs"/>
              <w:sz w:val="28"/>
              <w:szCs w:val="28"/>
              <w:lang w:bidi="ar-IQ"/>
            </w:rPr>
            <w:instrText>l 2049</w:instrText>
          </w:r>
          <w:r w:rsidR="00CC5CA7">
            <w:rPr>
              <w:rFonts w:ascii="Simplified Arabic" w:hAnsi="Simplified Arabic" w:cs="Simplified Arabic"/>
              <w:sz w:val="28"/>
              <w:szCs w:val="28"/>
              <w:rtl/>
              <w:lang w:bidi="ar-IQ"/>
            </w:rPr>
            <w:instrText xml:space="preserve"> </w:instrText>
          </w:r>
          <w:r w:rsidR="00CC5CA7">
            <w:rPr>
              <w:rFonts w:ascii="Simplified Arabic" w:hAnsi="Simplified Arabic" w:cs="Simplified Arabic"/>
              <w:sz w:val="28"/>
              <w:szCs w:val="28"/>
              <w:rtl/>
            </w:rPr>
            <w:fldChar w:fldCharType="separate"/>
          </w:r>
          <w:r w:rsidR="008A5755">
            <w:rPr>
              <w:rFonts w:ascii="Simplified Arabic" w:hAnsi="Simplified Arabic" w:cs="Simplified Arabic"/>
              <w:noProof/>
              <w:sz w:val="28"/>
              <w:szCs w:val="28"/>
              <w:rtl/>
              <w:lang w:bidi="ar-IQ"/>
            </w:rPr>
            <w:t xml:space="preserve"> </w:t>
          </w:r>
          <w:r w:rsidR="008A5755" w:rsidRPr="008A5755">
            <w:rPr>
              <w:rFonts w:ascii="Simplified Arabic" w:hAnsi="Simplified Arabic" w:cs="Simplified Arabic" w:hint="cs"/>
              <w:noProof/>
              <w:sz w:val="28"/>
              <w:szCs w:val="28"/>
              <w:rtl/>
              <w:lang w:bidi="ar-IQ"/>
            </w:rPr>
            <w:t>(جبل، 2001)</w:t>
          </w:r>
          <w:r w:rsidR="00CC5CA7">
            <w:rPr>
              <w:rFonts w:ascii="Simplified Arabic" w:hAnsi="Simplified Arabic" w:cs="Simplified Arabic"/>
              <w:sz w:val="28"/>
              <w:szCs w:val="28"/>
              <w:rtl/>
            </w:rPr>
            <w:fldChar w:fldCharType="end"/>
          </w:r>
        </w:sdtContent>
      </w:sdt>
    </w:p>
    <w:p w14:paraId="4ACC2DF2" w14:textId="77777777" w:rsidR="008A5755" w:rsidRDefault="008A5755" w:rsidP="00B3511C">
      <w:pPr>
        <w:spacing w:line="360" w:lineRule="auto"/>
        <w:rPr>
          <w:rFonts w:ascii="Simplified Arabic" w:hAnsi="Simplified Arabic" w:cs="Simplified Arabic"/>
          <w:b/>
          <w:bCs/>
          <w:color w:val="FF0000"/>
          <w:sz w:val="32"/>
          <w:szCs w:val="32"/>
          <w:rtl/>
        </w:rPr>
      </w:pPr>
    </w:p>
    <w:p w14:paraId="160B813F" w14:textId="77777777" w:rsidR="00A05D66" w:rsidRDefault="00A05D66" w:rsidP="00B3511C">
      <w:pPr>
        <w:spacing w:line="360" w:lineRule="auto"/>
        <w:rPr>
          <w:rFonts w:ascii="Simplified Arabic" w:hAnsi="Simplified Arabic" w:cs="Simplified Arabic"/>
          <w:b/>
          <w:bCs/>
          <w:color w:val="FF0000"/>
          <w:sz w:val="32"/>
          <w:szCs w:val="32"/>
          <w:rtl/>
        </w:rPr>
      </w:pPr>
      <w:r w:rsidRPr="00A05D66">
        <w:rPr>
          <w:rFonts w:ascii="Simplified Arabic" w:hAnsi="Simplified Arabic" w:cs="Simplified Arabic" w:hint="cs"/>
          <w:b/>
          <w:bCs/>
          <w:color w:val="FF0000"/>
          <w:sz w:val="32"/>
          <w:szCs w:val="32"/>
          <w:rtl/>
        </w:rPr>
        <w:t>الخاتمة:</w:t>
      </w:r>
    </w:p>
    <w:p w14:paraId="013DA1E4" w14:textId="08FA4983" w:rsidR="00AE05A7" w:rsidRPr="00AE05A7" w:rsidRDefault="00AE05A7" w:rsidP="00AE05A7">
      <w:pPr>
        <w:spacing w:line="360" w:lineRule="auto"/>
        <w:ind w:left="60"/>
        <w:jc w:val="both"/>
        <w:rPr>
          <w:rFonts w:asciiTheme="minorBidi" w:hAnsiTheme="minorBidi" w:cstheme="minorBidi"/>
          <w:sz w:val="32"/>
          <w:szCs w:val="32"/>
          <w:rtl/>
        </w:rPr>
      </w:pPr>
      <w:r w:rsidRPr="00AE05A7">
        <w:rPr>
          <w:rFonts w:asciiTheme="minorBidi" w:hAnsiTheme="minorBidi"/>
          <w:sz w:val="32"/>
          <w:szCs w:val="32"/>
          <w:rtl/>
        </w:rPr>
        <w:t>في ضوء ما تم تناوله، يُمكن القول إن التطور الحركي لا يُمثل مجرد نمو عضلي أو تنمية للمهارات الحركية، بل هو عملية شاملة ومترابطة تتأثر بعوامل بيولوجية، نفسية، وبيئية. ومن هذا المنطلق، تُعد نظرية سيغموند فرويد – رغم تركيزها الأساسي على الجوانب النفسية – مدخلاً مهمًا لفهم البعد الداخلي للسلوك الحركي، خصوصًا في مراحله المبكرة. فقد أوضحت نظرية فرويد أن التطور يمر بمراحل نفسية-جنسية مرتبطة بأجزاء مختلفة من الجسد، وكل مرحلة تتسم بنشاطات حركية محددة ترتبط بالدوافع اللاشعورية.</w:t>
      </w:r>
    </w:p>
    <w:p w14:paraId="4902301A" w14:textId="096DFEEE" w:rsidR="00B3511C" w:rsidRDefault="00AE05A7" w:rsidP="00AE05A7">
      <w:pPr>
        <w:spacing w:line="360" w:lineRule="auto"/>
        <w:ind w:left="60"/>
        <w:jc w:val="both"/>
        <w:rPr>
          <w:rFonts w:asciiTheme="minorBidi" w:hAnsiTheme="minorBidi" w:cstheme="minorBidi"/>
          <w:sz w:val="32"/>
          <w:szCs w:val="32"/>
          <w:rtl/>
        </w:rPr>
      </w:pPr>
      <w:r>
        <w:rPr>
          <w:rFonts w:asciiTheme="minorBidi" w:hAnsiTheme="minorBidi" w:hint="cs"/>
          <w:sz w:val="32"/>
          <w:szCs w:val="32"/>
          <w:rtl/>
        </w:rPr>
        <w:t xml:space="preserve">     </w:t>
      </w:r>
      <w:r w:rsidRPr="00AE05A7">
        <w:rPr>
          <w:rFonts w:asciiTheme="minorBidi" w:hAnsiTheme="minorBidi"/>
          <w:sz w:val="32"/>
          <w:szCs w:val="32"/>
          <w:rtl/>
        </w:rPr>
        <w:t>وهكذا، فإن الربط بين النمو النفسي والسلوك الحركي يساعد في بناء فهم أعمق لتطور الطفل، ويوفر أساسًا لفهم كيفية تأثير الخبرات الانفعالية المبكرة على قدرة الفرد على اكتساب المهارات الحركية وتطويرها. وبذلك، يصبح التكامل بين النظريات النفسية والحركية أمرًا ضروريًا لفهم الإنسان بشكل شامل، خاصة في المجالات التربوية والعلاجية</w:t>
      </w:r>
    </w:p>
    <w:p w14:paraId="73FC31C1" w14:textId="77777777" w:rsidR="008A5755" w:rsidRDefault="008A5755" w:rsidP="00D94BE3">
      <w:pPr>
        <w:spacing w:line="360" w:lineRule="auto"/>
        <w:ind w:left="60"/>
        <w:jc w:val="center"/>
        <w:rPr>
          <w:rFonts w:asciiTheme="minorBidi" w:hAnsiTheme="minorBidi" w:cstheme="minorBidi"/>
          <w:sz w:val="32"/>
          <w:szCs w:val="32"/>
          <w:rtl/>
        </w:rPr>
      </w:pPr>
    </w:p>
    <w:p w14:paraId="3FC81FC3" w14:textId="77777777" w:rsidR="008A5755" w:rsidRDefault="008A5755" w:rsidP="005C52E3">
      <w:pPr>
        <w:spacing w:line="360" w:lineRule="auto"/>
        <w:rPr>
          <w:rFonts w:asciiTheme="minorBidi" w:hAnsiTheme="minorBidi" w:cstheme="minorBidi"/>
          <w:sz w:val="32"/>
          <w:szCs w:val="32"/>
          <w:rtl/>
        </w:rPr>
      </w:pPr>
    </w:p>
    <w:p w14:paraId="7B775201" w14:textId="0070C956" w:rsidR="008A5755" w:rsidRDefault="008A5755" w:rsidP="00D94BE3">
      <w:pPr>
        <w:spacing w:line="360" w:lineRule="auto"/>
        <w:ind w:left="60"/>
        <w:jc w:val="center"/>
        <w:rPr>
          <w:rFonts w:asciiTheme="minorBidi" w:hAnsiTheme="minorBidi" w:cstheme="minorBidi"/>
          <w:sz w:val="32"/>
          <w:szCs w:val="32"/>
          <w:rtl/>
        </w:rPr>
      </w:pPr>
    </w:p>
    <w:p w14:paraId="01E89BB9" w14:textId="53AAB384" w:rsidR="00BD1EFD" w:rsidRDefault="00BD1EFD" w:rsidP="00D94BE3">
      <w:pPr>
        <w:spacing w:line="360" w:lineRule="auto"/>
        <w:ind w:left="60"/>
        <w:jc w:val="center"/>
        <w:rPr>
          <w:rFonts w:asciiTheme="minorBidi" w:hAnsiTheme="minorBidi" w:cstheme="minorBidi"/>
          <w:sz w:val="32"/>
          <w:szCs w:val="32"/>
          <w:rtl/>
        </w:rPr>
      </w:pPr>
    </w:p>
    <w:p w14:paraId="56B5B3D7" w14:textId="13C12B61" w:rsidR="00BD1EFD" w:rsidRDefault="00BD1EFD" w:rsidP="00D94BE3">
      <w:pPr>
        <w:spacing w:line="360" w:lineRule="auto"/>
        <w:ind w:left="60"/>
        <w:jc w:val="center"/>
        <w:rPr>
          <w:rFonts w:asciiTheme="minorBidi" w:hAnsiTheme="minorBidi" w:cstheme="minorBidi"/>
          <w:sz w:val="32"/>
          <w:szCs w:val="32"/>
          <w:rtl/>
        </w:rPr>
      </w:pPr>
    </w:p>
    <w:p w14:paraId="74A9EDC5" w14:textId="36138DFC" w:rsidR="00BD1EFD" w:rsidRDefault="00BD1EFD" w:rsidP="00D94BE3">
      <w:pPr>
        <w:spacing w:line="360" w:lineRule="auto"/>
        <w:ind w:left="60"/>
        <w:jc w:val="center"/>
        <w:rPr>
          <w:rFonts w:asciiTheme="minorBidi" w:hAnsiTheme="minorBidi" w:cstheme="minorBidi"/>
          <w:sz w:val="32"/>
          <w:szCs w:val="32"/>
          <w:rtl/>
        </w:rPr>
      </w:pPr>
    </w:p>
    <w:p w14:paraId="273ADA49" w14:textId="77777777" w:rsidR="00BD1EFD" w:rsidRPr="00197878" w:rsidRDefault="00BD1EFD" w:rsidP="00D94BE3">
      <w:pPr>
        <w:spacing w:line="360" w:lineRule="auto"/>
        <w:ind w:left="60"/>
        <w:jc w:val="center"/>
        <w:rPr>
          <w:rFonts w:asciiTheme="minorBidi" w:hAnsiTheme="minorBidi" w:cstheme="minorBidi"/>
          <w:sz w:val="32"/>
          <w:szCs w:val="32"/>
          <w:rtl/>
        </w:rPr>
      </w:pPr>
    </w:p>
    <w:sdt>
      <w:sdtPr>
        <w:rPr>
          <w:rFonts w:ascii="Calibri" w:eastAsia="Times New Roman" w:hAnsi="Calibri" w:cs="Arial"/>
          <w:b w:val="0"/>
          <w:bCs w:val="0"/>
          <w:color w:val="auto"/>
          <w:sz w:val="22"/>
          <w:szCs w:val="22"/>
          <w:lang w:val="ar-SA"/>
        </w:rPr>
        <w:id w:val="-903763451"/>
        <w:docPartObj>
          <w:docPartGallery w:val="Bibliographies"/>
          <w:docPartUnique/>
        </w:docPartObj>
      </w:sdtPr>
      <w:sdtEndPr>
        <w:rPr>
          <w:lang w:val="en-US"/>
        </w:rPr>
      </w:sdtEndPr>
      <w:sdtContent>
        <w:p w14:paraId="2B91EC39" w14:textId="07A479A1" w:rsidR="00D94BE3" w:rsidRPr="00AE05A7" w:rsidRDefault="00D94BE3">
          <w:pPr>
            <w:pStyle w:val="1"/>
          </w:pPr>
          <w:r w:rsidRPr="00AE05A7">
            <w:rPr>
              <w:lang w:val="ar-SA"/>
            </w:rPr>
            <w:t>الم</w:t>
          </w:r>
          <w:r w:rsidR="005C52E3">
            <w:rPr>
              <w:rFonts w:hint="cs"/>
              <w:lang w:val="ar-SA"/>
            </w:rPr>
            <w:t>صادر</w:t>
          </w:r>
        </w:p>
        <w:p w14:paraId="182003ED" w14:textId="77777777" w:rsidR="008A5755" w:rsidRPr="00AE05A7" w:rsidRDefault="00D94BE3" w:rsidP="008A5755">
          <w:pPr>
            <w:pStyle w:val="a5"/>
            <w:ind w:left="720" w:hanging="720"/>
            <w:rPr>
              <w:noProof/>
              <w:sz w:val="28"/>
              <w:szCs w:val="28"/>
              <w:rtl/>
            </w:rPr>
          </w:pPr>
          <w:r w:rsidRPr="00AE05A7">
            <w:rPr>
              <w:sz w:val="28"/>
              <w:szCs w:val="28"/>
            </w:rPr>
            <w:fldChar w:fldCharType="begin"/>
          </w:r>
          <w:r w:rsidRPr="00AE05A7">
            <w:rPr>
              <w:sz w:val="28"/>
              <w:szCs w:val="28"/>
            </w:rPr>
            <w:instrText>BIBLIOGRAPHY</w:instrText>
          </w:r>
          <w:r w:rsidRPr="00AE05A7">
            <w:rPr>
              <w:sz w:val="28"/>
              <w:szCs w:val="28"/>
            </w:rPr>
            <w:fldChar w:fldCharType="separate"/>
          </w:r>
        </w:p>
        <w:p w14:paraId="1F435DF0" w14:textId="77777777" w:rsidR="008A5755" w:rsidRPr="00AE05A7" w:rsidRDefault="008A5755" w:rsidP="008A5755">
          <w:pPr>
            <w:pStyle w:val="a5"/>
            <w:ind w:left="720" w:hanging="720"/>
            <w:rPr>
              <w:noProof/>
              <w:sz w:val="28"/>
              <w:szCs w:val="28"/>
              <w:rtl/>
            </w:rPr>
          </w:pPr>
          <w:r w:rsidRPr="00AE05A7">
            <w:rPr>
              <w:rFonts w:hint="cs"/>
              <w:noProof/>
              <w:sz w:val="28"/>
              <w:szCs w:val="28"/>
              <w:rtl/>
            </w:rPr>
            <w:t>1. احمد مجدي. (2018).</w:t>
          </w:r>
        </w:p>
        <w:p w14:paraId="7677748F" w14:textId="77777777" w:rsidR="008A5755" w:rsidRPr="00AE05A7" w:rsidRDefault="008A5755" w:rsidP="008A5755">
          <w:pPr>
            <w:pStyle w:val="a5"/>
            <w:ind w:left="720" w:hanging="720"/>
            <w:rPr>
              <w:noProof/>
              <w:sz w:val="28"/>
              <w:szCs w:val="28"/>
              <w:rtl/>
            </w:rPr>
          </w:pPr>
          <w:r w:rsidRPr="00AE05A7">
            <w:rPr>
              <w:rFonts w:hint="cs"/>
              <w:noProof/>
              <w:sz w:val="28"/>
              <w:szCs w:val="28"/>
              <w:rtl/>
            </w:rPr>
            <w:t xml:space="preserve">2. حسين عبد الفتاح الغامدي. (بلا تاريخ). </w:t>
          </w:r>
          <w:r w:rsidRPr="00AE05A7">
            <w:rPr>
              <w:rFonts w:hint="cs"/>
              <w:i/>
              <w:iCs/>
              <w:noProof/>
              <w:sz w:val="28"/>
              <w:szCs w:val="28"/>
              <w:rtl/>
            </w:rPr>
            <w:t>نظرية فرويد في التحليل النفسي.</w:t>
          </w:r>
        </w:p>
        <w:p w14:paraId="5FBF90E0" w14:textId="77777777" w:rsidR="008A5755" w:rsidRPr="00AE05A7" w:rsidRDefault="008A5755" w:rsidP="008A5755">
          <w:pPr>
            <w:pStyle w:val="a5"/>
            <w:ind w:left="720" w:hanging="720"/>
            <w:rPr>
              <w:noProof/>
              <w:sz w:val="28"/>
              <w:szCs w:val="28"/>
              <w:rtl/>
            </w:rPr>
          </w:pPr>
          <w:r w:rsidRPr="00AE05A7">
            <w:rPr>
              <w:rFonts w:hint="cs"/>
              <w:noProof/>
              <w:sz w:val="28"/>
              <w:szCs w:val="28"/>
              <w:rtl/>
            </w:rPr>
            <w:t xml:space="preserve">3. خليل ميخائيل معوض. (1999). </w:t>
          </w:r>
          <w:r w:rsidRPr="00AE05A7">
            <w:rPr>
              <w:rFonts w:hint="cs"/>
              <w:i/>
              <w:iCs/>
              <w:noProof/>
              <w:sz w:val="28"/>
              <w:szCs w:val="28"/>
              <w:rtl/>
            </w:rPr>
            <w:t>علم النفس الاجتماعي.</w:t>
          </w:r>
          <w:r w:rsidRPr="00AE05A7">
            <w:rPr>
              <w:rFonts w:hint="cs"/>
              <w:noProof/>
              <w:sz w:val="28"/>
              <w:szCs w:val="28"/>
              <w:rtl/>
            </w:rPr>
            <w:t xml:space="preserve"> الاسكندرية: دار الفكر الجامعي.</w:t>
          </w:r>
        </w:p>
        <w:p w14:paraId="5325D630" w14:textId="77777777" w:rsidR="008A5755" w:rsidRPr="00AE05A7" w:rsidRDefault="008A5755" w:rsidP="008A5755">
          <w:pPr>
            <w:pStyle w:val="a5"/>
            <w:ind w:left="720" w:hanging="720"/>
            <w:rPr>
              <w:noProof/>
              <w:sz w:val="28"/>
              <w:szCs w:val="28"/>
              <w:rtl/>
            </w:rPr>
          </w:pPr>
          <w:r w:rsidRPr="00AE05A7">
            <w:rPr>
              <w:rFonts w:hint="cs"/>
              <w:noProof/>
              <w:sz w:val="28"/>
              <w:szCs w:val="28"/>
              <w:rtl/>
            </w:rPr>
            <w:t xml:space="preserve">4. شفيق فلاح علاونة. (2009). </w:t>
          </w:r>
          <w:r w:rsidRPr="00AE05A7">
            <w:rPr>
              <w:rFonts w:hint="cs"/>
              <w:i/>
              <w:iCs/>
              <w:noProof/>
              <w:sz w:val="28"/>
              <w:szCs w:val="28"/>
              <w:rtl/>
            </w:rPr>
            <w:t>سيكولوجية التطور الانساني.</w:t>
          </w:r>
          <w:r w:rsidRPr="00AE05A7">
            <w:rPr>
              <w:rFonts w:hint="cs"/>
              <w:noProof/>
              <w:sz w:val="28"/>
              <w:szCs w:val="28"/>
              <w:rtl/>
            </w:rPr>
            <w:t xml:space="preserve"> دار المسيرة للنشر والتوزيع والطباعة.</w:t>
          </w:r>
        </w:p>
        <w:p w14:paraId="6D96D018" w14:textId="77777777" w:rsidR="008A5755" w:rsidRPr="00AE05A7" w:rsidRDefault="008A5755" w:rsidP="008A5755">
          <w:pPr>
            <w:pStyle w:val="a5"/>
            <w:ind w:left="720" w:hanging="720"/>
            <w:rPr>
              <w:noProof/>
              <w:sz w:val="28"/>
              <w:szCs w:val="28"/>
              <w:rtl/>
            </w:rPr>
          </w:pPr>
          <w:r w:rsidRPr="00AE05A7">
            <w:rPr>
              <w:rFonts w:hint="cs"/>
              <w:noProof/>
              <w:sz w:val="28"/>
              <w:szCs w:val="28"/>
              <w:rtl/>
            </w:rPr>
            <w:t xml:space="preserve">5. فوزي محمد جبل. (2001). </w:t>
          </w:r>
          <w:r w:rsidRPr="00AE05A7">
            <w:rPr>
              <w:rFonts w:hint="cs"/>
              <w:i/>
              <w:iCs/>
              <w:noProof/>
              <w:sz w:val="28"/>
              <w:szCs w:val="28"/>
              <w:rtl/>
            </w:rPr>
            <w:t>علم النفس العام.</w:t>
          </w:r>
          <w:r w:rsidRPr="00AE05A7">
            <w:rPr>
              <w:rFonts w:hint="cs"/>
              <w:noProof/>
              <w:sz w:val="28"/>
              <w:szCs w:val="28"/>
              <w:rtl/>
            </w:rPr>
            <w:t xml:space="preserve"> الاسكندرية: المكتب الجامعي الحديث.</w:t>
          </w:r>
        </w:p>
        <w:p w14:paraId="4DBA0EB2" w14:textId="77777777" w:rsidR="008A5755" w:rsidRPr="00AE05A7" w:rsidRDefault="008A5755" w:rsidP="008A5755">
          <w:pPr>
            <w:pStyle w:val="a5"/>
            <w:ind w:left="720" w:hanging="720"/>
            <w:rPr>
              <w:noProof/>
              <w:sz w:val="28"/>
              <w:szCs w:val="28"/>
              <w:rtl/>
            </w:rPr>
          </w:pPr>
          <w:r w:rsidRPr="00AE05A7">
            <w:rPr>
              <w:rFonts w:hint="cs"/>
              <w:noProof/>
              <w:sz w:val="28"/>
              <w:szCs w:val="28"/>
              <w:rtl/>
            </w:rPr>
            <w:t xml:space="preserve">6. لندال دافيدوف. (1997). </w:t>
          </w:r>
          <w:r w:rsidRPr="00AE05A7">
            <w:rPr>
              <w:rFonts w:hint="cs"/>
              <w:i/>
              <w:iCs/>
              <w:noProof/>
              <w:sz w:val="28"/>
              <w:szCs w:val="28"/>
              <w:rtl/>
            </w:rPr>
            <w:t>مدخل علم النفس.</w:t>
          </w:r>
          <w:r w:rsidRPr="00AE05A7">
            <w:rPr>
              <w:rFonts w:hint="cs"/>
              <w:noProof/>
              <w:sz w:val="28"/>
              <w:szCs w:val="28"/>
              <w:rtl/>
            </w:rPr>
            <w:t xml:space="preserve"> القاهرة: الدار الدولية للنشر والتوزيع.</w:t>
          </w:r>
        </w:p>
        <w:p w14:paraId="75D2A4BE" w14:textId="77777777" w:rsidR="008A5755" w:rsidRPr="00AE05A7" w:rsidRDefault="008A5755" w:rsidP="008A5755">
          <w:pPr>
            <w:pStyle w:val="a5"/>
            <w:ind w:left="720" w:hanging="720"/>
            <w:rPr>
              <w:noProof/>
              <w:sz w:val="28"/>
              <w:szCs w:val="28"/>
              <w:rtl/>
            </w:rPr>
          </w:pPr>
          <w:r w:rsidRPr="00AE05A7">
            <w:rPr>
              <w:rFonts w:hint="cs"/>
              <w:noProof/>
              <w:sz w:val="28"/>
              <w:szCs w:val="28"/>
              <w:rtl/>
            </w:rPr>
            <w:t xml:space="preserve">7. مازن عبد الهادي، و مازن هادي كراز. (2021). </w:t>
          </w:r>
          <w:r w:rsidRPr="00AE05A7">
            <w:rPr>
              <w:rFonts w:hint="cs"/>
              <w:i/>
              <w:iCs/>
              <w:noProof/>
              <w:sz w:val="28"/>
              <w:szCs w:val="28"/>
              <w:rtl/>
            </w:rPr>
            <w:t>مدخل في النمو والتظور الحركي.</w:t>
          </w:r>
          <w:r w:rsidRPr="00AE05A7">
            <w:rPr>
              <w:rFonts w:hint="cs"/>
              <w:noProof/>
              <w:sz w:val="28"/>
              <w:szCs w:val="28"/>
              <w:rtl/>
            </w:rPr>
            <w:t xml:space="preserve"> العراق.</w:t>
          </w:r>
        </w:p>
        <w:p w14:paraId="2D070450" w14:textId="77777777" w:rsidR="008A5755" w:rsidRPr="00AE05A7" w:rsidRDefault="008A5755" w:rsidP="008A5755">
          <w:pPr>
            <w:pStyle w:val="a5"/>
            <w:bidi w:val="0"/>
            <w:ind w:left="720" w:hanging="720"/>
            <w:rPr>
              <w:noProof/>
              <w:sz w:val="28"/>
              <w:szCs w:val="28"/>
            </w:rPr>
          </w:pPr>
          <w:r w:rsidRPr="00AE05A7">
            <w:rPr>
              <w:rFonts w:hint="cs"/>
              <w:i/>
              <w:iCs/>
              <w:noProof/>
              <w:sz w:val="28"/>
              <w:szCs w:val="28"/>
              <w:rtl/>
            </w:rPr>
            <w:t>1</w:t>
          </w:r>
          <w:r w:rsidRPr="00AE05A7">
            <w:rPr>
              <w:i/>
              <w:iCs/>
              <w:noProof/>
              <w:sz w:val="28"/>
              <w:szCs w:val="28"/>
            </w:rPr>
            <w:t xml:space="preserve">. </w:t>
          </w:r>
          <w:r w:rsidRPr="00AE05A7">
            <w:rPr>
              <w:rFonts w:hint="cs"/>
              <w:i/>
              <w:iCs/>
              <w:noProof/>
              <w:sz w:val="28"/>
              <w:szCs w:val="28"/>
            </w:rPr>
            <w:t>https://vb.ckfu.org/attachments</w:t>
          </w:r>
          <w:r w:rsidRPr="00AE05A7">
            <w:rPr>
              <w:rFonts w:hint="cs"/>
              <w:i/>
              <w:iCs/>
              <w:noProof/>
              <w:sz w:val="28"/>
              <w:szCs w:val="28"/>
              <w:rtl/>
            </w:rPr>
            <w:t>.</w:t>
          </w:r>
          <w:r w:rsidRPr="00AE05A7">
            <w:rPr>
              <w:rFonts w:hint="cs"/>
              <w:noProof/>
              <w:sz w:val="28"/>
              <w:szCs w:val="28"/>
              <w:rtl/>
            </w:rPr>
            <w:t xml:space="preserve"> (بلا تاريخ).</w:t>
          </w:r>
        </w:p>
        <w:p w14:paraId="013D2B23" w14:textId="77777777" w:rsidR="008A5755" w:rsidRPr="00AE05A7" w:rsidRDefault="008A5755" w:rsidP="008A5755">
          <w:pPr>
            <w:pStyle w:val="a5"/>
            <w:bidi w:val="0"/>
            <w:ind w:left="720" w:hanging="720"/>
            <w:rPr>
              <w:noProof/>
              <w:sz w:val="28"/>
              <w:szCs w:val="28"/>
              <w:rtl/>
            </w:rPr>
          </w:pPr>
          <w:r w:rsidRPr="00AE05A7">
            <w:rPr>
              <w:i/>
              <w:iCs/>
              <w:noProof/>
              <w:sz w:val="28"/>
              <w:szCs w:val="28"/>
            </w:rPr>
            <w:t xml:space="preserve">2. </w:t>
          </w:r>
          <w:r w:rsidRPr="00AE05A7">
            <w:rPr>
              <w:rFonts w:hint="cs"/>
              <w:i/>
              <w:iCs/>
              <w:noProof/>
              <w:sz w:val="28"/>
              <w:szCs w:val="28"/>
            </w:rPr>
            <w:t>https://www.uobabylon.edu.iq/eprints/pubdoc</w:t>
          </w:r>
          <w:r w:rsidRPr="00AE05A7">
            <w:rPr>
              <w:rFonts w:hint="cs"/>
              <w:noProof/>
              <w:sz w:val="28"/>
              <w:szCs w:val="28"/>
              <w:rtl/>
            </w:rPr>
            <w:t>. (بلا تاريخ).</w:t>
          </w:r>
        </w:p>
        <w:p w14:paraId="22AC886D" w14:textId="77777777" w:rsidR="008A5755" w:rsidRPr="00AE05A7" w:rsidRDefault="008A5755" w:rsidP="008A5755">
          <w:pPr>
            <w:pStyle w:val="a5"/>
            <w:bidi w:val="0"/>
            <w:ind w:left="720" w:hanging="720"/>
            <w:rPr>
              <w:noProof/>
              <w:sz w:val="28"/>
              <w:szCs w:val="28"/>
              <w:rtl/>
            </w:rPr>
          </w:pPr>
          <w:r w:rsidRPr="00AE05A7">
            <w:rPr>
              <w:noProof/>
              <w:sz w:val="28"/>
              <w:szCs w:val="28"/>
            </w:rPr>
            <w:t xml:space="preserve">3. </w:t>
          </w:r>
          <w:r w:rsidRPr="00AE05A7">
            <w:rPr>
              <w:rFonts w:hint="cs"/>
              <w:noProof/>
              <w:sz w:val="28"/>
              <w:szCs w:val="28"/>
            </w:rPr>
            <w:t>Nicky. Glover</w:t>
          </w:r>
          <w:r w:rsidRPr="00AE05A7">
            <w:rPr>
              <w:rFonts w:hint="cs"/>
              <w:noProof/>
              <w:sz w:val="28"/>
              <w:szCs w:val="28"/>
              <w:rtl/>
            </w:rPr>
            <w:t xml:space="preserve">. (2009). </w:t>
          </w:r>
          <w:r w:rsidRPr="00AE05A7">
            <w:rPr>
              <w:rFonts w:hint="cs"/>
              <w:i/>
              <w:iCs/>
              <w:noProof/>
              <w:sz w:val="28"/>
              <w:szCs w:val="28"/>
            </w:rPr>
            <w:t>Psychoanalytic aesthetics: An introduction to the British School</w:t>
          </w:r>
          <w:r w:rsidRPr="00AE05A7">
            <w:rPr>
              <w:rFonts w:hint="cs"/>
              <w:i/>
              <w:iCs/>
              <w:noProof/>
              <w:sz w:val="28"/>
              <w:szCs w:val="28"/>
              <w:rtl/>
            </w:rPr>
            <w:t>.</w:t>
          </w:r>
          <w:r w:rsidRPr="00AE05A7">
            <w:rPr>
              <w:rFonts w:hint="cs"/>
              <w:noProof/>
              <w:sz w:val="28"/>
              <w:szCs w:val="28"/>
              <w:rtl/>
            </w:rPr>
            <w:t xml:space="preserve"> : </w:t>
          </w:r>
          <w:r w:rsidRPr="00AE05A7">
            <w:rPr>
              <w:rFonts w:hint="cs"/>
              <w:noProof/>
              <w:sz w:val="28"/>
              <w:szCs w:val="28"/>
            </w:rPr>
            <w:t>Karnac Books</w:t>
          </w:r>
          <w:r w:rsidRPr="00AE05A7">
            <w:rPr>
              <w:rFonts w:hint="cs"/>
              <w:noProof/>
              <w:sz w:val="28"/>
              <w:szCs w:val="28"/>
              <w:rtl/>
            </w:rPr>
            <w:t>.</w:t>
          </w:r>
        </w:p>
        <w:p w14:paraId="4FFA859B" w14:textId="77777777" w:rsidR="008A5755" w:rsidRPr="00AE05A7" w:rsidRDefault="008A5755" w:rsidP="008A5755">
          <w:pPr>
            <w:bidi w:val="0"/>
            <w:rPr>
              <w:sz w:val="28"/>
              <w:szCs w:val="28"/>
              <w:rtl/>
            </w:rPr>
          </w:pPr>
        </w:p>
        <w:p w14:paraId="4BF62ECF" w14:textId="5BD9988C" w:rsidR="00591BFE" w:rsidRPr="00AE05A7" w:rsidRDefault="00D94BE3" w:rsidP="00AE05A7">
          <w:r w:rsidRPr="00AE05A7">
            <w:rPr>
              <w:b/>
              <w:bCs/>
              <w:sz w:val="28"/>
              <w:szCs w:val="28"/>
            </w:rPr>
            <w:fldChar w:fldCharType="end"/>
          </w:r>
        </w:p>
      </w:sdtContent>
    </w:sdt>
    <w:sectPr w:rsidR="00591BFE" w:rsidRPr="00AE05A7" w:rsidSect="00EA2568">
      <w:headerReference w:type="default" r:id="rId9"/>
      <w:pgSz w:w="11906" w:h="16838"/>
      <w:pgMar w:top="1440" w:right="1440" w:bottom="1440" w:left="1440" w:header="708" w:footer="708" w:gutter="0"/>
      <w:pgBorders w:offsetFrom="page">
        <w:top w:val="pushPinNote2" w:sz="31" w:space="24" w:color="auto"/>
        <w:left w:val="pushPinNote2" w:sz="31" w:space="24" w:color="auto"/>
        <w:bottom w:val="pushPinNote2" w:sz="31" w:space="24" w:color="auto"/>
        <w:right w:val="pushPinNote2" w:sz="31"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EEF85" w14:textId="77777777" w:rsidR="00877BDB" w:rsidRDefault="00877BDB" w:rsidP="00EA2568">
      <w:pPr>
        <w:spacing w:after="0" w:line="240" w:lineRule="auto"/>
      </w:pPr>
      <w:r>
        <w:separator/>
      </w:r>
    </w:p>
  </w:endnote>
  <w:endnote w:type="continuationSeparator" w:id="0">
    <w:p w14:paraId="1495457D" w14:textId="77777777" w:rsidR="00877BDB" w:rsidRDefault="00877BDB" w:rsidP="00EA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90217" w14:textId="77777777" w:rsidR="00877BDB" w:rsidRDefault="00877BDB" w:rsidP="00EA2568">
      <w:pPr>
        <w:spacing w:after="0" w:line="240" w:lineRule="auto"/>
      </w:pPr>
      <w:r>
        <w:separator/>
      </w:r>
    </w:p>
  </w:footnote>
  <w:footnote w:type="continuationSeparator" w:id="0">
    <w:p w14:paraId="4585D1DD" w14:textId="77777777" w:rsidR="00877BDB" w:rsidRDefault="00877BDB" w:rsidP="00EA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93395726"/>
      <w:docPartObj>
        <w:docPartGallery w:val="Page Numbers (Top of Page)"/>
        <w:docPartUnique/>
      </w:docPartObj>
    </w:sdtPr>
    <w:sdtEndPr>
      <w:rPr>
        <w:color w:val="4F81BD" w:themeColor="accent1"/>
        <w:sz w:val="28"/>
        <w:szCs w:val="28"/>
      </w:rPr>
    </w:sdtEndPr>
    <w:sdtContent>
      <w:p w14:paraId="53EB013D" w14:textId="0EF676D4" w:rsidR="00EA2568" w:rsidRDefault="00EA2568">
        <w:pPr>
          <w:pStyle w:val="a6"/>
          <w:jc w:val="right"/>
          <w:rPr>
            <w:color w:val="4F81BD" w:themeColor="accent1"/>
            <w:sz w:val="28"/>
            <w:szCs w:val="28"/>
          </w:rPr>
        </w:pPr>
        <w:r>
          <w:fldChar w:fldCharType="begin"/>
        </w:r>
        <w:r>
          <w:instrText>PAGE  \* ROMAN  \* MERGEFORMAT</w:instrText>
        </w:r>
        <w:r>
          <w:fldChar w:fldCharType="separate"/>
        </w:r>
        <w:r w:rsidR="001421B4" w:rsidRPr="001421B4">
          <w:rPr>
            <w:rFonts w:cs="Calibri"/>
            <w:noProof/>
            <w:color w:val="4F81BD" w:themeColor="accent1"/>
            <w:sz w:val="28"/>
            <w:szCs w:val="28"/>
            <w:lang w:val="ar-SA"/>
          </w:rPr>
          <w:t>XI</w:t>
        </w:r>
        <w:r>
          <w:rPr>
            <w:color w:val="4F81BD" w:themeColor="accent1"/>
            <w:sz w:val="28"/>
            <w:szCs w:val="28"/>
          </w:rPr>
          <w:fldChar w:fldCharType="end"/>
        </w:r>
      </w:p>
    </w:sdtContent>
  </w:sdt>
  <w:p w14:paraId="799B7645" w14:textId="77777777" w:rsidR="00EA2568" w:rsidRDefault="00EA25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05A66"/>
    <w:multiLevelType w:val="hybridMultilevel"/>
    <w:tmpl w:val="B546BCBC"/>
    <w:lvl w:ilvl="0" w:tplc="A8DEEFD8">
      <w:start w:val="4"/>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0E93011"/>
    <w:multiLevelType w:val="hybridMultilevel"/>
    <w:tmpl w:val="539C1AE0"/>
    <w:lvl w:ilvl="0" w:tplc="7250C85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A1"/>
    <w:rsid w:val="00033BF6"/>
    <w:rsid w:val="001421B4"/>
    <w:rsid w:val="001464B3"/>
    <w:rsid w:val="001540D5"/>
    <w:rsid w:val="00193032"/>
    <w:rsid w:val="00301644"/>
    <w:rsid w:val="0032202E"/>
    <w:rsid w:val="00363A37"/>
    <w:rsid w:val="003D4199"/>
    <w:rsid w:val="00404320"/>
    <w:rsid w:val="00591BFE"/>
    <w:rsid w:val="005C52E3"/>
    <w:rsid w:val="0073381A"/>
    <w:rsid w:val="00811B9F"/>
    <w:rsid w:val="00877BDB"/>
    <w:rsid w:val="008A5755"/>
    <w:rsid w:val="008B196A"/>
    <w:rsid w:val="009B65A1"/>
    <w:rsid w:val="00A05D66"/>
    <w:rsid w:val="00A601B2"/>
    <w:rsid w:val="00AE05A7"/>
    <w:rsid w:val="00B3511C"/>
    <w:rsid w:val="00BD1EFD"/>
    <w:rsid w:val="00CA4DFF"/>
    <w:rsid w:val="00CC5CA7"/>
    <w:rsid w:val="00D94BE3"/>
    <w:rsid w:val="00DF2AEE"/>
    <w:rsid w:val="00EA25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F7AB"/>
  <w15:docId w15:val="{1A1630EA-8E08-4D13-B61E-79776178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5A1"/>
    <w:pPr>
      <w:bidi/>
    </w:pPr>
    <w:rPr>
      <w:rFonts w:ascii="Calibri" w:eastAsia="Times New Roman" w:hAnsi="Calibri" w:cs="Arial"/>
    </w:rPr>
  </w:style>
  <w:style w:type="paragraph" w:styleId="1">
    <w:name w:val="heading 1"/>
    <w:basedOn w:val="a"/>
    <w:next w:val="a"/>
    <w:link w:val="1Char"/>
    <w:uiPriority w:val="9"/>
    <w:qFormat/>
    <w:rsid w:val="00D94BE3"/>
    <w:pPr>
      <w:keepNext/>
      <w:keepLines/>
      <w:spacing w:before="480" w:after="0"/>
      <w:outlineLvl w:val="0"/>
    </w:pPr>
    <w:rPr>
      <w:rFonts w:asciiTheme="majorHAnsi" w:eastAsiaTheme="majorEastAsia" w:hAnsiTheme="majorHAnsi" w:cstheme="majorBidi"/>
      <w:b/>
      <w:bCs/>
      <w:color w:val="365F91" w:themeColor="accent1" w:themeShade="BF"/>
      <w:sz w:val="28"/>
      <w:szCs w:val="28"/>
      <w:rt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5A1"/>
    <w:pPr>
      <w:ind w:left="720"/>
      <w:contextualSpacing/>
    </w:pPr>
  </w:style>
  <w:style w:type="table" w:styleId="1-3">
    <w:name w:val="Medium Grid 1 Accent 3"/>
    <w:basedOn w:val="a1"/>
    <w:uiPriority w:val="67"/>
    <w:rsid w:val="009B65A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4">
    <w:name w:val="Balloon Text"/>
    <w:basedOn w:val="a"/>
    <w:link w:val="Char"/>
    <w:uiPriority w:val="99"/>
    <w:semiHidden/>
    <w:unhideWhenUsed/>
    <w:rsid w:val="009B65A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B65A1"/>
    <w:rPr>
      <w:rFonts w:ascii="Tahoma" w:eastAsia="Times New Roman" w:hAnsi="Tahoma" w:cs="Tahoma"/>
      <w:sz w:val="16"/>
      <w:szCs w:val="16"/>
    </w:rPr>
  </w:style>
  <w:style w:type="character" w:customStyle="1" w:styleId="1Char">
    <w:name w:val="العنوان 1 Char"/>
    <w:basedOn w:val="a0"/>
    <w:link w:val="1"/>
    <w:uiPriority w:val="9"/>
    <w:rsid w:val="00D94BE3"/>
    <w:rPr>
      <w:rFonts w:asciiTheme="majorHAnsi" w:eastAsiaTheme="majorEastAsia" w:hAnsiTheme="majorHAnsi" w:cstheme="majorBidi"/>
      <w:b/>
      <w:bCs/>
      <w:color w:val="365F91" w:themeColor="accent1" w:themeShade="BF"/>
      <w:sz w:val="28"/>
      <w:szCs w:val="28"/>
    </w:rPr>
  </w:style>
  <w:style w:type="paragraph" w:styleId="a5">
    <w:name w:val="Bibliography"/>
    <w:basedOn w:val="a"/>
    <w:next w:val="a"/>
    <w:uiPriority w:val="37"/>
    <w:unhideWhenUsed/>
    <w:rsid w:val="00D94BE3"/>
  </w:style>
  <w:style w:type="paragraph" w:styleId="a6">
    <w:name w:val="header"/>
    <w:basedOn w:val="a"/>
    <w:link w:val="Char0"/>
    <w:uiPriority w:val="99"/>
    <w:unhideWhenUsed/>
    <w:rsid w:val="00EA2568"/>
    <w:pPr>
      <w:tabs>
        <w:tab w:val="center" w:pos="4680"/>
        <w:tab w:val="right" w:pos="9360"/>
      </w:tabs>
      <w:spacing w:after="0" w:line="240" w:lineRule="auto"/>
    </w:pPr>
  </w:style>
  <w:style w:type="character" w:customStyle="1" w:styleId="Char0">
    <w:name w:val="رأس الصفحة Char"/>
    <w:basedOn w:val="a0"/>
    <w:link w:val="a6"/>
    <w:uiPriority w:val="99"/>
    <w:rsid w:val="00EA2568"/>
    <w:rPr>
      <w:rFonts w:ascii="Calibri" w:eastAsia="Times New Roman" w:hAnsi="Calibri" w:cs="Arial"/>
    </w:rPr>
  </w:style>
  <w:style w:type="paragraph" w:styleId="a7">
    <w:name w:val="footer"/>
    <w:basedOn w:val="a"/>
    <w:link w:val="Char1"/>
    <w:uiPriority w:val="99"/>
    <w:unhideWhenUsed/>
    <w:rsid w:val="00EA2568"/>
    <w:pPr>
      <w:tabs>
        <w:tab w:val="center" w:pos="4680"/>
        <w:tab w:val="right" w:pos="9360"/>
      </w:tabs>
      <w:spacing w:after="0" w:line="240" w:lineRule="auto"/>
    </w:pPr>
  </w:style>
  <w:style w:type="character" w:customStyle="1" w:styleId="Char1">
    <w:name w:val="تذييل الصفحة Char"/>
    <w:basedOn w:val="a0"/>
    <w:link w:val="a7"/>
    <w:uiPriority w:val="99"/>
    <w:rsid w:val="00EA2568"/>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فوز01</b:Tag>
    <b:SourceType>Report</b:SourceType>
    <b:Guid>{D6A310FC-D1C4-4C3C-B702-CDF7993EADFC}</b:Guid>
    <b:Author>
      <b:Author>
        <b:NameList>
          <b:Person>
            <b:Last>جبل</b:Last>
            <b:First>فوزي</b:First>
            <b:Middle>محمد</b:Middle>
          </b:Person>
        </b:NameList>
      </b:Author>
    </b:Author>
    <b:Title>علم النفس العام</b:Title>
    <b:Year>2001</b:Year>
    <b:Publisher>المكتب الجامعي الحديث</b:Publisher>
    <b:City>الاسكندرية</b:City>
    <b:RefOrder>3</b:RefOrder>
  </b:Source>
  <b:Source>
    <b:Tag>لند97</b:Tag>
    <b:SourceType>Report</b:SourceType>
    <b:Guid>{3198CE96-AD23-4F44-A661-543C4E72DE99}</b:Guid>
    <b:Author>
      <b:Author>
        <b:NameList>
          <b:Person>
            <b:Last>دافيدوف</b:Last>
            <b:First>لندال</b:First>
          </b:Person>
        </b:NameList>
      </b:Author>
    </b:Author>
    <b:Title>مدخل علم النفس</b:Title>
    <b:Year>1997</b:Year>
    <b:Publisher>الدار الدولية للنشر والتوزيع</b:Publisher>
    <b:City>القاهرة</b:City>
    <b:RefOrder>6</b:RefOrder>
  </b:Source>
  <b:Source>
    <b:Tag>خلي99</b:Tag>
    <b:SourceType>Report</b:SourceType>
    <b:Guid>{3320E1F3-F72A-4F81-8275-2780EFD2A854}</b:Guid>
    <b:Author>
      <b:Author>
        <b:NameList>
          <b:Person>
            <b:Last>معوض</b:Last>
            <b:First>خليل</b:First>
            <b:Middle>ميخائيل</b:Middle>
          </b:Person>
        </b:NameList>
      </b:Author>
    </b:Author>
    <b:Title>علم النفس الاجتماعي</b:Title>
    <b:Year>1999</b:Year>
    <b:Publisher>دار الفكر الجامعي</b:Publisher>
    <b:City>الاسكندرية</b:City>
    <b:RefOrder>8</b:RefOrder>
  </b:Source>
  <b:Source>
    <b:Tag>حسي</b:Tag>
    <b:SourceType>Book</b:SourceType>
    <b:Guid>{19FC31BC-7A5C-4BEE-8FEF-8C0A3299D587}</b:Guid>
    <b:Title>نظرية فرويد في التحليل النفسي</b:Title>
    <b:Author>
      <b:Author>
        <b:NameList>
          <b:Person>
            <b:Last>الغامدي</b:Last>
            <b:First>حسين</b:First>
            <b:Middle>عبد الفتاح</b:Middle>
          </b:Person>
        </b:NameList>
      </b:Author>
    </b:Author>
    <b:RefOrder>2</b:RefOrder>
  </b:Source>
  <b:Source>
    <b:Tag>احم18</b:Tag>
    <b:SourceType>Book</b:SourceType>
    <b:Guid>{F3674EEE-5025-4DBC-8572-41D766672D83}</b:Guid>
    <b:Author>
      <b:Author>
        <b:NameList>
          <b:Person>
            <b:Last>مجدي</b:Last>
            <b:First>احمد</b:First>
          </b:Person>
        </b:NameList>
      </b:Author>
    </b:Author>
    <b:Year>2018</b:Year>
    <b:RefOrder>4</b:RefOrder>
  </b:Source>
  <b:Source>
    <b:Tag>Glo09</b:Tag>
    <b:SourceType>Book</b:SourceType>
    <b:Guid>{7911FF27-26B4-49D3-B544-65F3A5397918}</b:Guid>
    <b:Author>
      <b:Author>
        <b:NameList>
          <b:Person>
            <b:Last>Glover</b:Last>
            <b:First>Nicky.</b:First>
          </b:Person>
        </b:NameList>
      </b:Author>
    </b:Author>
    <b:Title> Psychoanalytic aesthetics: An introduction to the British School</b:Title>
    <b:Year>2009</b:Year>
    <b:City>
		</b:City>
    <b:Publisher>Karnac Books</b:Publisher>
    <b:RefOrder>7</b:RefOrder>
  </b:Source>
  <b:Source>
    <b:Tag>htt</b:Tag>
    <b:SourceType>InternetSite</b:SourceType>
    <b:Guid>{3B0DA73F-781C-43BC-8F8C-E428294A4F56}</b:Guid>
    <b:Title>https://www.uobabylon.edu.iq/eprints/pubdoc</b:Title>
    <b:RefOrder>5</b:RefOrder>
  </b:Source>
  <b:Source>
    <b:Tag>htt1</b:Tag>
    <b:SourceType>InternetSite</b:SourceType>
    <b:Guid>{75A1CFA0-C634-42E9-988F-2CA04C8259AC}</b:Guid>
    <b:Title>https://vb.ckfu.org/attachments.</b:Title>
    <b:RefOrder>9</b:RefOrder>
  </b:Source>
  <b:Source>
    <b:Tag>شفي09</b:Tag>
    <b:SourceType>Book</b:SourceType>
    <b:Guid>{9EB31C64-4203-48CA-9D82-0EEFA5C9B5E1}</b:Guid>
    <b:Title>سيكولوجية التطور الانساني</b:Title>
    <b:Year>2009</b:Year>
    <b:Author>
      <b:Author>
        <b:NameList>
          <b:Person>
            <b:Last>علاونة</b:Last>
            <b:First>شفيق</b:First>
            <b:Middle>فلاح</b:Middle>
          </b:Person>
        </b:NameList>
      </b:Author>
    </b:Author>
    <b:Publisher>دار المسيرة للنشر والتوزيع والطباعة</b:Publisher>
    <b:RefOrder>10</b:RefOrder>
  </b:Source>
  <b:Source>
    <b:Tag>ماز21</b:Tag>
    <b:SourceType>Book</b:SourceType>
    <b:Guid>{DC21A312-7C9F-4A46-B346-6BCE41FA2B35}</b:Guid>
    <b:Author>
      <b:Author>
        <b:NameList>
          <b:Person>
            <b:Last>الهادي</b:Last>
            <b:First>مازن</b:First>
            <b:Middle>عبد</b:Middle>
          </b:Person>
          <b:Person>
            <b:Last>كراز</b:Last>
            <b:First>مازن</b:First>
            <b:Middle>هادي</b:Middle>
          </b:Person>
        </b:NameList>
      </b:Author>
    </b:Author>
    <b:Title>مدخل في النمو والتظور الحركي</b:Title>
    <b:Year>2021</b:Year>
    <b:City>العراق</b:City>
    <b:RefOrder>1</b:RefOrder>
  </b:Source>
</b:Sources>
</file>

<file path=customXml/itemProps1.xml><?xml version="1.0" encoding="utf-8"?>
<ds:datastoreItem xmlns:ds="http://schemas.openxmlformats.org/officeDocument/2006/customXml" ds:itemID="{712CEAD4-6912-42DF-B56E-0CE0AA31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1905</Words>
  <Characters>10863</Characters>
  <Application>Microsoft Office Word</Application>
  <DocSecurity>0</DocSecurity>
  <Lines>90</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6</cp:revision>
  <cp:lastPrinted>2025-04-04T20:54:00Z</cp:lastPrinted>
  <dcterms:created xsi:type="dcterms:W3CDTF">2025-04-06T17:36:00Z</dcterms:created>
  <dcterms:modified xsi:type="dcterms:W3CDTF">2025-10-07T08:54:00Z</dcterms:modified>
</cp:coreProperties>
</file>