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C0D2E" w14:textId="77777777" w:rsidR="00B02334" w:rsidRDefault="00B02334" w:rsidP="00CC0C6F">
      <w:pPr>
        <w:rPr>
          <w:rtl/>
        </w:rPr>
      </w:pPr>
    </w:p>
    <w:p w14:paraId="4A572295" w14:textId="77777777" w:rsidR="00CC0C6F" w:rsidRDefault="00CC0C6F" w:rsidP="00CC0C6F">
      <w:pPr>
        <w:rPr>
          <w:rtl/>
        </w:rPr>
      </w:pPr>
    </w:p>
    <w:p w14:paraId="0BD6935C" w14:textId="77777777" w:rsidR="00CC0C6F" w:rsidRPr="001C1FD2" w:rsidRDefault="00CC0C6F" w:rsidP="00CC0C6F">
      <w:pPr>
        <w:rPr>
          <w:b/>
          <w:bCs/>
          <w:sz w:val="32"/>
          <w:szCs w:val="32"/>
          <w:rtl/>
          <w:lang w:bidi="ar-IQ"/>
        </w:rPr>
      </w:pPr>
      <w:r>
        <w:rPr>
          <w:noProof/>
        </w:rPr>
        <w:drawing>
          <wp:anchor distT="0" distB="0" distL="0" distR="0" simplePos="0" relativeHeight="251661312" behindDoc="0" locked="0" layoutInCell="1" allowOverlap="1" wp14:anchorId="14FBCF83" wp14:editId="1B54A07F">
            <wp:simplePos x="0" y="0"/>
            <wp:positionH relativeFrom="margin">
              <wp:align>left</wp:align>
            </wp:positionH>
            <wp:positionV relativeFrom="paragraph">
              <wp:posOffset>4445</wp:posOffset>
            </wp:positionV>
            <wp:extent cx="888340" cy="733415"/>
            <wp:effectExtent l="0" t="0" r="762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88340" cy="733415"/>
                    </a:xfrm>
                    <a:prstGeom prst="rect">
                      <a:avLst/>
                    </a:prstGeom>
                  </pic:spPr>
                </pic:pic>
              </a:graphicData>
            </a:graphic>
          </wp:anchor>
        </w:drawing>
      </w:r>
      <w:r>
        <w:rPr>
          <w:rFonts w:hint="cs"/>
          <w:b/>
          <w:bCs/>
          <w:sz w:val="32"/>
          <w:szCs w:val="32"/>
          <w:rtl/>
          <w:lang w:bidi="ar-IQ"/>
        </w:rPr>
        <w:t xml:space="preserve">              </w:t>
      </w:r>
      <w:r w:rsidRPr="001C1FD2">
        <w:rPr>
          <w:rFonts w:hint="cs"/>
          <w:b/>
          <w:bCs/>
          <w:sz w:val="32"/>
          <w:szCs w:val="32"/>
          <w:rtl/>
          <w:lang w:bidi="ar-IQ"/>
        </w:rPr>
        <w:t>جامعة بغداد</w:t>
      </w:r>
    </w:p>
    <w:p w14:paraId="41DFF31C" w14:textId="77777777" w:rsidR="00CC0C6F" w:rsidRPr="001C1FD2" w:rsidRDefault="00CC0C6F" w:rsidP="00CC0C6F">
      <w:pPr>
        <w:rPr>
          <w:b/>
          <w:bCs/>
          <w:sz w:val="32"/>
          <w:szCs w:val="32"/>
          <w:rtl/>
        </w:rPr>
      </w:pPr>
      <w:r w:rsidRPr="001C1FD2">
        <w:rPr>
          <w:rFonts w:hint="cs"/>
          <w:b/>
          <w:bCs/>
          <w:sz w:val="32"/>
          <w:szCs w:val="32"/>
          <w:rtl/>
          <w:lang w:bidi="ar-IQ"/>
        </w:rPr>
        <w:t xml:space="preserve">كلية التربية البدنية وعلوم الرياضة للبنات      </w:t>
      </w:r>
      <w:r>
        <w:rPr>
          <w:rFonts w:hint="cs"/>
          <w:b/>
          <w:bCs/>
          <w:sz w:val="32"/>
          <w:szCs w:val="32"/>
          <w:rtl/>
          <w:lang w:bidi="ar-IQ"/>
        </w:rPr>
        <w:t xml:space="preserve">                           </w:t>
      </w:r>
    </w:p>
    <w:p w14:paraId="477E45F9" w14:textId="77777777" w:rsidR="00CC0C6F" w:rsidRDefault="00CC0C6F" w:rsidP="00CC0C6F">
      <w:pPr>
        <w:rPr>
          <w:b/>
          <w:bCs/>
          <w:sz w:val="32"/>
          <w:szCs w:val="32"/>
          <w:rtl/>
          <w:lang w:bidi="ar-IQ"/>
        </w:rPr>
      </w:pPr>
      <w:r>
        <w:rPr>
          <w:rFonts w:hint="cs"/>
          <w:b/>
          <w:bCs/>
          <w:sz w:val="32"/>
          <w:szCs w:val="32"/>
          <w:rtl/>
          <w:lang w:bidi="ar-IQ"/>
        </w:rPr>
        <w:t xml:space="preserve">         </w:t>
      </w:r>
      <w:r w:rsidRPr="001C1FD2">
        <w:rPr>
          <w:rFonts w:hint="cs"/>
          <w:b/>
          <w:bCs/>
          <w:sz w:val="32"/>
          <w:szCs w:val="32"/>
          <w:rtl/>
          <w:lang w:bidi="ar-IQ"/>
        </w:rPr>
        <w:t>فرع ال</w:t>
      </w:r>
      <w:r>
        <w:rPr>
          <w:rFonts w:hint="cs"/>
          <w:b/>
          <w:bCs/>
          <w:sz w:val="32"/>
          <w:szCs w:val="32"/>
          <w:rtl/>
          <w:lang w:bidi="ar-IQ"/>
        </w:rPr>
        <w:t xml:space="preserve">علوم النظرية </w:t>
      </w:r>
    </w:p>
    <w:p w14:paraId="524F4243" w14:textId="77777777" w:rsidR="00CC0C6F" w:rsidRPr="001C1FD2" w:rsidRDefault="00CC0C6F" w:rsidP="00CC0C6F">
      <w:pPr>
        <w:rPr>
          <w:b/>
          <w:bCs/>
          <w:sz w:val="32"/>
          <w:szCs w:val="32"/>
          <w:rtl/>
          <w:lang w:bidi="ar-IQ"/>
        </w:rPr>
      </w:pPr>
    </w:p>
    <w:p w14:paraId="45ADF841" w14:textId="77777777" w:rsidR="00CC0C6F" w:rsidRPr="001C1FD2" w:rsidRDefault="00CC0C6F" w:rsidP="00CC0C6F">
      <w:pPr>
        <w:rPr>
          <w:b/>
          <w:bCs/>
          <w:sz w:val="32"/>
          <w:szCs w:val="32"/>
          <w:rtl/>
          <w:lang w:bidi="ar-IQ"/>
        </w:rPr>
      </w:pPr>
      <w:r w:rsidRPr="001C1FD2">
        <w:rPr>
          <w:rFonts w:cs="Arial" w:hint="cs"/>
          <w:noProof/>
          <w:sz w:val="32"/>
          <w:szCs w:val="32"/>
          <w:rtl/>
        </w:rPr>
        <w:t xml:space="preserve">                                                                                                           </w:t>
      </w:r>
      <w:r>
        <w:rPr>
          <w:noProof/>
        </w:rPr>
        <w:drawing>
          <wp:inline distT="0" distB="0" distL="0" distR="0" wp14:anchorId="189DDBB1" wp14:editId="7B01C793">
            <wp:extent cx="5486400" cy="3086100"/>
            <wp:effectExtent l="0" t="0" r="0" b="0"/>
            <wp:docPr id="2046457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3E19AF61" w14:textId="77777777" w:rsidR="00CC0C6F" w:rsidRDefault="00CC0C6F" w:rsidP="00CC0C6F">
      <w:pPr>
        <w:jc w:val="center"/>
        <w:rPr>
          <w:b/>
          <w:bCs/>
          <w:sz w:val="40"/>
          <w:szCs w:val="40"/>
          <w:rtl/>
          <w:lang w:bidi="ar-IQ"/>
        </w:rPr>
      </w:pPr>
    </w:p>
    <w:p w14:paraId="3FDDF149" w14:textId="77777777" w:rsidR="001C23FD" w:rsidRPr="002B0680" w:rsidRDefault="001C23FD" w:rsidP="00CC0C6F">
      <w:pPr>
        <w:jc w:val="center"/>
        <w:rPr>
          <w:b/>
          <w:bCs/>
          <w:sz w:val="40"/>
          <w:szCs w:val="40"/>
          <w:lang w:bidi="ar-IQ"/>
        </w:rPr>
      </w:pPr>
    </w:p>
    <w:p w14:paraId="7A69E6F0" w14:textId="77777777" w:rsidR="00CC0C6F" w:rsidRDefault="00CC0C6F" w:rsidP="00CC0C6F">
      <w:pPr>
        <w:jc w:val="center"/>
        <w:rPr>
          <w:b/>
          <w:bCs/>
          <w:sz w:val="40"/>
          <w:szCs w:val="40"/>
          <w:rtl/>
          <w:lang w:bidi="ar-IQ"/>
        </w:rPr>
      </w:pPr>
    </w:p>
    <w:p w14:paraId="4BCD8910" w14:textId="77777777" w:rsidR="00CC0C6F" w:rsidRDefault="00CC0C6F" w:rsidP="00CC0C6F">
      <w:pPr>
        <w:jc w:val="center"/>
        <w:rPr>
          <w:b/>
          <w:bCs/>
          <w:sz w:val="40"/>
          <w:szCs w:val="40"/>
          <w:rtl/>
          <w:lang w:bidi="ar-IQ"/>
        </w:rPr>
      </w:pPr>
    </w:p>
    <w:p w14:paraId="270FF8AA" w14:textId="77777777" w:rsidR="00CC0C6F" w:rsidRDefault="00CC0C6F" w:rsidP="00CC0C6F">
      <w:pPr>
        <w:jc w:val="center"/>
        <w:rPr>
          <w:b/>
          <w:bCs/>
          <w:sz w:val="40"/>
          <w:szCs w:val="40"/>
          <w:rtl/>
          <w:lang w:bidi="ar-IQ"/>
        </w:rPr>
      </w:pPr>
    </w:p>
    <w:p w14:paraId="2AC36109" w14:textId="77777777" w:rsidR="00CC0C6F" w:rsidRPr="002B0680" w:rsidRDefault="00CC0C6F" w:rsidP="00CC0C6F">
      <w:pPr>
        <w:jc w:val="center"/>
        <w:rPr>
          <w:b/>
          <w:bCs/>
          <w:sz w:val="40"/>
          <w:szCs w:val="40"/>
          <w:rtl/>
          <w:lang w:bidi="ar-IQ"/>
        </w:rPr>
      </w:pPr>
      <w:r w:rsidRPr="002B0680">
        <w:rPr>
          <w:rFonts w:hint="cs"/>
          <w:b/>
          <w:bCs/>
          <w:sz w:val="40"/>
          <w:szCs w:val="40"/>
          <w:rtl/>
          <w:lang w:bidi="ar-IQ"/>
        </w:rPr>
        <w:t xml:space="preserve">محاضرات </w:t>
      </w:r>
      <w:r>
        <w:rPr>
          <w:rFonts w:hint="cs"/>
          <w:b/>
          <w:bCs/>
          <w:sz w:val="40"/>
          <w:szCs w:val="40"/>
          <w:rtl/>
          <w:lang w:bidi="ar-IQ"/>
        </w:rPr>
        <w:t>علم التدريب الرياضي</w:t>
      </w:r>
    </w:p>
    <w:p w14:paraId="3712AA6C" w14:textId="62523EC3" w:rsidR="00CC0C6F" w:rsidRDefault="001C23FD" w:rsidP="001C23FD">
      <w:pPr>
        <w:jc w:val="center"/>
        <w:rPr>
          <w:b/>
          <w:bCs/>
          <w:sz w:val="40"/>
          <w:szCs w:val="40"/>
          <w:rtl/>
          <w:lang w:bidi="ar-IQ"/>
        </w:rPr>
      </w:pPr>
      <w:r w:rsidRPr="001C23FD">
        <w:rPr>
          <w:b/>
          <w:bCs/>
          <w:sz w:val="40"/>
          <w:szCs w:val="40"/>
          <w:rtl/>
          <w:lang w:bidi="ar-IQ"/>
        </w:rPr>
        <w:t>المرحلة الثانية</w:t>
      </w:r>
    </w:p>
    <w:p w14:paraId="6220B0FF" w14:textId="77777777" w:rsidR="00CC0C6F" w:rsidRDefault="00CC0C6F" w:rsidP="00CC0C6F">
      <w:pPr>
        <w:jc w:val="center"/>
        <w:rPr>
          <w:b/>
          <w:bCs/>
          <w:sz w:val="40"/>
          <w:szCs w:val="40"/>
          <w:rtl/>
          <w:lang w:bidi="ar-IQ"/>
        </w:rPr>
      </w:pPr>
    </w:p>
    <w:p w14:paraId="46F0785D" w14:textId="77777777" w:rsidR="001C23FD" w:rsidRPr="002B0680" w:rsidRDefault="001C23FD" w:rsidP="00CC0C6F">
      <w:pPr>
        <w:jc w:val="center"/>
        <w:rPr>
          <w:b/>
          <w:bCs/>
          <w:sz w:val="40"/>
          <w:szCs w:val="40"/>
          <w:rtl/>
          <w:lang w:bidi="ar-IQ"/>
        </w:rPr>
      </w:pPr>
    </w:p>
    <w:p w14:paraId="1B331695" w14:textId="77777777" w:rsidR="00CC0C6F" w:rsidRPr="002B0680" w:rsidRDefault="00CC0C6F" w:rsidP="00CC0C6F">
      <w:pPr>
        <w:jc w:val="center"/>
        <w:rPr>
          <w:b/>
          <w:bCs/>
          <w:sz w:val="40"/>
          <w:szCs w:val="40"/>
          <w:rtl/>
          <w:lang w:bidi="ar-IQ"/>
        </w:rPr>
      </w:pPr>
      <w:r w:rsidRPr="002B0680">
        <w:rPr>
          <w:rFonts w:hint="cs"/>
          <w:b/>
          <w:bCs/>
          <w:sz w:val="40"/>
          <w:szCs w:val="40"/>
          <w:rtl/>
          <w:lang w:bidi="ar-IQ"/>
        </w:rPr>
        <w:t>مدرس المادة</w:t>
      </w:r>
    </w:p>
    <w:p w14:paraId="11F613D8" w14:textId="77777777" w:rsidR="00CC0C6F" w:rsidRDefault="00CC0C6F" w:rsidP="00CC0C6F">
      <w:pPr>
        <w:jc w:val="center"/>
        <w:rPr>
          <w:b/>
          <w:bCs/>
          <w:sz w:val="40"/>
          <w:szCs w:val="40"/>
          <w:rtl/>
          <w:lang w:bidi="ar-IQ"/>
        </w:rPr>
      </w:pPr>
      <w:r w:rsidRPr="002B0680">
        <w:rPr>
          <w:rFonts w:hint="cs"/>
          <w:b/>
          <w:bCs/>
          <w:sz w:val="40"/>
          <w:szCs w:val="40"/>
          <w:rtl/>
          <w:lang w:bidi="ar-IQ"/>
        </w:rPr>
        <w:t>ا م د ليزا رستم يعقوب</w:t>
      </w:r>
    </w:p>
    <w:p w14:paraId="28640469" w14:textId="77777777" w:rsidR="00CC0C6F" w:rsidRDefault="00CC0C6F" w:rsidP="00CC0C6F">
      <w:pPr>
        <w:jc w:val="center"/>
        <w:rPr>
          <w:b/>
          <w:bCs/>
          <w:sz w:val="40"/>
          <w:szCs w:val="40"/>
          <w:rtl/>
          <w:lang w:bidi="ar-IQ"/>
        </w:rPr>
      </w:pPr>
    </w:p>
    <w:p w14:paraId="2009F9CD" w14:textId="77777777" w:rsidR="00CC0C6F" w:rsidRDefault="00CC0C6F" w:rsidP="00CC0C6F">
      <w:pPr>
        <w:rPr>
          <w:rtl/>
          <w:lang w:bidi="ar-IQ"/>
        </w:rPr>
      </w:pPr>
    </w:p>
    <w:p w14:paraId="39C0F627" w14:textId="77777777" w:rsidR="00CC0C6F" w:rsidRDefault="00CC0C6F" w:rsidP="00CC0C6F">
      <w:pPr>
        <w:rPr>
          <w:rtl/>
          <w:lang w:bidi="ar-IQ"/>
        </w:rPr>
      </w:pPr>
    </w:p>
    <w:p w14:paraId="42B9BEC2" w14:textId="77777777" w:rsidR="0070155E" w:rsidRPr="0070155E" w:rsidRDefault="0070155E" w:rsidP="0070155E">
      <w:pPr>
        <w:rPr>
          <w:rFonts w:ascii="Tahoma" w:hAnsi="Tahoma" w:cs="Tahoma"/>
          <w:b/>
          <w:bCs/>
          <w:sz w:val="36"/>
          <w:szCs w:val="36"/>
          <w:rtl/>
          <w:lang w:bidi="ar-IQ"/>
        </w:rPr>
      </w:pPr>
      <w:r w:rsidRPr="0070155E">
        <w:rPr>
          <w:rFonts w:ascii="Tahoma" w:hAnsi="Tahoma" w:cs="Tahoma"/>
          <w:b/>
          <w:bCs/>
          <w:sz w:val="36"/>
          <w:szCs w:val="36"/>
          <w:rtl/>
          <w:lang w:bidi="ar-IQ"/>
        </w:rPr>
        <w:t xml:space="preserve">مراحل التدريب الرياضي :  </w:t>
      </w:r>
    </w:p>
    <w:p w14:paraId="6AD7E547" w14:textId="77777777" w:rsidR="0070155E" w:rsidRPr="0070155E" w:rsidRDefault="0070155E" w:rsidP="0070155E">
      <w:pPr>
        <w:rPr>
          <w:rFonts w:ascii="Tahoma" w:hAnsi="Tahoma" w:cs="Tahoma"/>
          <w:b/>
          <w:bCs/>
          <w:sz w:val="36"/>
          <w:szCs w:val="36"/>
          <w:rtl/>
          <w:lang w:bidi="ar-IQ"/>
        </w:rPr>
      </w:pPr>
      <w:r w:rsidRPr="0070155E">
        <w:rPr>
          <w:rFonts w:cs="Simplified Arabic" w:hint="cs"/>
          <w:sz w:val="36"/>
          <w:szCs w:val="36"/>
          <w:rtl/>
          <w:lang w:bidi="ar-IQ"/>
        </w:rPr>
        <w:t xml:space="preserve">   </w:t>
      </w:r>
      <w:r w:rsidRPr="0070155E">
        <w:rPr>
          <w:rFonts w:ascii="Tahoma" w:hAnsi="Tahoma" w:cs="Simplified Arabic"/>
          <w:sz w:val="36"/>
          <w:szCs w:val="36"/>
          <w:rtl/>
          <w:lang w:bidi="ar-IQ"/>
        </w:rPr>
        <w:t xml:space="preserve">مراحل التدريب الرياضي: </w:t>
      </w:r>
      <w:r w:rsidRPr="0070155E">
        <w:rPr>
          <w:rFonts w:cs="Simplified Arabic" w:hint="cs"/>
          <w:sz w:val="36"/>
          <w:szCs w:val="36"/>
          <w:rtl/>
          <w:lang w:bidi="ar-IQ"/>
        </w:rPr>
        <w:t>هي حالة مرحلية غير ثابتة تختلف مع مراحل تطور مستوى اللاعب , اذ يتقدم المستوى بصفة مستمرة , وبذلك تتأثر الحالة التدريبية بتكيف اللاعب مع عناصر عد</w:t>
      </w:r>
      <w:r w:rsidRPr="0070155E">
        <w:rPr>
          <w:rFonts w:cs="Simplified Arabic" w:hint="eastAsia"/>
          <w:sz w:val="36"/>
          <w:szCs w:val="36"/>
          <w:rtl/>
          <w:lang w:bidi="ar-IQ"/>
        </w:rPr>
        <w:t>ة</w:t>
      </w:r>
      <w:r w:rsidRPr="0070155E">
        <w:rPr>
          <w:rFonts w:cs="Simplified Arabic" w:hint="cs"/>
          <w:sz w:val="36"/>
          <w:szCs w:val="36"/>
          <w:rtl/>
          <w:lang w:bidi="ar-IQ"/>
        </w:rPr>
        <w:t xml:space="preserve"> كالحالة الوظيفية للأجهزة الحيوية الداخلية والنمو, فضلا عن مستوى شدة حمل التدريب البدني والمهاري والنفسي في إطار خطة تدريبية متقنة كما تتأثر الحالة التدريبية للاعب تأثرا كبيراً ليس بمستوى مكونات حمل التدريب فقط , ولكن بكل ما يحيط به من مؤثرات داخلية وخارجية .</w:t>
      </w:r>
    </w:p>
    <w:p w14:paraId="7783B599" w14:textId="77777777" w:rsidR="0070155E" w:rsidRPr="0070155E" w:rsidRDefault="0070155E" w:rsidP="0070155E">
      <w:pPr>
        <w:rPr>
          <w:rFonts w:cs="Simplified Arabic"/>
          <w:sz w:val="36"/>
          <w:szCs w:val="36"/>
          <w:rtl/>
          <w:lang w:bidi="ar-IQ"/>
        </w:rPr>
      </w:pPr>
      <w:r w:rsidRPr="0070155E">
        <w:rPr>
          <w:rFonts w:cs="Simplified Arabic" w:hint="cs"/>
          <w:sz w:val="36"/>
          <w:szCs w:val="36"/>
          <w:rtl/>
          <w:lang w:bidi="ar-IQ"/>
        </w:rPr>
        <w:t xml:space="preserve">    وقد قسمت العملية التدريبية إلى ثلاث مراحل بالاعتماد على الفروقات البايلوجية  في مراحل النمو( العمر , الجنس ,مستوى الفرد المهاري في الإعداد الراضي) بي</w:t>
      </w:r>
      <w:r w:rsidRPr="0070155E">
        <w:rPr>
          <w:rFonts w:cs="Simplified Arabic" w:hint="eastAsia"/>
          <w:sz w:val="36"/>
          <w:szCs w:val="36"/>
          <w:rtl/>
          <w:lang w:bidi="ar-IQ"/>
        </w:rPr>
        <w:t>ن</w:t>
      </w:r>
      <w:r w:rsidRPr="0070155E">
        <w:rPr>
          <w:rFonts w:cs="Simplified Arabic" w:hint="cs"/>
          <w:sz w:val="36"/>
          <w:szCs w:val="36"/>
          <w:rtl/>
          <w:lang w:bidi="ar-IQ"/>
        </w:rPr>
        <w:t xml:space="preserve"> اللاعبين , وهذه المراحل هي :</w:t>
      </w:r>
    </w:p>
    <w:p w14:paraId="12DAA280" w14:textId="77777777" w:rsidR="0070155E" w:rsidRPr="0070155E" w:rsidRDefault="0070155E" w:rsidP="0070155E">
      <w:pPr>
        <w:numPr>
          <w:ilvl w:val="0"/>
          <w:numId w:val="4"/>
        </w:numPr>
        <w:contextualSpacing/>
        <w:jc w:val="left"/>
        <w:rPr>
          <w:rFonts w:cs="Simplified Arabic"/>
          <w:sz w:val="36"/>
          <w:szCs w:val="36"/>
          <w:rtl/>
          <w:lang w:bidi="ar-IQ"/>
        </w:rPr>
      </w:pPr>
      <w:r w:rsidRPr="0070155E">
        <w:rPr>
          <w:rFonts w:cs="Simplified Arabic" w:hint="cs"/>
          <w:sz w:val="36"/>
          <w:szCs w:val="36"/>
          <w:rtl/>
          <w:lang w:bidi="ar-IQ"/>
        </w:rPr>
        <w:t>المبتدئون أوالناشئون .</w:t>
      </w:r>
    </w:p>
    <w:p w14:paraId="6898BBF9" w14:textId="77777777" w:rsidR="0070155E" w:rsidRPr="0070155E" w:rsidRDefault="0070155E" w:rsidP="0070155E">
      <w:pPr>
        <w:numPr>
          <w:ilvl w:val="0"/>
          <w:numId w:val="4"/>
        </w:numPr>
        <w:contextualSpacing/>
        <w:jc w:val="left"/>
        <w:rPr>
          <w:rFonts w:cs="Simplified Arabic"/>
          <w:sz w:val="36"/>
          <w:szCs w:val="36"/>
          <w:rtl/>
          <w:lang w:bidi="ar-IQ"/>
        </w:rPr>
      </w:pPr>
      <w:r w:rsidRPr="0070155E">
        <w:rPr>
          <w:rFonts w:cs="Simplified Arabic" w:hint="cs"/>
          <w:sz w:val="36"/>
          <w:szCs w:val="36"/>
          <w:rtl/>
          <w:lang w:bidi="ar-IQ"/>
        </w:rPr>
        <w:t>المتقدمون.</w:t>
      </w:r>
    </w:p>
    <w:p w14:paraId="4670377E" w14:textId="77777777" w:rsidR="0070155E" w:rsidRPr="0070155E" w:rsidRDefault="0070155E" w:rsidP="0070155E">
      <w:pPr>
        <w:numPr>
          <w:ilvl w:val="0"/>
          <w:numId w:val="4"/>
        </w:numPr>
        <w:contextualSpacing/>
        <w:jc w:val="left"/>
        <w:rPr>
          <w:rFonts w:cs="Simplified Arabic"/>
          <w:sz w:val="36"/>
          <w:szCs w:val="36"/>
          <w:rtl/>
          <w:lang w:bidi="ar-IQ"/>
        </w:rPr>
      </w:pPr>
      <w:r w:rsidRPr="0070155E">
        <w:rPr>
          <w:rFonts w:cs="Simplified Arabic" w:hint="cs"/>
          <w:sz w:val="36"/>
          <w:szCs w:val="36"/>
          <w:rtl/>
          <w:lang w:bidi="ar-IQ"/>
        </w:rPr>
        <w:t xml:space="preserve">الإبطال أو رياضة المستويات العليا. </w:t>
      </w:r>
    </w:p>
    <w:p w14:paraId="5A0DB629" w14:textId="77777777" w:rsidR="0070155E" w:rsidRPr="0070155E" w:rsidRDefault="0070155E" w:rsidP="0070155E">
      <w:pPr>
        <w:rPr>
          <w:rFonts w:cs="Simplified Arabic"/>
          <w:sz w:val="36"/>
          <w:szCs w:val="36"/>
          <w:rtl/>
          <w:lang w:bidi="ar-IQ"/>
        </w:rPr>
      </w:pPr>
      <w:r w:rsidRPr="0070155E">
        <w:rPr>
          <w:rFonts w:cs="Simplified Arabic" w:hint="cs"/>
          <w:sz w:val="36"/>
          <w:szCs w:val="36"/>
          <w:rtl/>
          <w:lang w:bidi="ar-IQ"/>
        </w:rPr>
        <w:t>كذلك ينقسم التخطيط على مدى تلك المراحل وفق الأتي :</w:t>
      </w:r>
    </w:p>
    <w:p w14:paraId="5B12377B" w14:textId="77777777" w:rsidR="0070155E" w:rsidRPr="0070155E" w:rsidRDefault="0070155E" w:rsidP="0070155E">
      <w:pPr>
        <w:rPr>
          <w:rFonts w:ascii="Tahoma" w:hAnsi="Tahoma" w:cs="Tahoma"/>
          <w:b/>
          <w:bCs/>
          <w:sz w:val="32"/>
          <w:szCs w:val="32"/>
          <w:lang w:bidi="ar-IQ"/>
        </w:rPr>
      </w:pPr>
      <w:r w:rsidRPr="0070155E">
        <w:rPr>
          <w:rFonts w:ascii="Tahoma" w:hAnsi="Tahoma" w:cs="Tahoma"/>
          <w:b/>
          <w:bCs/>
          <w:sz w:val="32"/>
          <w:szCs w:val="32"/>
          <w:rtl/>
          <w:lang w:bidi="ar-IQ"/>
        </w:rPr>
        <w:t>أولا: المرحلة الأساسية ( البناء)</w:t>
      </w:r>
      <w:r w:rsidRPr="0070155E">
        <w:rPr>
          <w:rFonts w:ascii="Tahoma" w:hAnsi="Tahoma" w:cs="Tahoma" w:hint="cs"/>
          <w:b/>
          <w:bCs/>
          <w:sz w:val="32"/>
          <w:szCs w:val="32"/>
          <w:rtl/>
          <w:lang w:bidi="ar-IQ"/>
        </w:rPr>
        <w:t>.</w:t>
      </w:r>
    </w:p>
    <w:p w14:paraId="64E75BCC" w14:textId="77777777" w:rsidR="0070155E" w:rsidRPr="0070155E" w:rsidRDefault="0070155E" w:rsidP="0070155E">
      <w:pPr>
        <w:rPr>
          <w:rFonts w:cs="Simplified Arabic"/>
          <w:sz w:val="36"/>
          <w:szCs w:val="36"/>
          <w:rtl/>
          <w:lang w:bidi="ar-IQ"/>
        </w:rPr>
      </w:pPr>
      <w:r w:rsidRPr="0070155E">
        <w:rPr>
          <w:rFonts w:cs="Simplified Arabic" w:hint="cs"/>
          <w:sz w:val="36"/>
          <w:szCs w:val="36"/>
          <w:rtl/>
          <w:lang w:bidi="ar-IQ"/>
        </w:rPr>
        <w:t xml:space="preserve">   هي حالة من الاستعداد الرياضي المتميز لأداء مستوى مناسب من الإعداد البدني الأولي والذي يخدم المراحل اللاحقة من التدريب الرياضي.</w:t>
      </w:r>
    </w:p>
    <w:p w14:paraId="1AB99374" w14:textId="77777777" w:rsidR="0070155E" w:rsidRPr="0070155E" w:rsidRDefault="0070155E" w:rsidP="0070155E">
      <w:pPr>
        <w:rPr>
          <w:rFonts w:cs="Simplified Arabic"/>
          <w:sz w:val="36"/>
          <w:szCs w:val="36"/>
          <w:rtl/>
          <w:lang w:bidi="ar-IQ"/>
        </w:rPr>
      </w:pPr>
      <w:r w:rsidRPr="0070155E">
        <w:rPr>
          <w:rFonts w:cs="Simplified Arabic" w:hint="cs"/>
          <w:sz w:val="36"/>
          <w:szCs w:val="36"/>
          <w:rtl/>
          <w:lang w:bidi="ar-IQ"/>
        </w:rPr>
        <w:t xml:space="preserve">  إن اكتساب المرحلة الأساسية (البناء ) للاعبين, لايتم بين ليلة وضحاها, اذ تحتاج إلى فترة إعداد طويلة من التدريب , حتى وصول اللاعب ودخوله الى مرحلة التخصص. ففي هذه المرحلة يتم تطبيق التمرينات البنائية العامة بأوسع </w:t>
      </w:r>
      <w:r w:rsidRPr="0070155E">
        <w:rPr>
          <w:rFonts w:cs="Simplified Arabic" w:hint="cs"/>
          <w:sz w:val="36"/>
          <w:szCs w:val="36"/>
          <w:rtl/>
          <w:lang w:bidi="ar-IQ"/>
        </w:rPr>
        <w:lastRenderedPageBreak/>
        <w:t>صورها بنسبة تقارب 70% من وقت التدريب ، وعند ذلك تحتوي الوحدة التدريبية على مجموعة أنشطة تأخذ خصائص وصفات التمرينات العامة لاكتساب القدرات البدنية العامة في اتجاه التحمل العام, وما يتطلب ذلك من تحسين وتطوير قدرات ووظائف الأجهزة والأعضاء الداخلية بالجسم , والذي له تأثير ايجابي في الصفات الفسيولوجية للاعب, والتي يمكن تقويمها عن طريق القياس والاختبار وبصفة مستمرة , سواء في النواحي البدنية أم الفسيولوجية حتى يقف المدرب على أمكانية تقدم المستوى البدني. وهنا تمثل تمرينات الإعداد العام دوراً أساسيا كتمرينات القوة العضلية العامة والسرعة والتحمل والمرونة والرشاقة دون تركيز يذكر على إحداها, فكل تلك التمرينات متطلبة لتحقيق هدف البناء البدني العام . وتهدف المرحلة الأساسية( البناء ) كمرحلة أولية الى :</w:t>
      </w:r>
    </w:p>
    <w:p w14:paraId="5C5A83A9" w14:textId="77777777" w:rsidR="0070155E" w:rsidRPr="0070155E" w:rsidRDefault="0070155E" w:rsidP="0070155E">
      <w:pPr>
        <w:numPr>
          <w:ilvl w:val="0"/>
          <w:numId w:val="5"/>
        </w:numPr>
        <w:jc w:val="left"/>
        <w:rPr>
          <w:rFonts w:cs="Simplified Arabic"/>
          <w:sz w:val="36"/>
          <w:szCs w:val="36"/>
          <w:rtl/>
          <w:lang w:bidi="ar-IQ"/>
        </w:rPr>
      </w:pPr>
      <w:r w:rsidRPr="0070155E">
        <w:rPr>
          <w:rFonts w:cs="Simplified Arabic" w:hint="cs"/>
          <w:sz w:val="36"/>
          <w:szCs w:val="36"/>
          <w:rtl/>
          <w:lang w:bidi="ar-IQ"/>
        </w:rPr>
        <w:t>تطوير الصفات البدنية العامة لاسيما القوة والتحمل والسرعة والمرونة والقدرة الحركية للمفاصل .</w:t>
      </w:r>
    </w:p>
    <w:p w14:paraId="1779BEEB" w14:textId="77777777" w:rsidR="0070155E" w:rsidRPr="0070155E" w:rsidRDefault="0070155E" w:rsidP="0070155E">
      <w:pPr>
        <w:numPr>
          <w:ilvl w:val="0"/>
          <w:numId w:val="5"/>
        </w:numPr>
        <w:jc w:val="left"/>
        <w:rPr>
          <w:rFonts w:cs="Simplified Arabic"/>
          <w:sz w:val="36"/>
          <w:szCs w:val="36"/>
          <w:lang w:bidi="ar-IQ"/>
        </w:rPr>
      </w:pPr>
      <w:r w:rsidRPr="0070155E">
        <w:rPr>
          <w:rFonts w:cs="Simplified Arabic" w:hint="cs"/>
          <w:sz w:val="36"/>
          <w:szCs w:val="36"/>
          <w:rtl/>
          <w:lang w:bidi="ar-IQ"/>
        </w:rPr>
        <w:t>تطوير الخبرة والمعرفة التطبيقية .</w:t>
      </w:r>
    </w:p>
    <w:p w14:paraId="349DECA7" w14:textId="77777777" w:rsidR="0070155E" w:rsidRPr="0070155E" w:rsidRDefault="0070155E" w:rsidP="0070155E">
      <w:pPr>
        <w:numPr>
          <w:ilvl w:val="0"/>
          <w:numId w:val="5"/>
        </w:numPr>
        <w:tabs>
          <w:tab w:val="num" w:pos="1140"/>
        </w:tabs>
        <w:jc w:val="left"/>
        <w:rPr>
          <w:rFonts w:cs="Simplified Arabic"/>
          <w:sz w:val="36"/>
          <w:szCs w:val="36"/>
          <w:lang w:bidi="ar-IQ"/>
        </w:rPr>
      </w:pPr>
      <w:r w:rsidRPr="0070155E">
        <w:rPr>
          <w:rFonts w:cs="Simplified Arabic" w:hint="cs"/>
          <w:sz w:val="36"/>
          <w:szCs w:val="36"/>
          <w:rtl/>
          <w:lang w:bidi="ar-IQ"/>
        </w:rPr>
        <w:t>تطوير القدرة على التكيف والثبات على الاختصاص في أحدى الفعاليات الرياضية .</w:t>
      </w:r>
    </w:p>
    <w:p w14:paraId="298C8DBF" w14:textId="77777777" w:rsidR="0070155E" w:rsidRPr="0070155E" w:rsidRDefault="0070155E" w:rsidP="0070155E">
      <w:pPr>
        <w:tabs>
          <w:tab w:val="num" w:pos="1140"/>
        </w:tabs>
        <w:rPr>
          <w:rFonts w:cs="Simplified Arabic"/>
          <w:sz w:val="36"/>
          <w:szCs w:val="36"/>
          <w:lang w:bidi="ar-IQ"/>
        </w:rPr>
      </w:pPr>
    </w:p>
    <w:p w14:paraId="1026B261" w14:textId="77777777" w:rsidR="0070155E" w:rsidRPr="0070155E" w:rsidRDefault="0070155E" w:rsidP="0070155E">
      <w:pPr>
        <w:rPr>
          <w:rFonts w:ascii="Tahoma" w:hAnsi="Tahoma" w:cs="Tahoma"/>
          <w:b/>
          <w:bCs/>
          <w:sz w:val="32"/>
          <w:szCs w:val="32"/>
          <w:rtl/>
          <w:lang w:bidi="ar-IQ"/>
        </w:rPr>
      </w:pPr>
      <w:r w:rsidRPr="0070155E">
        <w:rPr>
          <w:rFonts w:ascii="Tahoma" w:hAnsi="Tahoma" w:cs="Tahoma"/>
          <w:b/>
          <w:bCs/>
          <w:sz w:val="32"/>
          <w:szCs w:val="32"/>
          <w:rtl/>
          <w:lang w:bidi="ar-IQ"/>
        </w:rPr>
        <w:t>ثانياً :المرحلة الخاصة ( التخصص).</w:t>
      </w:r>
    </w:p>
    <w:p w14:paraId="3795EC7C" w14:textId="77777777" w:rsidR="0070155E" w:rsidRPr="0070155E" w:rsidRDefault="0070155E" w:rsidP="0070155E">
      <w:pPr>
        <w:rPr>
          <w:rFonts w:cs="Simplified Arabic"/>
          <w:sz w:val="36"/>
          <w:szCs w:val="36"/>
          <w:rtl/>
          <w:lang w:bidi="ar-IQ"/>
        </w:rPr>
      </w:pPr>
      <w:r w:rsidRPr="0070155E">
        <w:rPr>
          <w:rFonts w:cs="Simplified Arabic" w:hint="cs"/>
          <w:sz w:val="36"/>
          <w:szCs w:val="36"/>
          <w:rtl/>
          <w:lang w:bidi="ar-IQ"/>
        </w:rPr>
        <w:t xml:space="preserve">   هي أعداد اللاعب بدنياً ومهارياً بدرجة تمكنه من أداء المهارة بشكل جيد , مع تثبيت الربط الديناميكي بين أداء اللاعب المهاري ومتطلبات المهارة من قدرات بدنية خاصة, حتى يتمكن اللاعب من أداء المهارة بأعلى كفاءة ممكنة .</w:t>
      </w:r>
    </w:p>
    <w:p w14:paraId="0D9E2233" w14:textId="77777777" w:rsidR="0070155E" w:rsidRPr="0070155E" w:rsidRDefault="0070155E" w:rsidP="0070155E">
      <w:pPr>
        <w:rPr>
          <w:rFonts w:cs="Simplified Arabic"/>
          <w:sz w:val="36"/>
          <w:szCs w:val="36"/>
          <w:lang w:bidi="ar-IQ"/>
        </w:rPr>
      </w:pPr>
      <w:r w:rsidRPr="0070155E">
        <w:rPr>
          <w:rFonts w:cs="Simplified Arabic" w:hint="cs"/>
          <w:sz w:val="36"/>
          <w:szCs w:val="36"/>
          <w:rtl/>
          <w:lang w:bidi="ar-IQ"/>
        </w:rPr>
        <w:lastRenderedPageBreak/>
        <w:t>اوهي: الانتقال من الأعداد العام الى الخاص حسب الاختصا</w:t>
      </w:r>
      <w:r w:rsidRPr="0070155E">
        <w:rPr>
          <w:rFonts w:cs="Simplified Arabic" w:hint="eastAsia"/>
          <w:sz w:val="36"/>
          <w:szCs w:val="36"/>
          <w:rtl/>
          <w:lang w:bidi="ar-IQ"/>
        </w:rPr>
        <w:t>ص</w:t>
      </w:r>
      <w:r w:rsidRPr="0070155E">
        <w:rPr>
          <w:rFonts w:cs="Simplified Arabic" w:hint="cs"/>
          <w:sz w:val="36"/>
          <w:szCs w:val="36"/>
          <w:rtl/>
          <w:lang w:bidi="ar-IQ"/>
        </w:rPr>
        <w:t xml:space="preserve"> في إحدى الفعاليات الرياضية, مع التركيز عل</w:t>
      </w:r>
      <w:r w:rsidRPr="0070155E">
        <w:rPr>
          <w:rFonts w:cs="Simplified Arabic" w:hint="eastAsia"/>
          <w:sz w:val="36"/>
          <w:szCs w:val="36"/>
          <w:rtl/>
          <w:lang w:bidi="ar-IQ"/>
        </w:rPr>
        <w:t>ى</w:t>
      </w:r>
      <w:r w:rsidRPr="0070155E">
        <w:rPr>
          <w:rFonts w:cs="Simplified Arabic" w:hint="cs"/>
          <w:sz w:val="36"/>
          <w:szCs w:val="36"/>
          <w:rtl/>
          <w:lang w:bidi="ar-IQ"/>
        </w:rPr>
        <w:t xml:space="preserve"> النواحي الفنية والخططية للنشاط التخصصي.</w:t>
      </w:r>
    </w:p>
    <w:p w14:paraId="0692A724" w14:textId="77777777" w:rsidR="0070155E" w:rsidRPr="0070155E" w:rsidRDefault="0070155E" w:rsidP="0070155E">
      <w:pPr>
        <w:rPr>
          <w:rFonts w:cs="Simplified Arabic"/>
          <w:sz w:val="36"/>
          <w:szCs w:val="36"/>
          <w:rtl/>
          <w:lang w:bidi="ar-IQ"/>
        </w:rPr>
      </w:pPr>
      <w:r w:rsidRPr="0070155E">
        <w:rPr>
          <w:rFonts w:cs="Simplified Arabic" w:hint="cs"/>
          <w:sz w:val="36"/>
          <w:szCs w:val="36"/>
          <w:rtl/>
          <w:lang w:bidi="ar-IQ"/>
        </w:rPr>
        <w:t xml:space="preserve"> وبذلك يقع على عاتق المدرب تحقيق الأهداف التالية : </w:t>
      </w:r>
    </w:p>
    <w:p w14:paraId="4322D4CA" w14:textId="77777777" w:rsidR="0070155E" w:rsidRPr="0070155E" w:rsidRDefault="0070155E" w:rsidP="0070155E">
      <w:pPr>
        <w:numPr>
          <w:ilvl w:val="0"/>
          <w:numId w:val="7"/>
        </w:numPr>
        <w:contextualSpacing/>
        <w:jc w:val="left"/>
        <w:rPr>
          <w:rFonts w:cs="Simplified Arabic"/>
          <w:sz w:val="36"/>
          <w:szCs w:val="36"/>
          <w:lang w:bidi="ar-IQ"/>
        </w:rPr>
      </w:pPr>
      <w:r w:rsidRPr="0070155E">
        <w:rPr>
          <w:rFonts w:cs="Simplified Arabic" w:hint="cs"/>
          <w:sz w:val="36"/>
          <w:szCs w:val="36"/>
          <w:rtl/>
          <w:lang w:bidi="ar-IQ"/>
        </w:rPr>
        <w:t>متابعة تنمية القدرات البدنية الخاصة بالمهارة .</w:t>
      </w:r>
    </w:p>
    <w:p w14:paraId="2A4A1284" w14:textId="77777777" w:rsidR="0070155E" w:rsidRPr="0070155E" w:rsidRDefault="0070155E" w:rsidP="0070155E">
      <w:pPr>
        <w:numPr>
          <w:ilvl w:val="0"/>
          <w:numId w:val="7"/>
        </w:numPr>
        <w:contextualSpacing/>
        <w:jc w:val="left"/>
        <w:rPr>
          <w:rFonts w:cs="Simplified Arabic"/>
          <w:sz w:val="36"/>
          <w:szCs w:val="36"/>
          <w:rtl/>
          <w:lang w:bidi="ar-IQ"/>
        </w:rPr>
      </w:pPr>
      <w:r w:rsidRPr="0070155E">
        <w:rPr>
          <w:rFonts w:cs="Simplified Arabic" w:hint="cs"/>
          <w:sz w:val="36"/>
          <w:szCs w:val="36"/>
          <w:rtl/>
          <w:lang w:bidi="ar-IQ"/>
        </w:rPr>
        <w:t xml:space="preserve"> تحسين كل من مستوى التكنيك والتكتيك.</w:t>
      </w:r>
    </w:p>
    <w:p w14:paraId="76B51037" w14:textId="77777777" w:rsidR="0070155E" w:rsidRPr="0070155E" w:rsidRDefault="0070155E" w:rsidP="0070155E">
      <w:pPr>
        <w:numPr>
          <w:ilvl w:val="0"/>
          <w:numId w:val="7"/>
        </w:numPr>
        <w:contextualSpacing/>
        <w:jc w:val="left"/>
        <w:rPr>
          <w:rFonts w:cs="Simplified Arabic"/>
          <w:sz w:val="36"/>
          <w:szCs w:val="36"/>
          <w:lang w:bidi="ar-IQ"/>
        </w:rPr>
      </w:pPr>
      <w:r w:rsidRPr="0070155E">
        <w:rPr>
          <w:rFonts w:cs="Simplified Arabic" w:hint="cs"/>
          <w:sz w:val="36"/>
          <w:szCs w:val="36"/>
          <w:rtl/>
          <w:lang w:bidi="ar-IQ"/>
        </w:rPr>
        <w:t>تحسين الربط الديناميكي بين القدرات البدنية والمهارية .</w:t>
      </w:r>
    </w:p>
    <w:p w14:paraId="1B3C0C03" w14:textId="77777777" w:rsidR="0070155E" w:rsidRPr="0070155E" w:rsidRDefault="0070155E" w:rsidP="0070155E">
      <w:pPr>
        <w:numPr>
          <w:ilvl w:val="0"/>
          <w:numId w:val="7"/>
        </w:numPr>
        <w:contextualSpacing/>
        <w:jc w:val="left"/>
        <w:rPr>
          <w:rFonts w:cs="Simplified Arabic"/>
          <w:sz w:val="36"/>
          <w:szCs w:val="36"/>
          <w:lang w:bidi="ar-IQ"/>
        </w:rPr>
      </w:pPr>
      <w:r w:rsidRPr="0070155E">
        <w:rPr>
          <w:rFonts w:cs="Simplified Arabic" w:hint="cs"/>
          <w:sz w:val="36"/>
          <w:szCs w:val="36"/>
          <w:rtl/>
          <w:lang w:bidi="ar-IQ"/>
        </w:rPr>
        <w:t>التعمق في القدرة الحركية للاختصاص.</w:t>
      </w:r>
    </w:p>
    <w:p w14:paraId="69A596A5" w14:textId="77777777" w:rsidR="0070155E" w:rsidRPr="0070155E" w:rsidRDefault="0070155E" w:rsidP="0070155E">
      <w:pPr>
        <w:numPr>
          <w:ilvl w:val="0"/>
          <w:numId w:val="7"/>
        </w:numPr>
        <w:contextualSpacing/>
        <w:jc w:val="left"/>
        <w:rPr>
          <w:rFonts w:cs="Simplified Arabic"/>
          <w:sz w:val="36"/>
          <w:szCs w:val="36"/>
          <w:lang w:bidi="ar-IQ"/>
        </w:rPr>
      </w:pPr>
      <w:r w:rsidRPr="0070155E">
        <w:rPr>
          <w:rFonts w:cs="Simplified Arabic" w:hint="cs"/>
          <w:sz w:val="36"/>
          <w:szCs w:val="36"/>
          <w:rtl/>
          <w:lang w:bidi="ar-IQ"/>
        </w:rPr>
        <w:t xml:space="preserve"> الإعداد التربوي والخلقي والنفسي .</w:t>
      </w:r>
    </w:p>
    <w:p w14:paraId="109123B1" w14:textId="77777777" w:rsidR="0070155E" w:rsidRPr="0070155E" w:rsidRDefault="0070155E" w:rsidP="0070155E">
      <w:pPr>
        <w:rPr>
          <w:rFonts w:cs="Simplified Arabic"/>
          <w:sz w:val="36"/>
          <w:szCs w:val="36"/>
          <w:rtl/>
          <w:lang w:bidi="ar-IQ"/>
        </w:rPr>
      </w:pPr>
      <w:r w:rsidRPr="0070155E">
        <w:rPr>
          <w:rFonts w:cs="Simplified Arabic" w:hint="cs"/>
          <w:sz w:val="36"/>
          <w:szCs w:val="36"/>
          <w:rtl/>
          <w:lang w:bidi="ar-IQ"/>
        </w:rPr>
        <w:t xml:space="preserve">   وفي هذه المرحلة يجب عدم إهمال العلاقة بين التمرينات الخاصة والعامة ويجب أن تأخذ تمرينات القوة والسرعة دورها في التركيز عليها . وتكون التمرينات الخاصة بنسبة70% من هذه المرحلة . </w:t>
      </w:r>
    </w:p>
    <w:p w14:paraId="2B12F86C" w14:textId="77777777" w:rsidR="0070155E" w:rsidRPr="0070155E" w:rsidRDefault="0070155E" w:rsidP="0070155E">
      <w:pPr>
        <w:rPr>
          <w:rFonts w:cs="Simplified Arabic"/>
          <w:sz w:val="36"/>
          <w:szCs w:val="36"/>
          <w:rtl/>
          <w:lang w:bidi="ar-IQ"/>
        </w:rPr>
      </w:pPr>
      <w:r w:rsidRPr="0070155E">
        <w:rPr>
          <w:rFonts w:cs="Simplified Arabic" w:hint="cs"/>
          <w:sz w:val="36"/>
          <w:szCs w:val="36"/>
          <w:rtl/>
          <w:lang w:bidi="ar-IQ"/>
        </w:rPr>
        <w:t xml:space="preserve"> وتعد التمارين الخاصة بأشكالها المختلفة الوسيلة الرئيسة لتحقيق أغراض تلك المرحلة ولوصول اللاعب إلى درجة تمكنه من الاشتراك في المنافسة بمستوى متميز ودخوله بذلك في المرحلة التالية(القمة) الرياضية .</w:t>
      </w:r>
    </w:p>
    <w:p w14:paraId="11D106C7" w14:textId="77777777" w:rsidR="0070155E" w:rsidRPr="0070155E" w:rsidRDefault="0070155E" w:rsidP="0070155E">
      <w:pPr>
        <w:rPr>
          <w:rFonts w:ascii="Tahoma" w:hAnsi="Tahoma" w:cs="Tahoma"/>
          <w:b/>
          <w:bCs/>
          <w:sz w:val="32"/>
          <w:szCs w:val="32"/>
          <w:rtl/>
          <w:lang w:bidi="ar-IQ"/>
        </w:rPr>
      </w:pPr>
      <w:r w:rsidRPr="0070155E">
        <w:rPr>
          <w:rFonts w:ascii="Tahoma" w:hAnsi="Tahoma" w:cs="Tahoma"/>
          <w:b/>
          <w:bCs/>
          <w:sz w:val="32"/>
          <w:szCs w:val="32"/>
          <w:rtl/>
          <w:lang w:bidi="ar-IQ"/>
        </w:rPr>
        <w:t xml:space="preserve">ثالثاً: المرحلة العليا (القمة ). </w:t>
      </w:r>
    </w:p>
    <w:p w14:paraId="1AFDB4F8" w14:textId="77777777" w:rsidR="0070155E" w:rsidRPr="0070155E" w:rsidRDefault="0070155E" w:rsidP="0070155E">
      <w:pPr>
        <w:numPr>
          <w:ilvl w:val="0"/>
          <w:numId w:val="6"/>
        </w:numPr>
        <w:contextualSpacing/>
        <w:jc w:val="left"/>
        <w:rPr>
          <w:rFonts w:cs="Simplified Arabic"/>
          <w:sz w:val="36"/>
          <w:szCs w:val="36"/>
          <w:rtl/>
          <w:lang w:bidi="ar-IQ"/>
        </w:rPr>
      </w:pPr>
      <w:r w:rsidRPr="0070155E">
        <w:rPr>
          <w:rFonts w:cs="Simplified Arabic" w:hint="cs"/>
          <w:sz w:val="36"/>
          <w:szCs w:val="36"/>
          <w:rtl/>
          <w:lang w:bidi="ar-IQ"/>
        </w:rPr>
        <w:t>هي أعلى مستوى بدني و مهاري ونفسي يمكن الوصول إليه عن طريق الإمكانات التدريبية المتاحة خلال العملية التدريبية وأحوال البيئة وحتى دخوله القمة في الانجاز والتي تؤهله للاشتراك في المنافسة بمستوى متميز.</w:t>
      </w:r>
    </w:p>
    <w:p w14:paraId="12145C2C" w14:textId="77777777" w:rsidR="0070155E" w:rsidRPr="0070155E" w:rsidRDefault="0070155E" w:rsidP="0070155E">
      <w:pPr>
        <w:numPr>
          <w:ilvl w:val="0"/>
          <w:numId w:val="6"/>
        </w:numPr>
        <w:contextualSpacing/>
        <w:jc w:val="left"/>
        <w:rPr>
          <w:rFonts w:cs="Simplified Arabic"/>
          <w:sz w:val="36"/>
          <w:szCs w:val="36"/>
          <w:lang w:bidi="ar-IQ"/>
        </w:rPr>
      </w:pPr>
      <w:r w:rsidRPr="0070155E">
        <w:rPr>
          <w:rFonts w:cs="Simplified Arabic" w:hint="cs"/>
          <w:sz w:val="36"/>
          <w:szCs w:val="36"/>
          <w:rtl/>
          <w:lang w:bidi="ar-IQ"/>
        </w:rPr>
        <w:t>هي إعداد الرياضيين المتفوقين في المرحلتين السابقتين لمنافسات البطولات الدولية والعالمية.</w:t>
      </w:r>
    </w:p>
    <w:p w14:paraId="3220C1CD" w14:textId="77777777" w:rsidR="0070155E" w:rsidRPr="0070155E" w:rsidRDefault="0070155E" w:rsidP="0070155E">
      <w:pPr>
        <w:numPr>
          <w:ilvl w:val="0"/>
          <w:numId w:val="6"/>
        </w:numPr>
        <w:contextualSpacing/>
        <w:jc w:val="left"/>
        <w:rPr>
          <w:rFonts w:cs="Simplified Arabic"/>
          <w:sz w:val="36"/>
          <w:szCs w:val="36"/>
          <w:rtl/>
          <w:lang w:bidi="ar-IQ"/>
        </w:rPr>
      </w:pPr>
      <w:r w:rsidRPr="0070155E">
        <w:rPr>
          <w:rFonts w:cs="Simplified Arabic" w:hint="cs"/>
          <w:sz w:val="36"/>
          <w:szCs w:val="36"/>
          <w:rtl/>
          <w:lang w:bidi="ar-IQ"/>
        </w:rPr>
        <w:lastRenderedPageBreak/>
        <w:t>وتعد مرحلة (القمة) بمثابة مرحلة دخول اللاعب إلى الفورمة الرياضية, وبذلك فهي المرحلة المناسبة لخوض اللاعب غمار المنافسات , سواء أكانت ألعابا جماعية أم مسابقات فردية أم منازلات</w:t>
      </w:r>
    </w:p>
    <w:p w14:paraId="2DB7A9B2" w14:textId="77777777" w:rsidR="0070155E" w:rsidRPr="0070155E" w:rsidRDefault="0070155E" w:rsidP="0070155E">
      <w:pPr>
        <w:rPr>
          <w:rFonts w:cs="Simplified Arabic"/>
          <w:sz w:val="36"/>
          <w:szCs w:val="36"/>
          <w:rtl/>
          <w:lang w:bidi="ar-IQ"/>
        </w:rPr>
      </w:pPr>
      <w:r w:rsidRPr="0070155E">
        <w:rPr>
          <w:rFonts w:cs="Simplified Arabic" w:hint="cs"/>
          <w:sz w:val="36"/>
          <w:szCs w:val="36"/>
          <w:rtl/>
          <w:lang w:bidi="ar-IQ"/>
        </w:rPr>
        <w:t xml:space="preserve">    إن وصول للاعبين الى القمة أمر صعب وشاق ويحتاج من المدربين الكثير من الجهد في الإعداد للبرامج بصفة عامة , وتنظيم وتقنين الوحدات التدريبية على مواسم التدريب المختلفة بصفة خاصة , فلكل لاعب إمكانات بدنية و مهارية ونفسية خاصة, تختلف من لاعب لآخر, لذا يجب إن يتعامل معها المدرب بحذر , فالفردية في التدريب هي الطريقة المثلى والتي نجحت مع اللاعبين , اذ الاختلاف في إمكانات اللاعبين أساس من أسس وضع البرامج التدريبية .</w:t>
      </w:r>
    </w:p>
    <w:p w14:paraId="79F5CB6E" w14:textId="77777777" w:rsidR="0070155E" w:rsidRPr="0070155E" w:rsidRDefault="0070155E" w:rsidP="0070155E">
      <w:pPr>
        <w:rPr>
          <w:rFonts w:cs="Simplified Arabic"/>
          <w:sz w:val="36"/>
          <w:szCs w:val="36"/>
          <w:rtl/>
          <w:lang w:bidi="ar-IQ"/>
        </w:rPr>
      </w:pPr>
      <w:r w:rsidRPr="0070155E">
        <w:rPr>
          <w:rFonts w:cs="Simplified Arabic" w:hint="cs"/>
          <w:sz w:val="36"/>
          <w:szCs w:val="36"/>
          <w:rtl/>
          <w:lang w:bidi="ar-IQ"/>
        </w:rPr>
        <w:t xml:space="preserve"> وتهدف</w:t>
      </w:r>
      <w:r w:rsidRPr="0070155E">
        <w:rPr>
          <w:rFonts w:ascii="Tahoma" w:hAnsi="Tahoma" w:cs="Simplified Arabic"/>
          <w:sz w:val="36"/>
          <w:szCs w:val="36"/>
          <w:rtl/>
          <w:lang w:bidi="ar-IQ"/>
        </w:rPr>
        <w:t xml:space="preserve"> المرحلة العليا (القمة )</w:t>
      </w:r>
      <w:r w:rsidRPr="0070155E">
        <w:rPr>
          <w:rFonts w:ascii="Tahoma" w:hAnsi="Tahoma" w:cs="Simplified Arabic" w:hint="cs"/>
          <w:sz w:val="36"/>
          <w:szCs w:val="36"/>
          <w:rtl/>
          <w:lang w:bidi="ar-IQ"/>
        </w:rPr>
        <w:t xml:space="preserve"> الى</w:t>
      </w:r>
      <w:r w:rsidRPr="0070155E">
        <w:rPr>
          <w:rFonts w:cs="Simplified Arabic" w:hint="cs"/>
          <w:sz w:val="36"/>
          <w:szCs w:val="36"/>
          <w:rtl/>
          <w:lang w:bidi="ar-IQ"/>
        </w:rPr>
        <w:t>:</w:t>
      </w:r>
    </w:p>
    <w:p w14:paraId="658A3CE2" w14:textId="77777777" w:rsidR="0070155E" w:rsidRPr="0070155E" w:rsidRDefault="0070155E" w:rsidP="0070155E">
      <w:pPr>
        <w:numPr>
          <w:ilvl w:val="0"/>
          <w:numId w:val="8"/>
        </w:numPr>
        <w:contextualSpacing/>
        <w:jc w:val="left"/>
        <w:rPr>
          <w:rFonts w:cs="Simplified Arabic"/>
          <w:sz w:val="36"/>
          <w:szCs w:val="36"/>
          <w:lang w:bidi="ar-IQ"/>
        </w:rPr>
      </w:pPr>
      <w:r w:rsidRPr="0070155E">
        <w:rPr>
          <w:rFonts w:cs="Simplified Arabic" w:hint="cs"/>
          <w:sz w:val="36"/>
          <w:szCs w:val="36"/>
          <w:rtl/>
          <w:lang w:bidi="ar-IQ"/>
        </w:rPr>
        <w:t>نضج وتفوق في القدرات البدني</w:t>
      </w:r>
      <w:r w:rsidRPr="0070155E">
        <w:rPr>
          <w:rFonts w:cs="Simplified Arabic" w:hint="eastAsia"/>
          <w:sz w:val="36"/>
          <w:szCs w:val="36"/>
          <w:rtl/>
          <w:lang w:bidi="ar-IQ"/>
        </w:rPr>
        <w:t>ة</w:t>
      </w:r>
      <w:r w:rsidRPr="0070155E">
        <w:rPr>
          <w:rFonts w:cs="Simplified Arabic" w:hint="cs"/>
          <w:sz w:val="36"/>
          <w:szCs w:val="36"/>
          <w:rtl/>
          <w:lang w:bidi="ar-IQ"/>
        </w:rPr>
        <w:t xml:space="preserve"> والحركية الخاصة بالمهارة التخصصية, والتي يمكن الاستدلال عنها بنتائج الاختبار والقيا</w:t>
      </w:r>
      <w:r w:rsidRPr="0070155E">
        <w:rPr>
          <w:rFonts w:cs="Simplified Arabic" w:hint="eastAsia"/>
          <w:sz w:val="36"/>
          <w:szCs w:val="36"/>
          <w:rtl/>
          <w:lang w:bidi="ar-IQ"/>
        </w:rPr>
        <w:t>س</w:t>
      </w:r>
      <w:r w:rsidRPr="0070155E">
        <w:rPr>
          <w:rFonts w:cs="Simplified Arabic" w:hint="cs"/>
          <w:sz w:val="36"/>
          <w:szCs w:val="36"/>
          <w:rtl/>
          <w:lang w:bidi="ar-IQ"/>
        </w:rPr>
        <w:t xml:space="preserve"> المناسب.</w:t>
      </w:r>
    </w:p>
    <w:p w14:paraId="034EA91C" w14:textId="77777777" w:rsidR="0070155E" w:rsidRPr="0070155E" w:rsidRDefault="0070155E" w:rsidP="0070155E">
      <w:pPr>
        <w:numPr>
          <w:ilvl w:val="0"/>
          <w:numId w:val="8"/>
        </w:numPr>
        <w:contextualSpacing/>
        <w:jc w:val="left"/>
        <w:rPr>
          <w:rFonts w:cs="Simplified Arabic"/>
          <w:sz w:val="36"/>
          <w:szCs w:val="36"/>
          <w:rtl/>
          <w:lang w:bidi="ar-IQ"/>
        </w:rPr>
      </w:pPr>
      <w:r w:rsidRPr="0070155E">
        <w:rPr>
          <w:rFonts w:cs="Simplified Arabic" w:hint="cs"/>
          <w:sz w:val="36"/>
          <w:szCs w:val="36"/>
          <w:rtl/>
          <w:lang w:bidi="ar-IQ"/>
        </w:rPr>
        <w:t>التحسن المثالي في القدرة الوظيفية والتكوينية الخاص بالنشاط الرياضي.</w:t>
      </w:r>
    </w:p>
    <w:p w14:paraId="7BBA4613" w14:textId="77777777" w:rsidR="0070155E" w:rsidRPr="0070155E" w:rsidRDefault="0070155E" w:rsidP="0070155E">
      <w:pPr>
        <w:numPr>
          <w:ilvl w:val="0"/>
          <w:numId w:val="8"/>
        </w:numPr>
        <w:contextualSpacing/>
        <w:jc w:val="left"/>
        <w:rPr>
          <w:rFonts w:cs="Simplified Arabic"/>
          <w:sz w:val="36"/>
          <w:szCs w:val="36"/>
        </w:rPr>
      </w:pPr>
      <w:r w:rsidRPr="0070155E">
        <w:rPr>
          <w:rFonts w:cs="Simplified Arabic" w:hint="cs"/>
          <w:sz w:val="36"/>
          <w:szCs w:val="36"/>
          <w:rtl/>
          <w:lang w:bidi="ar-IQ"/>
        </w:rPr>
        <w:t>الاقتصاد والآلية بالأداء المهاري والذي يمكن التعرف عليه من خلال الخصائص التقويمية للحركة كالانتقال والإيقاع والانسياب الحركي.</w:t>
      </w:r>
    </w:p>
    <w:p w14:paraId="341F3BDE" w14:textId="77777777" w:rsidR="0070155E" w:rsidRPr="0070155E" w:rsidRDefault="0070155E" w:rsidP="0070155E">
      <w:pPr>
        <w:numPr>
          <w:ilvl w:val="0"/>
          <w:numId w:val="8"/>
        </w:numPr>
        <w:contextualSpacing/>
        <w:jc w:val="left"/>
        <w:rPr>
          <w:rFonts w:cs="Simplified Arabic"/>
          <w:sz w:val="36"/>
          <w:szCs w:val="36"/>
        </w:rPr>
      </w:pPr>
      <w:r w:rsidRPr="0070155E">
        <w:rPr>
          <w:rFonts w:cs="Simplified Arabic" w:hint="cs"/>
          <w:sz w:val="36"/>
          <w:szCs w:val="36"/>
          <w:rtl/>
          <w:lang w:bidi="ar-IQ"/>
        </w:rPr>
        <w:t>اكتمال الحالة النفسية للاشتراك في المنافسة والذي يمكن معرفته عن طريق سلوك اللاعب في التدريب والمنافسة .</w:t>
      </w:r>
    </w:p>
    <w:p w14:paraId="2D4892E2" w14:textId="77777777" w:rsidR="0070155E" w:rsidRPr="0070155E" w:rsidRDefault="0070155E" w:rsidP="0070155E">
      <w:pPr>
        <w:ind w:left="720"/>
        <w:contextualSpacing/>
        <w:rPr>
          <w:rFonts w:cs="Simplified Arabic"/>
          <w:sz w:val="36"/>
          <w:szCs w:val="36"/>
          <w:rtl/>
        </w:rPr>
      </w:pPr>
    </w:p>
    <w:p w14:paraId="5437BCC5" w14:textId="77777777" w:rsidR="0070155E" w:rsidRPr="0070155E" w:rsidRDefault="0070155E" w:rsidP="0070155E">
      <w:pPr>
        <w:ind w:left="720"/>
        <w:contextualSpacing/>
        <w:rPr>
          <w:rFonts w:cs="Simplified Arabic"/>
          <w:sz w:val="36"/>
          <w:szCs w:val="36"/>
          <w:rtl/>
        </w:rPr>
      </w:pPr>
    </w:p>
    <w:p w14:paraId="7951B525" w14:textId="77777777" w:rsidR="0070155E" w:rsidRPr="0070155E" w:rsidRDefault="0070155E" w:rsidP="0070155E">
      <w:pPr>
        <w:ind w:left="720"/>
        <w:contextualSpacing/>
        <w:rPr>
          <w:rFonts w:cs="Simplified Arabic"/>
          <w:sz w:val="36"/>
          <w:szCs w:val="36"/>
          <w:rtl/>
        </w:rPr>
      </w:pPr>
    </w:p>
    <w:p w14:paraId="4E9F35A4" w14:textId="77777777" w:rsidR="0070155E" w:rsidRPr="0070155E" w:rsidRDefault="0070155E" w:rsidP="0070155E">
      <w:pPr>
        <w:ind w:left="720"/>
        <w:contextualSpacing/>
        <w:rPr>
          <w:rFonts w:cs="Simplified Arabic"/>
          <w:sz w:val="36"/>
          <w:szCs w:val="36"/>
          <w:rtl/>
        </w:rPr>
      </w:pPr>
    </w:p>
    <w:p w14:paraId="4CD9AF51" w14:textId="77777777" w:rsidR="0070155E" w:rsidRPr="0070155E" w:rsidRDefault="0070155E" w:rsidP="0070155E">
      <w:pPr>
        <w:ind w:left="720"/>
        <w:contextualSpacing/>
        <w:rPr>
          <w:rFonts w:cs="Simplified Arabic"/>
          <w:sz w:val="36"/>
          <w:szCs w:val="36"/>
          <w:rtl/>
        </w:rPr>
      </w:pPr>
    </w:p>
    <w:p w14:paraId="56278EFD" w14:textId="77777777" w:rsidR="0070155E" w:rsidRPr="0070155E" w:rsidRDefault="0070155E" w:rsidP="0070155E">
      <w:pPr>
        <w:ind w:left="720"/>
        <w:contextualSpacing/>
        <w:rPr>
          <w:rFonts w:cs="Simplified Arabic"/>
          <w:sz w:val="36"/>
          <w:szCs w:val="36"/>
        </w:rPr>
      </w:pPr>
    </w:p>
    <w:p w14:paraId="46A57493" w14:textId="77777777" w:rsidR="0070155E" w:rsidRPr="0070155E" w:rsidRDefault="0070155E" w:rsidP="0070155E">
      <w:pPr>
        <w:rPr>
          <w:rFonts w:ascii="Tahoma" w:hAnsi="Tahoma" w:cs="Tahoma"/>
          <w:b/>
          <w:bCs/>
          <w:noProof/>
          <w:sz w:val="36"/>
          <w:szCs w:val="36"/>
          <w:rtl/>
          <w:lang w:bidi="ar-IQ"/>
        </w:rPr>
      </w:pPr>
      <w:r w:rsidRPr="0070155E">
        <w:rPr>
          <w:rFonts w:ascii="Tahoma" w:hAnsi="Tahoma" w:cs="Tahoma"/>
          <w:b/>
          <w:bCs/>
          <w:noProof/>
          <w:sz w:val="36"/>
          <w:szCs w:val="36"/>
          <w:rtl/>
          <w:lang w:bidi="ar-IQ"/>
        </w:rPr>
        <w:t>التخطيط للدوائر التدريبية :</w:t>
      </w:r>
    </w:p>
    <w:p w14:paraId="5475FE1F" w14:textId="77777777" w:rsidR="0070155E" w:rsidRPr="0070155E" w:rsidRDefault="0070155E" w:rsidP="0070155E">
      <w:pPr>
        <w:rPr>
          <w:rFonts w:cs="Simplified Arabic"/>
          <w:noProof/>
          <w:sz w:val="36"/>
          <w:szCs w:val="36"/>
          <w:rtl/>
          <w:lang w:bidi="ar-IQ"/>
        </w:rPr>
      </w:pPr>
      <w:r w:rsidRPr="0070155E">
        <w:rPr>
          <w:rFonts w:cs="Simplified Arabic" w:hint="cs"/>
          <w:noProof/>
          <w:sz w:val="36"/>
          <w:szCs w:val="36"/>
          <w:rtl/>
          <w:lang w:bidi="ar-IQ"/>
        </w:rPr>
        <w:t xml:space="preserve">    مفهوم ال</w:t>
      </w:r>
      <w:r w:rsidRPr="0070155E">
        <w:rPr>
          <w:rFonts w:cs="Simplified Arabic"/>
          <w:noProof/>
          <w:sz w:val="36"/>
          <w:szCs w:val="36"/>
          <w:rtl/>
          <w:lang w:bidi="ar-IQ"/>
        </w:rPr>
        <w:t xml:space="preserve">تخطيط </w:t>
      </w:r>
      <w:r w:rsidRPr="0070155E">
        <w:rPr>
          <w:rFonts w:cs="Simplified Arabic" w:hint="cs"/>
          <w:noProof/>
          <w:sz w:val="36"/>
          <w:szCs w:val="36"/>
          <w:rtl/>
          <w:lang w:bidi="ar-IQ"/>
        </w:rPr>
        <w:t>ل</w:t>
      </w:r>
      <w:r w:rsidRPr="0070155E">
        <w:rPr>
          <w:rFonts w:cs="Simplified Arabic"/>
          <w:noProof/>
          <w:sz w:val="36"/>
          <w:szCs w:val="36"/>
          <w:rtl/>
          <w:lang w:bidi="ar-IQ"/>
        </w:rPr>
        <w:t>لتدريب الرياضى: هوالتنبؤ بالمستويات التنافسية في الرياضة بناء على توقعات وعمل البرامج التنفيذية لتحقيق نتائج محددة او مرغوب فيها.</w:t>
      </w:r>
    </w:p>
    <w:p w14:paraId="4DA2D97B" w14:textId="77777777" w:rsidR="0070155E" w:rsidRPr="0070155E" w:rsidRDefault="0070155E" w:rsidP="0070155E">
      <w:pPr>
        <w:rPr>
          <w:rFonts w:cs="Simplified Arabic"/>
          <w:noProof/>
          <w:sz w:val="36"/>
          <w:szCs w:val="36"/>
          <w:rtl/>
          <w:lang w:bidi="ar-IQ"/>
        </w:rPr>
      </w:pPr>
      <w:r w:rsidRPr="0070155E">
        <w:rPr>
          <w:rFonts w:cs="Simplified Arabic" w:hint="cs"/>
          <w:noProof/>
          <w:sz w:val="36"/>
          <w:szCs w:val="36"/>
          <w:rtl/>
          <w:lang w:bidi="ar-IQ"/>
        </w:rPr>
        <w:t xml:space="preserve">    وهو</w:t>
      </w:r>
      <w:r w:rsidRPr="0070155E">
        <w:rPr>
          <w:rFonts w:cs="Simplified Arabic"/>
          <w:noProof/>
          <w:sz w:val="36"/>
          <w:szCs w:val="36"/>
          <w:rtl/>
          <w:lang w:bidi="ar-IQ"/>
        </w:rPr>
        <w:t>عملية اوسع واشمل من مفهوم خطة التدريب وان كانت الخطة هى نتيجتها المهمة</w:t>
      </w:r>
      <w:r w:rsidRPr="0070155E">
        <w:rPr>
          <w:rFonts w:cs="Simplified Arabic" w:hint="cs"/>
          <w:noProof/>
          <w:sz w:val="36"/>
          <w:szCs w:val="36"/>
          <w:rtl/>
          <w:lang w:bidi="ar-IQ"/>
        </w:rPr>
        <w:t>,</w:t>
      </w:r>
      <w:r w:rsidRPr="0070155E">
        <w:rPr>
          <w:rFonts w:cs="Simplified Arabic"/>
          <w:noProof/>
          <w:sz w:val="36"/>
          <w:szCs w:val="36"/>
          <w:rtl/>
          <w:lang w:bidi="ar-IQ"/>
        </w:rPr>
        <w:t xml:space="preserve"> وهى عملية تنبؤ بالمستويات الرياضية التى سيصل اليها اللاعبون والفرق الرياضية فى المستقبل والاستعداد لهذا المستويات بخطة تدريب.</w:t>
      </w:r>
    </w:p>
    <w:p w14:paraId="7B7E24F0" w14:textId="77777777" w:rsidR="0070155E" w:rsidRPr="0070155E" w:rsidRDefault="0070155E" w:rsidP="0070155E">
      <w:pPr>
        <w:rPr>
          <w:rFonts w:cs="Simplified Arabic"/>
          <w:noProof/>
          <w:sz w:val="36"/>
          <w:szCs w:val="36"/>
          <w:rtl/>
          <w:lang w:bidi="ar-IQ"/>
        </w:rPr>
      </w:pPr>
      <w:r w:rsidRPr="0070155E">
        <w:rPr>
          <w:rFonts w:cs="Simplified Arabic" w:hint="cs"/>
          <w:noProof/>
          <w:sz w:val="36"/>
          <w:szCs w:val="36"/>
          <w:rtl/>
          <w:lang w:bidi="ar-IQ"/>
        </w:rPr>
        <w:t xml:space="preserve">  </w:t>
      </w:r>
      <w:r w:rsidRPr="0070155E">
        <w:rPr>
          <w:rFonts w:cs="Simplified Arabic"/>
          <w:noProof/>
          <w:sz w:val="36"/>
          <w:szCs w:val="36"/>
          <w:rtl/>
          <w:lang w:bidi="ar-IQ"/>
        </w:rPr>
        <w:t>اذن فالتخطيط عملية شاقة ممتدة زمنيا وعمليا في المستقبل ، وتتضمن تحديد الاهداف وتحديد طرق تحقيقها في ضوء المتغيرات المستقبلية.</w:t>
      </w:r>
      <w:r w:rsidRPr="0070155E">
        <w:rPr>
          <w:rFonts w:cs="Simplified Arabic" w:hint="cs"/>
          <w:noProof/>
          <w:sz w:val="36"/>
          <w:szCs w:val="36"/>
          <w:rtl/>
          <w:lang w:bidi="ar-IQ"/>
        </w:rPr>
        <w:t xml:space="preserve"> </w:t>
      </w:r>
    </w:p>
    <w:p w14:paraId="315C028D" w14:textId="77777777" w:rsidR="0070155E" w:rsidRPr="0070155E" w:rsidRDefault="0070155E" w:rsidP="0070155E">
      <w:pPr>
        <w:rPr>
          <w:rFonts w:cs="Simplified Arabic"/>
          <w:noProof/>
          <w:sz w:val="36"/>
          <w:szCs w:val="36"/>
          <w:rtl/>
          <w:lang w:bidi="ar-IQ"/>
        </w:rPr>
      </w:pPr>
      <w:r w:rsidRPr="0070155E">
        <w:rPr>
          <w:rFonts w:cs="Simplified Arabic" w:hint="cs"/>
          <w:noProof/>
          <w:sz w:val="36"/>
          <w:szCs w:val="36"/>
          <w:rtl/>
          <w:lang w:bidi="ar-IQ"/>
        </w:rPr>
        <w:t xml:space="preserve">التخطيط = التنبؤ+ الخطة </w:t>
      </w:r>
    </w:p>
    <w:p w14:paraId="31DA9C56" w14:textId="77777777" w:rsidR="0070155E" w:rsidRPr="0070155E" w:rsidRDefault="0070155E" w:rsidP="0070155E">
      <w:pPr>
        <w:rPr>
          <w:rFonts w:cs="Simplified Arabic"/>
          <w:noProof/>
          <w:sz w:val="36"/>
          <w:szCs w:val="36"/>
          <w:rtl/>
          <w:lang w:bidi="ar-IQ"/>
        </w:rPr>
      </w:pPr>
      <w:r w:rsidRPr="0070155E">
        <w:rPr>
          <w:rFonts w:cs="Simplified Arabic" w:hint="cs"/>
          <w:noProof/>
          <w:sz w:val="36"/>
          <w:szCs w:val="36"/>
          <w:rtl/>
          <w:lang w:bidi="ar-IQ"/>
        </w:rPr>
        <w:t xml:space="preserve">  </w:t>
      </w:r>
      <w:r w:rsidRPr="0070155E">
        <w:rPr>
          <w:rFonts w:cs="Simplified Arabic"/>
          <w:noProof/>
          <w:sz w:val="36"/>
          <w:szCs w:val="36"/>
          <w:rtl/>
          <w:lang w:bidi="ar-IQ"/>
        </w:rPr>
        <w:t xml:space="preserve">ان التمييز بين تخطيط التدريب الرياضى وخطة التدريب ينبع من حقيقة مهمة وهى ان كل عملية تخطيط يجب ان تتبلور فى </w:t>
      </w:r>
      <w:r w:rsidRPr="0070155E">
        <w:rPr>
          <w:rFonts w:cs="Simplified Arabic" w:hint="cs"/>
          <w:noProof/>
          <w:sz w:val="36"/>
          <w:szCs w:val="36"/>
          <w:rtl/>
          <w:lang w:bidi="ar-IQ"/>
        </w:rPr>
        <w:t xml:space="preserve"> </w:t>
      </w:r>
      <w:r w:rsidRPr="0070155E">
        <w:rPr>
          <w:rFonts w:cs="Simplified Arabic"/>
          <w:noProof/>
          <w:sz w:val="36"/>
          <w:szCs w:val="36"/>
          <w:rtl/>
          <w:lang w:bidi="ar-IQ"/>
        </w:rPr>
        <w:t>خطط واضحة ومحددة ، وبالتالي ان لم تتوافر تلك الخطط يصبح التخطيط اهدارا للوقت والمال.</w:t>
      </w:r>
    </w:p>
    <w:p w14:paraId="2DCE076B" w14:textId="29D693B5" w:rsidR="00CC0C6F" w:rsidRDefault="00CC0C6F" w:rsidP="00CC0C6F">
      <w:pPr>
        <w:rPr>
          <w:lang w:bidi="ar-IQ"/>
        </w:rPr>
      </w:pPr>
    </w:p>
    <w:sectPr w:rsidR="00CC0C6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3D62C" w14:textId="77777777" w:rsidR="00B3443C" w:rsidRDefault="00B3443C" w:rsidP="0070155E">
      <w:r>
        <w:separator/>
      </w:r>
    </w:p>
  </w:endnote>
  <w:endnote w:type="continuationSeparator" w:id="0">
    <w:p w14:paraId="71F523F8" w14:textId="77777777" w:rsidR="00B3443C" w:rsidRDefault="00B3443C" w:rsidP="0070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C3E11" w14:textId="77777777" w:rsidR="00B3443C" w:rsidRDefault="00B3443C" w:rsidP="0070155E">
      <w:r>
        <w:separator/>
      </w:r>
    </w:p>
  </w:footnote>
  <w:footnote w:type="continuationSeparator" w:id="0">
    <w:p w14:paraId="6DA4B655" w14:textId="77777777" w:rsidR="00B3443C" w:rsidRDefault="00B3443C" w:rsidP="00701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7C3C"/>
    <w:multiLevelType w:val="hybridMultilevel"/>
    <w:tmpl w:val="B3FA12E0"/>
    <w:lvl w:ilvl="0" w:tplc="04090013">
      <w:start w:val="1"/>
      <w:numFmt w:val="arabicAlpha"/>
      <w:lvlText w:val="%1-"/>
      <w:lvlJc w:val="center"/>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47BDC"/>
    <w:multiLevelType w:val="hybridMultilevel"/>
    <w:tmpl w:val="EFD8C13C"/>
    <w:lvl w:ilvl="0" w:tplc="EC588E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0D2A69"/>
    <w:multiLevelType w:val="hybridMultilevel"/>
    <w:tmpl w:val="6728D454"/>
    <w:lvl w:ilvl="0" w:tplc="EC588EC2">
      <w:start w:val="1"/>
      <w:numFmt w:val="bullet"/>
      <w:lvlText w:val=""/>
      <w:lvlJc w:val="left"/>
      <w:pPr>
        <w:ind w:left="0" w:firstLine="0"/>
      </w:pPr>
      <w:rPr>
        <w:rFonts w:ascii="Wingdings 2" w:hAnsi="Wingdings 2"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24655"/>
    <w:multiLevelType w:val="hybridMultilevel"/>
    <w:tmpl w:val="CC8EDAAC"/>
    <w:lvl w:ilvl="0" w:tplc="19F40CA0">
      <w:start w:val="5"/>
      <w:numFmt w:val="bullet"/>
      <w:lvlText w:val=""/>
      <w:lvlJc w:val="left"/>
      <w:pPr>
        <w:tabs>
          <w:tab w:val="num" w:pos="360"/>
        </w:tabs>
        <w:ind w:left="360" w:hanging="360"/>
      </w:pPr>
      <w:rPr>
        <w:rFonts w:ascii="Wingdings 3" w:hAnsi="Wingdings 3" w:cs="Times New Roman" w:hint="default"/>
      </w:rPr>
    </w:lvl>
    <w:lvl w:ilvl="1" w:tplc="02F81FDA">
      <w:start w:val="1"/>
      <w:numFmt w:val="decimal"/>
      <w:lvlText w:val="%2-"/>
      <w:lvlJc w:val="left"/>
      <w:pPr>
        <w:tabs>
          <w:tab w:val="num" w:pos="-147"/>
        </w:tabs>
        <w:ind w:left="-567" w:firstLine="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0777265"/>
    <w:multiLevelType w:val="hybridMultilevel"/>
    <w:tmpl w:val="CDAE1F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54DB9"/>
    <w:multiLevelType w:val="hybridMultilevel"/>
    <w:tmpl w:val="08889F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5C5AF8"/>
    <w:multiLevelType w:val="hybridMultilevel"/>
    <w:tmpl w:val="53927E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BA6D55"/>
    <w:multiLevelType w:val="hybridMultilevel"/>
    <w:tmpl w:val="3412EDAC"/>
    <w:lvl w:ilvl="0" w:tplc="19F40CA0">
      <w:start w:val="5"/>
      <w:numFmt w:val="bullet"/>
      <w:lvlText w:val=""/>
      <w:lvlJc w:val="left"/>
      <w:pPr>
        <w:ind w:left="360" w:hanging="360"/>
      </w:pPr>
      <w:rPr>
        <w:rFonts w:ascii="Wingdings 3" w:hAnsi="Wingdings 3" w:cs="Times New Roman" w:hint="default"/>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2281736">
    <w:abstractNumId w:val="4"/>
  </w:num>
  <w:num w:numId="2" w16cid:durableId="1827241870">
    <w:abstractNumId w:val="1"/>
  </w:num>
  <w:num w:numId="3" w16cid:durableId="848719534">
    <w:abstractNumId w:val="5"/>
  </w:num>
  <w:num w:numId="4" w16cid:durableId="622153818">
    <w:abstractNumId w:val="6"/>
  </w:num>
  <w:num w:numId="5" w16cid:durableId="796608272">
    <w:abstractNumId w:val="3"/>
  </w:num>
  <w:num w:numId="6" w16cid:durableId="1473013667">
    <w:abstractNumId w:val="7"/>
  </w:num>
  <w:num w:numId="7" w16cid:durableId="1504468877">
    <w:abstractNumId w:val="2"/>
  </w:num>
  <w:num w:numId="8" w16cid:durableId="183162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6F"/>
    <w:rsid w:val="000D2A15"/>
    <w:rsid w:val="001C23FD"/>
    <w:rsid w:val="004430DE"/>
    <w:rsid w:val="0070155E"/>
    <w:rsid w:val="00B02334"/>
    <w:rsid w:val="00B3443C"/>
    <w:rsid w:val="00CC0C6F"/>
    <w:rsid w:val="00E00A7B"/>
    <w:rsid w:val="00FA4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A0D1"/>
  <w15:chartTrackingRefBased/>
  <w15:docId w15:val="{369A2EA6-24F4-4B0B-B1B1-41F880F8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6F"/>
    <w:pPr>
      <w:bidi/>
      <w:spacing w:after="0" w:line="240" w:lineRule="auto"/>
      <w:jc w:val="both"/>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0C6F"/>
    <w:pPr>
      <w:spacing w:after="0" w:line="240" w:lineRule="auto"/>
      <w:jc w:val="both"/>
    </w:pPr>
    <w:rPr>
      <w:rFonts w:ascii="Calibri" w:eastAsia="Calibri" w:hAnsi="Calibri" w:cs="Arial"/>
      <w:kern w:val="0"/>
      <w14:ligatures w14:val="none"/>
    </w:rPr>
  </w:style>
  <w:style w:type="paragraph" w:styleId="Header">
    <w:name w:val="header"/>
    <w:basedOn w:val="Normal"/>
    <w:link w:val="HeaderChar"/>
    <w:uiPriority w:val="99"/>
    <w:unhideWhenUsed/>
    <w:rsid w:val="0070155E"/>
    <w:pPr>
      <w:tabs>
        <w:tab w:val="center" w:pos="4320"/>
        <w:tab w:val="right" w:pos="8640"/>
      </w:tabs>
    </w:pPr>
  </w:style>
  <w:style w:type="character" w:customStyle="1" w:styleId="HeaderChar">
    <w:name w:val="Header Char"/>
    <w:basedOn w:val="DefaultParagraphFont"/>
    <w:link w:val="Header"/>
    <w:uiPriority w:val="99"/>
    <w:rsid w:val="0070155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0155E"/>
    <w:pPr>
      <w:tabs>
        <w:tab w:val="center" w:pos="4320"/>
        <w:tab w:val="right" w:pos="8640"/>
      </w:tabs>
    </w:pPr>
  </w:style>
  <w:style w:type="character" w:customStyle="1" w:styleId="FooterChar">
    <w:name w:val="Footer Char"/>
    <w:basedOn w:val="DefaultParagraphFont"/>
    <w:link w:val="Footer"/>
    <w:uiPriority w:val="99"/>
    <w:rsid w:val="0070155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mustaFA82</dc:creator>
  <cp:keywords/>
  <dc:description/>
  <cp:lastModifiedBy>mustaFA82</cp:lastModifiedBy>
  <cp:revision>3</cp:revision>
  <dcterms:created xsi:type="dcterms:W3CDTF">2024-11-09T17:09:00Z</dcterms:created>
  <dcterms:modified xsi:type="dcterms:W3CDTF">2025-03-07T11:27:00Z</dcterms:modified>
</cp:coreProperties>
</file>