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546" w:rsidRPr="008F22BE" w:rsidRDefault="00A41546" w:rsidP="00A41546">
      <w:pPr>
        <w:autoSpaceDE w:val="0"/>
        <w:autoSpaceDN w:val="0"/>
        <w:bidi w:val="0"/>
        <w:adjustRightInd w:val="0"/>
        <w:spacing w:line="240" w:lineRule="auto"/>
        <w:jc w:val="both"/>
        <w:rPr>
          <w:rFonts w:asciiTheme="majorBidi" w:hAnsiTheme="majorBidi" w:cstheme="majorBidi"/>
          <w:b/>
          <w:bCs/>
          <w:sz w:val="24"/>
          <w:szCs w:val="24"/>
        </w:rPr>
      </w:pPr>
      <w:r w:rsidRPr="008F22BE">
        <w:rPr>
          <w:rFonts w:asciiTheme="majorBidi" w:hAnsiTheme="majorBidi" w:cstheme="majorBidi"/>
          <w:b/>
          <w:bCs/>
          <w:sz w:val="24"/>
          <w:szCs w:val="24"/>
        </w:rPr>
        <w:t>FOUR ORDERS OF PROTEIN STRUCTURE</w:t>
      </w:r>
    </w:p>
    <w:p w:rsidR="00A41546" w:rsidRDefault="00A41546" w:rsidP="00A41546">
      <w:pPr>
        <w:autoSpaceDE w:val="0"/>
        <w:autoSpaceDN w:val="0"/>
        <w:bidi w:val="0"/>
        <w:adjustRightInd w:val="0"/>
        <w:spacing w:line="240" w:lineRule="auto"/>
        <w:jc w:val="both"/>
        <w:rPr>
          <w:rFonts w:asciiTheme="majorBidi" w:eastAsia="MinionPro-Regular" w:hAnsiTheme="majorBidi" w:cstheme="majorBidi"/>
          <w:sz w:val="24"/>
          <w:szCs w:val="24"/>
        </w:rPr>
      </w:pPr>
      <w:r>
        <w:rPr>
          <w:rFonts w:asciiTheme="majorBidi" w:eastAsia="MinionPro-Regular" w:hAnsiTheme="majorBidi" w:cstheme="majorBidi"/>
          <w:sz w:val="24"/>
          <w:szCs w:val="24"/>
        </w:rPr>
        <w:t xml:space="preserve">     </w:t>
      </w:r>
      <w:r w:rsidRPr="008F22BE">
        <w:rPr>
          <w:rFonts w:asciiTheme="majorBidi" w:eastAsia="MinionPro-Regular" w:hAnsiTheme="majorBidi" w:cstheme="majorBidi"/>
          <w:sz w:val="24"/>
          <w:szCs w:val="24"/>
        </w:rPr>
        <w:t>The modular nature of protein synthesis and folding are embodied in the concept of orders of protein structure</w:t>
      </w:r>
      <w:r>
        <w:rPr>
          <w:rFonts w:asciiTheme="majorBidi" w:eastAsia="MinionPro-Regular" w:hAnsiTheme="majorBidi" w:cstheme="majorBidi"/>
          <w:sz w:val="24"/>
          <w:szCs w:val="24"/>
        </w:rPr>
        <w:t>. The</w:t>
      </w:r>
      <w:r w:rsidRPr="008F22BE">
        <w:rPr>
          <w:rFonts w:asciiTheme="majorBidi" w:eastAsia="MinionPro-Regular" w:hAnsiTheme="majorBidi" w:cstheme="majorBidi"/>
          <w:sz w:val="24"/>
          <w:szCs w:val="24"/>
        </w:rPr>
        <w:t xml:space="preserve"> </w:t>
      </w:r>
      <w:r w:rsidRPr="008F22BE">
        <w:rPr>
          <w:rFonts w:asciiTheme="majorBidi" w:hAnsiTheme="majorBidi" w:cstheme="majorBidi"/>
          <w:b/>
          <w:bCs/>
          <w:sz w:val="24"/>
          <w:szCs w:val="24"/>
        </w:rPr>
        <w:t>primary</w:t>
      </w:r>
      <w:r w:rsidRPr="008F22BE">
        <w:rPr>
          <w:rFonts w:asciiTheme="majorBidi" w:eastAsia="MinionPro-Regular" w:hAnsiTheme="majorBidi" w:cstheme="majorBidi"/>
          <w:sz w:val="24"/>
          <w:szCs w:val="24"/>
        </w:rPr>
        <w:t xml:space="preserve"> </w:t>
      </w:r>
      <w:r w:rsidRPr="008F22BE">
        <w:rPr>
          <w:rFonts w:asciiTheme="majorBidi" w:hAnsiTheme="majorBidi" w:cstheme="majorBidi"/>
          <w:b/>
          <w:bCs/>
          <w:sz w:val="24"/>
          <w:szCs w:val="24"/>
        </w:rPr>
        <w:t>structure</w:t>
      </w:r>
      <w:r>
        <w:rPr>
          <w:rFonts w:asciiTheme="majorBidi" w:hAnsiTheme="majorBidi" w:cstheme="majorBidi"/>
          <w:b/>
          <w:bCs/>
          <w:sz w:val="24"/>
          <w:szCs w:val="24"/>
        </w:rPr>
        <w:t xml:space="preserve"> of proteins</w:t>
      </w:r>
      <w:r>
        <w:rPr>
          <w:rFonts w:asciiTheme="majorBidi" w:eastAsia="MinionPro-Regular" w:hAnsiTheme="majorBidi" w:cstheme="majorBidi"/>
          <w:sz w:val="24"/>
          <w:szCs w:val="24"/>
        </w:rPr>
        <w:t xml:space="preserve"> involves </w:t>
      </w:r>
      <w:r w:rsidRPr="008F22BE">
        <w:rPr>
          <w:rFonts w:asciiTheme="majorBidi" w:eastAsia="MinionPro-Regular" w:hAnsiTheme="majorBidi" w:cstheme="majorBidi"/>
          <w:sz w:val="24"/>
          <w:szCs w:val="24"/>
        </w:rPr>
        <w:t>the sequence of amino acids in a polypeptide chain</w:t>
      </w:r>
      <w:r>
        <w:rPr>
          <w:rFonts w:asciiTheme="majorBidi" w:eastAsia="MinionPro-Regular" w:hAnsiTheme="majorBidi" w:cstheme="majorBidi"/>
          <w:sz w:val="24"/>
          <w:szCs w:val="24"/>
        </w:rPr>
        <w:t>.</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r w:rsidRPr="008F22BE">
        <w:rPr>
          <w:rFonts w:asciiTheme="majorBidi" w:hAnsiTheme="majorBidi" w:cstheme="majorBidi"/>
          <w:b/>
          <w:bCs/>
          <w:sz w:val="24"/>
          <w:szCs w:val="24"/>
        </w:rPr>
        <w:t>SECONDARY STRUCTURE OF PROTEIN</w:t>
      </w:r>
    </w:p>
    <w:p w:rsidR="00A41546"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8F22BE">
        <w:rPr>
          <w:rFonts w:asciiTheme="majorBidi" w:hAnsiTheme="majorBidi" w:cstheme="majorBidi"/>
          <w:sz w:val="24"/>
          <w:szCs w:val="24"/>
        </w:rPr>
        <w:t xml:space="preserve">The conformation of polypeptide chain by twisting or folding is referred to as secondary structure. The amino acids are located close to each other in their sequence. Two types of secondary structures, </w:t>
      </w:r>
      <w:r w:rsidRPr="008F22BE">
        <w:rPr>
          <w:rFonts w:asciiTheme="majorBidi" w:eastAsia="Times New Roman" w:hAnsiTheme="majorBidi" w:cstheme="majorBidi"/>
          <w:sz w:val="24"/>
          <w:szCs w:val="24"/>
        </w:rPr>
        <w:t>α</w:t>
      </w:r>
      <w:r w:rsidRPr="008F22BE">
        <w:rPr>
          <w:rFonts w:asciiTheme="majorBidi" w:hAnsiTheme="majorBidi" w:cstheme="majorBidi"/>
          <w:b/>
          <w:bCs/>
          <w:sz w:val="24"/>
          <w:szCs w:val="24"/>
        </w:rPr>
        <w:t xml:space="preserve">-helix </w:t>
      </w:r>
      <w:r w:rsidRPr="008F22BE">
        <w:rPr>
          <w:rFonts w:asciiTheme="majorBidi" w:hAnsiTheme="majorBidi" w:cstheme="majorBidi"/>
          <w:sz w:val="24"/>
          <w:szCs w:val="24"/>
        </w:rPr>
        <w:t xml:space="preserve">and </w:t>
      </w:r>
      <w:r w:rsidRPr="008F22BE">
        <w:rPr>
          <w:rFonts w:asciiTheme="majorBidi" w:eastAsia="Times New Roman" w:hAnsiTheme="majorBidi" w:cstheme="majorBidi"/>
          <w:sz w:val="24"/>
          <w:szCs w:val="24"/>
        </w:rPr>
        <w:t>β</w:t>
      </w:r>
      <w:r w:rsidRPr="008F22BE">
        <w:rPr>
          <w:rFonts w:asciiTheme="majorBidi" w:hAnsiTheme="majorBidi" w:cstheme="majorBidi"/>
          <w:b/>
          <w:bCs/>
          <w:sz w:val="24"/>
          <w:szCs w:val="24"/>
        </w:rPr>
        <w:t>-sheet</w:t>
      </w:r>
      <w:r w:rsidRPr="008F22BE">
        <w:rPr>
          <w:rFonts w:asciiTheme="majorBidi" w:hAnsiTheme="majorBidi" w:cstheme="majorBidi"/>
          <w:sz w:val="24"/>
          <w:szCs w:val="24"/>
        </w:rPr>
        <w:t>, are mainly identified.</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proofErr w:type="gramStart"/>
      <w:r w:rsidRPr="00A117DC">
        <w:rPr>
          <w:rFonts w:asciiTheme="majorBidi" w:eastAsia="Times New Roman" w:hAnsiTheme="majorBidi" w:cstheme="majorBidi"/>
          <w:b/>
          <w:bCs/>
          <w:sz w:val="24"/>
          <w:szCs w:val="24"/>
        </w:rPr>
        <w:t>α</w:t>
      </w:r>
      <w:r w:rsidRPr="008F22BE">
        <w:rPr>
          <w:rFonts w:asciiTheme="majorBidi" w:hAnsiTheme="majorBidi" w:cstheme="majorBidi"/>
          <w:b/>
          <w:bCs/>
          <w:sz w:val="24"/>
          <w:szCs w:val="24"/>
        </w:rPr>
        <w:t>-Helix</w:t>
      </w:r>
      <w:proofErr w:type="gramEnd"/>
    </w:p>
    <w:p w:rsidR="00A41546" w:rsidRPr="00191592"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Pr>
          <w:rFonts w:asciiTheme="majorBidi" w:eastAsia="Times New Roman" w:hAnsiTheme="majorBidi" w:cstheme="majorBidi"/>
          <w:sz w:val="24"/>
          <w:szCs w:val="24"/>
        </w:rPr>
        <w:t xml:space="preserve">     </w:t>
      </w:r>
      <w:proofErr w:type="gramStart"/>
      <w:r w:rsidRPr="008F22BE">
        <w:rPr>
          <w:rFonts w:asciiTheme="majorBidi" w:eastAsia="Times New Roman" w:hAnsiTheme="majorBidi" w:cstheme="majorBidi"/>
          <w:sz w:val="24"/>
          <w:szCs w:val="24"/>
        </w:rPr>
        <w:t>α</w:t>
      </w:r>
      <w:r w:rsidRPr="008F22BE">
        <w:rPr>
          <w:rFonts w:asciiTheme="majorBidi" w:hAnsiTheme="majorBidi" w:cstheme="majorBidi"/>
          <w:sz w:val="24"/>
          <w:szCs w:val="24"/>
        </w:rPr>
        <w:t>-Helix</w:t>
      </w:r>
      <w:proofErr w:type="gramEnd"/>
      <w:r w:rsidRPr="008F22BE">
        <w:rPr>
          <w:rFonts w:asciiTheme="majorBidi" w:hAnsiTheme="majorBidi" w:cstheme="majorBidi"/>
          <w:sz w:val="24"/>
          <w:szCs w:val="24"/>
        </w:rPr>
        <w:t xml:space="preserve"> is the </w:t>
      </w:r>
      <w:r w:rsidRPr="008F22BE">
        <w:rPr>
          <w:rFonts w:asciiTheme="majorBidi" w:hAnsiTheme="majorBidi" w:cstheme="majorBidi"/>
          <w:b/>
          <w:bCs/>
          <w:sz w:val="24"/>
          <w:szCs w:val="24"/>
        </w:rPr>
        <w:t xml:space="preserve">most common </w:t>
      </w:r>
      <w:r w:rsidRPr="008F22BE">
        <w:rPr>
          <w:rFonts w:asciiTheme="majorBidi" w:hAnsiTheme="majorBidi" w:cstheme="majorBidi"/>
          <w:sz w:val="24"/>
          <w:szCs w:val="24"/>
        </w:rPr>
        <w:t xml:space="preserve">spiral structure of protein. It has a rigid arrangement of polypeptide chain. The prominent features of </w:t>
      </w:r>
      <w:r w:rsidRPr="008F22BE">
        <w:rPr>
          <w:rFonts w:asciiTheme="majorBidi" w:eastAsia="Times New Roman" w:hAnsiTheme="majorBidi" w:cstheme="majorBidi"/>
          <w:sz w:val="24"/>
          <w:szCs w:val="24"/>
        </w:rPr>
        <w:t>α</w:t>
      </w:r>
      <w:r w:rsidRPr="008F22BE">
        <w:rPr>
          <w:rFonts w:asciiTheme="majorBidi" w:hAnsiTheme="majorBidi" w:cstheme="majorBidi"/>
          <w:sz w:val="24"/>
          <w:szCs w:val="24"/>
        </w:rPr>
        <w:t>-helix are given below:</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r w:rsidRPr="008F22BE">
        <w:rPr>
          <w:rFonts w:asciiTheme="majorBidi" w:hAnsiTheme="majorBidi" w:cstheme="majorBidi"/>
          <w:noProof/>
          <w:sz w:val="24"/>
          <w:szCs w:val="24"/>
        </w:rPr>
        <w:drawing>
          <wp:anchor distT="0" distB="0" distL="114300" distR="114300" simplePos="0" relativeHeight="251659264" behindDoc="0" locked="0" layoutInCell="1" allowOverlap="1" wp14:anchorId="3F90CBB6" wp14:editId="30E3CE2C">
            <wp:simplePos x="0" y="0"/>
            <wp:positionH relativeFrom="margin">
              <wp:align>left</wp:align>
            </wp:positionH>
            <wp:positionV relativeFrom="paragraph">
              <wp:posOffset>173355</wp:posOffset>
            </wp:positionV>
            <wp:extent cx="1619250" cy="347027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lum bright="-20000" contrast="40000"/>
                      <a:extLst>
                        <a:ext uri="{28A0092B-C50C-407E-A947-70E740481C1C}">
                          <a14:useLocalDpi xmlns:a14="http://schemas.microsoft.com/office/drawing/2010/main" val="0"/>
                        </a:ext>
                      </a:extLst>
                    </a:blip>
                    <a:srcRect/>
                    <a:stretch>
                      <a:fillRect/>
                    </a:stretch>
                  </pic:blipFill>
                  <pic:spPr bwMode="auto">
                    <a:xfrm>
                      <a:off x="0" y="0"/>
                      <a:ext cx="1633063" cy="350013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r w:rsidRPr="008F22BE">
        <w:rPr>
          <w:rFonts w:asciiTheme="majorBidi" w:hAnsiTheme="majorBidi" w:cstheme="majorBidi"/>
          <w:i/>
          <w:iCs/>
          <w:sz w:val="24"/>
          <w:szCs w:val="24"/>
        </w:rPr>
        <w:t xml:space="preserve">Diagrammatic representation of secondary structure of protein—a right handed </w:t>
      </w:r>
      <w:r w:rsidRPr="008F22BE">
        <w:rPr>
          <w:rFonts w:asciiTheme="majorBidi" w:eastAsia="Times New Roman" w:hAnsiTheme="majorBidi" w:cstheme="majorBidi"/>
          <w:sz w:val="24"/>
          <w:szCs w:val="24"/>
        </w:rPr>
        <w:t>α</w:t>
      </w:r>
      <w:r w:rsidRPr="008F22BE">
        <w:rPr>
          <w:rFonts w:asciiTheme="majorBidi" w:hAnsiTheme="majorBidi" w:cstheme="majorBidi"/>
          <w:i/>
          <w:iCs/>
          <w:sz w:val="24"/>
          <w:szCs w:val="24"/>
        </w:rPr>
        <w:t>-helix</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r w:rsidRPr="008F22BE">
        <w:rPr>
          <w:rFonts w:asciiTheme="majorBidi" w:hAnsiTheme="majorBidi" w:cstheme="majorBidi"/>
          <w:i/>
          <w:iCs/>
          <w:sz w:val="24"/>
          <w:szCs w:val="24"/>
        </w:rPr>
        <w:t>(</w:t>
      </w:r>
      <w:r w:rsidRPr="008F22BE">
        <w:rPr>
          <w:rFonts w:asciiTheme="majorBidi" w:hAnsiTheme="majorBidi" w:cstheme="majorBidi"/>
          <w:i/>
          <w:iCs/>
          <w:noProof/>
          <w:sz w:val="24"/>
          <w:szCs w:val="24"/>
        </w:rPr>
        <w:drawing>
          <wp:inline distT="0" distB="0" distL="0" distR="0" wp14:anchorId="2E694BA5" wp14:editId="1887D4BB">
            <wp:extent cx="180975" cy="1143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14300"/>
                    </a:xfrm>
                    <a:prstGeom prst="rect">
                      <a:avLst/>
                    </a:prstGeom>
                    <a:noFill/>
                    <a:ln>
                      <a:noFill/>
                    </a:ln>
                  </pic:spPr>
                </pic:pic>
              </a:graphicData>
            </a:graphic>
          </wp:inline>
        </w:drawing>
      </w:r>
      <w:r w:rsidRPr="008F22BE">
        <w:rPr>
          <w:rFonts w:asciiTheme="majorBidi" w:hAnsiTheme="majorBidi" w:cstheme="majorBidi"/>
          <w:i/>
          <w:iCs/>
          <w:sz w:val="24"/>
          <w:szCs w:val="24"/>
        </w:rPr>
        <w:t xml:space="preserve"> -Indicate </w:t>
      </w:r>
      <w:r w:rsidRPr="008F22BE">
        <w:rPr>
          <w:rFonts w:asciiTheme="majorBidi" w:hAnsiTheme="majorBidi" w:cstheme="majorBidi"/>
          <w:noProof/>
          <w:sz w:val="24"/>
          <w:szCs w:val="24"/>
        </w:rPr>
        <w:drawing>
          <wp:inline distT="0" distB="0" distL="0" distR="0" wp14:anchorId="2DF8D0F8" wp14:editId="3D757510">
            <wp:extent cx="485775" cy="3619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361950"/>
                    </a:xfrm>
                    <a:prstGeom prst="rect">
                      <a:avLst/>
                    </a:prstGeom>
                    <a:noFill/>
                    <a:ln>
                      <a:noFill/>
                    </a:ln>
                  </pic:spPr>
                </pic:pic>
              </a:graphicData>
            </a:graphic>
          </wp:inline>
        </w:drawing>
      </w:r>
      <w:r w:rsidRPr="008F22BE">
        <w:rPr>
          <w:rFonts w:asciiTheme="majorBidi" w:hAnsiTheme="majorBidi" w:cstheme="majorBidi"/>
          <w:i/>
          <w:iCs/>
          <w:sz w:val="24"/>
          <w:szCs w:val="24"/>
        </w:rPr>
        <w:t>groups of amino acids; dotted lines are hydrogen bonds; Note that only a few hydrogen bonds shown for clarity).</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1. The </w:t>
      </w:r>
      <w:r w:rsidRPr="008F22BE">
        <w:rPr>
          <w:rFonts w:asciiTheme="majorBidi" w:eastAsia="Times New Roman" w:hAnsiTheme="majorBidi" w:cstheme="majorBidi"/>
          <w:sz w:val="24"/>
          <w:szCs w:val="24"/>
        </w:rPr>
        <w:t>α</w:t>
      </w:r>
      <w:r w:rsidRPr="008F22BE">
        <w:rPr>
          <w:rFonts w:asciiTheme="majorBidi" w:hAnsiTheme="majorBidi" w:cstheme="majorBidi"/>
          <w:sz w:val="24"/>
          <w:szCs w:val="24"/>
        </w:rPr>
        <w:t>-helix is a tightly packed coiled structure with amino acid side chains extending</w:t>
      </w:r>
      <w:r>
        <w:rPr>
          <w:rFonts w:asciiTheme="majorBidi" w:hAnsiTheme="majorBidi" w:cstheme="majorBidi"/>
          <w:sz w:val="24"/>
          <w:szCs w:val="24"/>
        </w:rPr>
        <w:t xml:space="preserve"> </w:t>
      </w:r>
      <w:r w:rsidRPr="008F22BE">
        <w:rPr>
          <w:rFonts w:asciiTheme="majorBidi" w:hAnsiTheme="majorBidi" w:cstheme="majorBidi"/>
          <w:sz w:val="24"/>
          <w:szCs w:val="24"/>
        </w:rPr>
        <w:t>outward from the central axis.</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2. The </w:t>
      </w:r>
      <w:r w:rsidRPr="008F22BE">
        <w:rPr>
          <w:rFonts w:asciiTheme="majorBidi" w:eastAsia="Times New Roman" w:hAnsiTheme="majorBidi" w:cstheme="majorBidi"/>
          <w:sz w:val="24"/>
          <w:szCs w:val="24"/>
        </w:rPr>
        <w:t>α</w:t>
      </w:r>
      <w:r w:rsidRPr="008F22BE">
        <w:rPr>
          <w:rFonts w:asciiTheme="majorBidi" w:hAnsiTheme="majorBidi" w:cstheme="majorBidi"/>
          <w:sz w:val="24"/>
          <w:szCs w:val="24"/>
        </w:rPr>
        <w:t xml:space="preserve">-helix is </w:t>
      </w:r>
      <w:r w:rsidRPr="008F22BE">
        <w:rPr>
          <w:rFonts w:asciiTheme="majorBidi" w:hAnsiTheme="majorBidi" w:cstheme="majorBidi"/>
          <w:b/>
          <w:bCs/>
          <w:sz w:val="24"/>
          <w:szCs w:val="24"/>
        </w:rPr>
        <w:t xml:space="preserve">stabilized by </w:t>
      </w:r>
      <w:r w:rsidRPr="008F22BE">
        <w:rPr>
          <w:rFonts w:asciiTheme="majorBidi" w:hAnsiTheme="majorBidi" w:cstheme="majorBidi"/>
          <w:sz w:val="24"/>
          <w:szCs w:val="24"/>
        </w:rPr>
        <w:t xml:space="preserve">extensive </w:t>
      </w:r>
      <w:r w:rsidRPr="008F22BE">
        <w:rPr>
          <w:rFonts w:asciiTheme="majorBidi" w:hAnsiTheme="majorBidi" w:cstheme="majorBidi"/>
          <w:b/>
          <w:bCs/>
          <w:sz w:val="24"/>
          <w:szCs w:val="24"/>
        </w:rPr>
        <w:t>hydrogen bonding</w:t>
      </w:r>
      <w:r w:rsidRPr="008F22BE">
        <w:rPr>
          <w:rFonts w:asciiTheme="majorBidi" w:hAnsiTheme="majorBidi" w:cstheme="majorBidi"/>
          <w:sz w:val="24"/>
          <w:szCs w:val="24"/>
        </w:rPr>
        <w:t>. It is formed between H atom attached to peptide N, and O atom attached to peptide C. The hydrogen bonds are individually weak but collectively, they are strong enough to stabilize the helix.</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3. All the </w:t>
      </w:r>
      <w:r w:rsidRPr="008F22BE">
        <w:rPr>
          <w:rFonts w:asciiTheme="majorBidi" w:hAnsiTheme="majorBidi" w:cstheme="majorBidi"/>
          <w:b/>
          <w:bCs/>
          <w:sz w:val="24"/>
          <w:szCs w:val="24"/>
        </w:rPr>
        <w:t xml:space="preserve">peptide </w:t>
      </w:r>
      <w:proofErr w:type="gramStart"/>
      <w:r w:rsidRPr="008F22BE">
        <w:rPr>
          <w:rFonts w:asciiTheme="majorBidi" w:hAnsiTheme="majorBidi" w:cstheme="majorBidi"/>
          <w:b/>
          <w:bCs/>
          <w:sz w:val="24"/>
          <w:szCs w:val="24"/>
        </w:rPr>
        <w:t>bonds</w:t>
      </w:r>
      <w:r w:rsidRPr="008F22BE">
        <w:rPr>
          <w:rFonts w:asciiTheme="majorBidi" w:hAnsiTheme="majorBidi" w:cstheme="majorBidi"/>
          <w:sz w:val="24"/>
          <w:szCs w:val="24"/>
        </w:rPr>
        <w:t>,</w:t>
      </w:r>
      <w:proofErr w:type="gramEnd"/>
      <w:r w:rsidRPr="008F22BE">
        <w:rPr>
          <w:rFonts w:asciiTheme="majorBidi" w:hAnsiTheme="majorBidi" w:cstheme="majorBidi"/>
          <w:sz w:val="24"/>
          <w:szCs w:val="24"/>
        </w:rPr>
        <w:t xml:space="preserve"> except the first and last in a polypeptide chain, participate in</w:t>
      </w:r>
      <w:r>
        <w:rPr>
          <w:rFonts w:asciiTheme="majorBidi" w:hAnsiTheme="majorBidi" w:cstheme="majorBidi"/>
          <w:sz w:val="24"/>
          <w:szCs w:val="24"/>
        </w:rPr>
        <w:t xml:space="preserve"> </w:t>
      </w:r>
      <w:r w:rsidRPr="008F22BE">
        <w:rPr>
          <w:rFonts w:asciiTheme="majorBidi" w:hAnsiTheme="majorBidi" w:cstheme="majorBidi"/>
          <w:b/>
          <w:bCs/>
          <w:sz w:val="24"/>
          <w:szCs w:val="24"/>
        </w:rPr>
        <w:t>hydrogen bonding</w:t>
      </w:r>
      <w:r w:rsidRPr="008F22BE">
        <w:rPr>
          <w:rFonts w:asciiTheme="majorBidi" w:hAnsiTheme="majorBidi" w:cstheme="majorBidi"/>
          <w:sz w:val="24"/>
          <w:szCs w:val="24"/>
        </w:rPr>
        <w:t>.</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4</w:t>
      </w:r>
      <w:r w:rsidRPr="008F22BE">
        <w:rPr>
          <w:rFonts w:asciiTheme="majorBidi" w:hAnsiTheme="majorBidi" w:cstheme="majorBidi"/>
          <w:sz w:val="24"/>
          <w:szCs w:val="24"/>
        </w:rPr>
        <w:t xml:space="preserve">. </w:t>
      </w:r>
      <w:r w:rsidRPr="008F22BE">
        <w:rPr>
          <w:rFonts w:asciiTheme="majorBidi" w:eastAsia="Times New Roman" w:hAnsiTheme="majorBidi" w:cstheme="majorBidi"/>
          <w:sz w:val="24"/>
          <w:szCs w:val="24"/>
        </w:rPr>
        <w:t>α</w:t>
      </w:r>
      <w:r w:rsidRPr="008F22BE">
        <w:rPr>
          <w:rFonts w:asciiTheme="majorBidi" w:hAnsiTheme="majorBidi" w:cstheme="majorBidi"/>
          <w:sz w:val="24"/>
          <w:szCs w:val="24"/>
        </w:rPr>
        <w:t>-Helix is a stable conformation formed spontaneously with the lowest energy.</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5</w:t>
      </w:r>
      <w:r w:rsidRPr="008F22BE">
        <w:rPr>
          <w:rFonts w:asciiTheme="majorBidi" w:hAnsiTheme="majorBidi" w:cstheme="majorBidi"/>
          <w:sz w:val="24"/>
          <w:szCs w:val="24"/>
        </w:rPr>
        <w:t xml:space="preserve">. The </w:t>
      </w:r>
      <w:r w:rsidRPr="008F22BE">
        <w:rPr>
          <w:rFonts w:asciiTheme="majorBidi" w:hAnsiTheme="majorBidi" w:cstheme="majorBidi"/>
          <w:b/>
          <w:bCs/>
          <w:sz w:val="24"/>
          <w:szCs w:val="24"/>
        </w:rPr>
        <w:t xml:space="preserve">right handed </w:t>
      </w:r>
      <w:r w:rsidRPr="008F22BE">
        <w:rPr>
          <w:rFonts w:asciiTheme="majorBidi" w:eastAsia="Times New Roman" w:hAnsiTheme="majorBidi" w:cstheme="majorBidi"/>
          <w:sz w:val="24"/>
          <w:szCs w:val="24"/>
        </w:rPr>
        <w:t>α</w:t>
      </w:r>
      <w:r w:rsidRPr="008F22BE">
        <w:rPr>
          <w:rFonts w:asciiTheme="majorBidi" w:hAnsiTheme="majorBidi" w:cstheme="majorBidi"/>
          <w:b/>
          <w:bCs/>
          <w:sz w:val="24"/>
          <w:szCs w:val="24"/>
        </w:rPr>
        <w:t xml:space="preserve">-helix </w:t>
      </w:r>
      <w:r w:rsidRPr="008F22BE">
        <w:rPr>
          <w:rFonts w:asciiTheme="majorBidi" w:hAnsiTheme="majorBidi" w:cstheme="majorBidi"/>
          <w:sz w:val="24"/>
          <w:szCs w:val="24"/>
        </w:rPr>
        <w:t xml:space="preserve">is more stable than left handed helix (a right handed helix turns in the direction that the fingers of right hand curl when its thumb points in the direction the helix </w:t>
      </w:r>
      <w:proofErr w:type="gramStart"/>
      <w:r w:rsidRPr="008F22BE">
        <w:rPr>
          <w:rFonts w:asciiTheme="majorBidi" w:hAnsiTheme="majorBidi" w:cstheme="majorBidi"/>
          <w:sz w:val="24"/>
          <w:szCs w:val="24"/>
        </w:rPr>
        <w:t>rises</w:t>
      </w:r>
      <w:proofErr w:type="gramEnd"/>
      <w:r w:rsidRPr="008F22BE">
        <w:rPr>
          <w:rFonts w:asciiTheme="majorBidi" w:hAnsiTheme="majorBidi" w:cstheme="majorBidi"/>
          <w:sz w:val="24"/>
          <w:szCs w:val="24"/>
        </w:rPr>
        <w:t>).</w:t>
      </w:r>
    </w:p>
    <w:p w:rsidR="00A41546" w:rsidRDefault="00A41546" w:rsidP="00A41546">
      <w:pPr>
        <w:autoSpaceDE w:val="0"/>
        <w:autoSpaceDN w:val="0"/>
        <w:bidi w:val="0"/>
        <w:adjustRightInd w:val="0"/>
        <w:spacing w:line="240" w:lineRule="auto"/>
        <w:jc w:val="both"/>
        <w:rPr>
          <w:rFonts w:asciiTheme="majorBidi" w:hAnsiTheme="majorBidi" w:cstheme="majorBidi"/>
          <w:sz w:val="24"/>
          <w:szCs w:val="24"/>
        </w:rPr>
      </w:pPr>
      <w:r>
        <w:rPr>
          <w:rFonts w:asciiTheme="majorBidi" w:hAnsiTheme="majorBidi" w:cstheme="majorBidi"/>
          <w:sz w:val="24"/>
          <w:szCs w:val="24"/>
        </w:rPr>
        <w:t>6</w:t>
      </w:r>
      <w:r w:rsidRPr="008F22BE">
        <w:rPr>
          <w:rFonts w:asciiTheme="majorBidi" w:hAnsiTheme="majorBidi" w:cstheme="majorBidi"/>
          <w:sz w:val="24"/>
          <w:szCs w:val="24"/>
        </w:rPr>
        <w:t xml:space="preserve">. Certain amino acids (particularly </w:t>
      </w:r>
      <w:proofErr w:type="spellStart"/>
      <w:r w:rsidRPr="008F22BE">
        <w:rPr>
          <w:rFonts w:asciiTheme="majorBidi" w:hAnsiTheme="majorBidi" w:cstheme="majorBidi"/>
          <w:sz w:val="24"/>
          <w:szCs w:val="24"/>
        </w:rPr>
        <w:t>proline</w:t>
      </w:r>
      <w:proofErr w:type="spellEnd"/>
      <w:r w:rsidRPr="008F22BE">
        <w:rPr>
          <w:rFonts w:asciiTheme="majorBidi" w:hAnsiTheme="majorBidi" w:cstheme="majorBidi"/>
          <w:sz w:val="24"/>
          <w:szCs w:val="24"/>
        </w:rPr>
        <w:t xml:space="preserve">) disrupt the </w:t>
      </w:r>
      <w:r w:rsidRPr="008F22BE">
        <w:rPr>
          <w:rFonts w:asciiTheme="majorBidi" w:eastAsia="Times New Roman" w:hAnsiTheme="majorBidi" w:cstheme="majorBidi"/>
          <w:sz w:val="24"/>
          <w:szCs w:val="24"/>
        </w:rPr>
        <w:t>α</w:t>
      </w:r>
      <w:r w:rsidRPr="008F22BE">
        <w:rPr>
          <w:rFonts w:asciiTheme="majorBidi" w:hAnsiTheme="majorBidi" w:cstheme="majorBidi"/>
          <w:sz w:val="24"/>
          <w:szCs w:val="24"/>
        </w:rPr>
        <w:t xml:space="preserve">-helix. Large number of acidic (Asp, </w:t>
      </w:r>
      <w:proofErr w:type="spellStart"/>
      <w:r w:rsidRPr="008F22BE">
        <w:rPr>
          <w:rFonts w:asciiTheme="majorBidi" w:hAnsiTheme="majorBidi" w:cstheme="majorBidi"/>
          <w:sz w:val="24"/>
          <w:szCs w:val="24"/>
        </w:rPr>
        <w:t>Glu</w:t>
      </w:r>
      <w:proofErr w:type="spellEnd"/>
      <w:r w:rsidRPr="008F22BE">
        <w:rPr>
          <w:rFonts w:asciiTheme="majorBidi" w:hAnsiTheme="majorBidi" w:cstheme="majorBidi"/>
          <w:sz w:val="24"/>
          <w:szCs w:val="24"/>
        </w:rPr>
        <w:t xml:space="preserve">) or basic (Lys, </w:t>
      </w:r>
      <w:proofErr w:type="spellStart"/>
      <w:r w:rsidRPr="008F22BE">
        <w:rPr>
          <w:rFonts w:asciiTheme="majorBidi" w:hAnsiTheme="majorBidi" w:cstheme="majorBidi"/>
          <w:sz w:val="24"/>
          <w:szCs w:val="24"/>
        </w:rPr>
        <w:t>Arg</w:t>
      </w:r>
      <w:proofErr w:type="spellEnd"/>
      <w:r w:rsidRPr="008F22BE">
        <w:rPr>
          <w:rFonts w:asciiTheme="majorBidi" w:hAnsiTheme="majorBidi" w:cstheme="majorBidi"/>
          <w:sz w:val="24"/>
          <w:szCs w:val="24"/>
        </w:rPr>
        <w:t xml:space="preserve">, His) amino acids also interfere with </w:t>
      </w:r>
      <w:r w:rsidRPr="008F22BE">
        <w:rPr>
          <w:rFonts w:asciiTheme="majorBidi" w:eastAsia="Times New Roman" w:hAnsiTheme="majorBidi" w:cstheme="majorBidi"/>
          <w:sz w:val="24"/>
          <w:szCs w:val="24"/>
        </w:rPr>
        <w:t>α</w:t>
      </w:r>
      <w:r w:rsidRPr="008F22BE">
        <w:rPr>
          <w:rFonts w:asciiTheme="majorBidi" w:hAnsiTheme="majorBidi" w:cstheme="majorBidi"/>
          <w:sz w:val="24"/>
          <w:szCs w:val="24"/>
        </w:rPr>
        <w:t>-helix structure.</w:t>
      </w:r>
    </w:p>
    <w:p w:rsidR="00A41546" w:rsidRPr="008F22BE" w:rsidRDefault="00A41546" w:rsidP="00A41546">
      <w:pPr>
        <w:autoSpaceDE w:val="0"/>
        <w:autoSpaceDN w:val="0"/>
        <w:bidi w:val="0"/>
        <w:adjustRightInd w:val="0"/>
        <w:spacing w:line="240" w:lineRule="auto"/>
        <w:jc w:val="both"/>
        <w:rPr>
          <w:rFonts w:asciiTheme="majorBidi" w:hAnsiTheme="majorBidi" w:cstheme="majorBidi"/>
          <w:b/>
          <w:bCs/>
          <w:sz w:val="24"/>
          <w:szCs w:val="24"/>
        </w:rPr>
      </w:pPr>
      <w:proofErr w:type="gramStart"/>
      <w:r w:rsidRPr="00A117DC">
        <w:rPr>
          <w:rFonts w:asciiTheme="majorBidi" w:eastAsia="Times New Roman" w:hAnsiTheme="majorBidi" w:cstheme="majorBidi"/>
          <w:b/>
          <w:bCs/>
          <w:sz w:val="24"/>
          <w:szCs w:val="24"/>
        </w:rPr>
        <w:lastRenderedPageBreak/>
        <w:t>β</w:t>
      </w:r>
      <w:r w:rsidRPr="008F22BE">
        <w:rPr>
          <w:rFonts w:asciiTheme="majorBidi" w:hAnsiTheme="majorBidi" w:cstheme="majorBidi"/>
          <w:b/>
          <w:bCs/>
          <w:sz w:val="24"/>
          <w:szCs w:val="24"/>
        </w:rPr>
        <w:t>-Pleated</w:t>
      </w:r>
      <w:proofErr w:type="gramEnd"/>
      <w:r w:rsidRPr="008F22BE">
        <w:rPr>
          <w:rFonts w:asciiTheme="majorBidi" w:hAnsiTheme="majorBidi" w:cstheme="majorBidi"/>
          <w:b/>
          <w:bCs/>
          <w:sz w:val="24"/>
          <w:szCs w:val="24"/>
        </w:rPr>
        <w:t xml:space="preserve"> sheet</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Pr>
          <w:rFonts w:asciiTheme="majorBidi" w:eastAsia="Times New Roman" w:hAnsiTheme="majorBidi" w:cstheme="majorBidi"/>
          <w:sz w:val="24"/>
          <w:szCs w:val="24"/>
        </w:rPr>
        <w:t xml:space="preserve">     </w:t>
      </w:r>
      <w:proofErr w:type="gramStart"/>
      <w:r w:rsidRPr="008F22BE">
        <w:rPr>
          <w:rFonts w:asciiTheme="majorBidi" w:eastAsia="Times New Roman" w:hAnsiTheme="majorBidi" w:cstheme="majorBidi"/>
          <w:sz w:val="24"/>
          <w:szCs w:val="24"/>
        </w:rPr>
        <w:t>β</w:t>
      </w:r>
      <w:r w:rsidRPr="008F22BE">
        <w:rPr>
          <w:rFonts w:asciiTheme="majorBidi" w:hAnsiTheme="majorBidi" w:cstheme="majorBidi"/>
          <w:sz w:val="24"/>
          <w:szCs w:val="24"/>
        </w:rPr>
        <w:t>-Pleated</w:t>
      </w:r>
      <w:proofErr w:type="gramEnd"/>
      <w:r w:rsidRPr="008F22BE">
        <w:rPr>
          <w:rFonts w:asciiTheme="majorBidi" w:hAnsiTheme="majorBidi" w:cstheme="majorBidi"/>
          <w:sz w:val="24"/>
          <w:szCs w:val="24"/>
        </w:rPr>
        <w:t xml:space="preserve"> sheets (or simply </w:t>
      </w:r>
      <w:r w:rsidRPr="008F22BE">
        <w:rPr>
          <w:rFonts w:asciiTheme="majorBidi" w:eastAsia="Times New Roman" w:hAnsiTheme="majorBidi" w:cstheme="majorBidi"/>
          <w:sz w:val="24"/>
          <w:szCs w:val="24"/>
        </w:rPr>
        <w:t>β</w:t>
      </w:r>
      <w:r w:rsidRPr="008F22BE">
        <w:rPr>
          <w:rFonts w:asciiTheme="majorBidi" w:hAnsiTheme="majorBidi" w:cstheme="majorBidi"/>
          <w:sz w:val="24"/>
          <w:szCs w:val="24"/>
        </w:rPr>
        <w:t xml:space="preserve">-sheets) are composed of two or more segments of </w:t>
      </w:r>
      <w:r w:rsidRPr="008F22BE">
        <w:rPr>
          <w:rFonts w:asciiTheme="majorBidi" w:hAnsiTheme="majorBidi" w:cstheme="majorBidi"/>
          <w:b/>
          <w:bCs/>
          <w:sz w:val="24"/>
          <w:szCs w:val="24"/>
        </w:rPr>
        <w:t>fully</w:t>
      </w:r>
      <w:r w:rsidRPr="008F22BE">
        <w:rPr>
          <w:rFonts w:asciiTheme="majorBidi" w:hAnsiTheme="majorBidi" w:cstheme="majorBidi"/>
          <w:sz w:val="24"/>
          <w:szCs w:val="24"/>
        </w:rPr>
        <w:t xml:space="preserve"> </w:t>
      </w:r>
      <w:r w:rsidRPr="008F22BE">
        <w:rPr>
          <w:rFonts w:asciiTheme="majorBidi" w:hAnsiTheme="majorBidi" w:cstheme="majorBidi"/>
          <w:b/>
          <w:bCs/>
          <w:sz w:val="24"/>
          <w:szCs w:val="24"/>
        </w:rPr>
        <w:t>extended peptide chains</w:t>
      </w:r>
      <w:r w:rsidRPr="008F22BE">
        <w:rPr>
          <w:rFonts w:asciiTheme="majorBidi" w:hAnsiTheme="majorBidi" w:cstheme="majorBidi"/>
          <w:sz w:val="24"/>
          <w:szCs w:val="24"/>
        </w:rPr>
        <w:t xml:space="preserve">. In the </w:t>
      </w:r>
      <w:r w:rsidRPr="008F22BE">
        <w:rPr>
          <w:rFonts w:asciiTheme="majorBidi" w:eastAsia="Times New Roman" w:hAnsiTheme="majorBidi" w:cstheme="majorBidi"/>
          <w:sz w:val="24"/>
          <w:szCs w:val="24"/>
        </w:rPr>
        <w:t>β</w:t>
      </w:r>
      <w:r w:rsidRPr="008F22BE">
        <w:rPr>
          <w:rFonts w:asciiTheme="majorBidi" w:hAnsiTheme="majorBidi" w:cstheme="majorBidi"/>
          <w:sz w:val="24"/>
          <w:szCs w:val="24"/>
        </w:rPr>
        <w:t xml:space="preserve">-sheets, the hydrogen bonds are formed between the </w:t>
      </w:r>
      <w:proofErr w:type="spellStart"/>
      <w:r w:rsidRPr="008F22BE">
        <w:rPr>
          <w:rFonts w:asciiTheme="majorBidi" w:hAnsiTheme="majorBidi" w:cstheme="majorBidi"/>
          <w:sz w:val="24"/>
          <w:szCs w:val="24"/>
        </w:rPr>
        <w:t>neighbouring</w:t>
      </w:r>
      <w:proofErr w:type="spellEnd"/>
      <w:r w:rsidRPr="008F22BE">
        <w:rPr>
          <w:rFonts w:asciiTheme="majorBidi" w:hAnsiTheme="majorBidi" w:cstheme="majorBidi"/>
          <w:sz w:val="24"/>
          <w:szCs w:val="24"/>
        </w:rPr>
        <w:t xml:space="preserve"> segments of polypeptide chain(s).</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r w:rsidRPr="008F22BE">
        <w:rPr>
          <w:rFonts w:asciiTheme="majorBidi" w:hAnsiTheme="majorBidi" w:cstheme="majorBidi"/>
          <w:noProof/>
          <w:sz w:val="24"/>
          <w:szCs w:val="24"/>
        </w:rPr>
        <w:drawing>
          <wp:anchor distT="0" distB="0" distL="114300" distR="114300" simplePos="0" relativeHeight="251660288" behindDoc="0" locked="0" layoutInCell="1" allowOverlap="1" wp14:anchorId="5E18BEC7" wp14:editId="765BBB92">
            <wp:simplePos x="0" y="0"/>
            <wp:positionH relativeFrom="column">
              <wp:posOffset>0</wp:posOffset>
            </wp:positionH>
            <wp:positionV relativeFrom="paragraph">
              <wp:posOffset>161925</wp:posOffset>
            </wp:positionV>
            <wp:extent cx="2314575" cy="2228850"/>
            <wp:effectExtent l="0" t="0" r="952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lum bright="-20000" contrast="40000"/>
                      <a:extLst>
                        <a:ext uri="{28A0092B-C50C-407E-A947-70E740481C1C}">
                          <a14:useLocalDpi xmlns:a14="http://schemas.microsoft.com/office/drawing/2010/main" val="0"/>
                        </a:ext>
                      </a:extLst>
                    </a:blip>
                    <a:srcRect/>
                    <a:stretch>
                      <a:fillRect/>
                    </a:stretch>
                  </pic:blipFill>
                  <pic:spPr bwMode="auto">
                    <a:xfrm>
                      <a:off x="0" y="0"/>
                      <a:ext cx="2314575" cy="2228850"/>
                    </a:xfrm>
                    <a:prstGeom prst="rect">
                      <a:avLst/>
                    </a:prstGeom>
                    <a:noFill/>
                    <a:ln>
                      <a:noFill/>
                    </a:ln>
                  </pic:spPr>
                </pic:pic>
              </a:graphicData>
            </a:graphic>
          </wp:anchor>
        </w:drawing>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r w:rsidRPr="008F22BE">
        <w:rPr>
          <w:rFonts w:asciiTheme="majorBidi" w:hAnsiTheme="majorBidi" w:cstheme="majorBidi"/>
          <w:i/>
          <w:iCs/>
          <w:sz w:val="24"/>
          <w:szCs w:val="24"/>
        </w:rPr>
        <w:t xml:space="preserve">Structure of </w:t>
      </w:r>
      <w:r>
        <w:rPr>
          <w:rFonts w:ascii="Times New Roman" w:eastAsia="Times New Roman" w:hAnsi="Times New Roman" w:cs="Times New Roman"/>
          <w:sz w:val="24"/>
          <w:szCs w:val="24"/>
        </w:rPr>
        <w:t>β</w:t>
      </w:r>
      <w:r w:rsidRPr="008F22BE">
        <w:rPr>
          <w:rFonts w:asciiTheme="majorBidi" w:hAnsiTheme="majorBidi" w:cstheme="majorBidi"/>
          <w:i/>
          <w:iCs/>
          <w:sz w:val="24"/>
          <w:szCs w:val="24"/>
        </w:rPr>
        <w:t>-pleated sheet (</w:t>
      </w:r>
      <w:r w:rsidRPr="008F22BE">
        <w:rPr>
          <w:rFonts w:asciiTheme="majorBidi" w:hAnsiTheme="majorBidi" w:cstheme="majorBidi"/>
          <w:b/>
          <w:bCs/>
          <w:sz w:val="24"/>
          <w:szCs w:val="24"/>
        </w:rPr>
        <w:t>A</w:t>
      </w:r>
      <w:proofErr w:type="gramStart"/>
      <w:r>
        <w:rPr>
          <w:rFonts w:asciiTheme="majorBidi" w:hAnsiTheme="majorBidi" w:cstheme="majorBidi"/>
          <w:i/>
          <w:iCs/>
          <w:sz w:val="24"/>
          <w:szCs w:val="24"/>
        </w:rPr>
        <w:t>)</w:t>
      </w:r>
      <w:r w:rsidRPr="008F22BE">
        <w:rPr>
          <w:rFonts w:asciiTheme="majorBidi" w:hAnsiTheme="majorBidi" w:cstheme="majorBidi"/>
          <w:i/>
          <w:iCs/>
          <w:sz w:val="24"/>
          <w:szCs w:val="24"/>
        </w:rPr>
        <w:t>Hydrogen</w:t>
      </w:r>
      <w:proofErr w:type="gramEnd"/>
      <w:r w:rsidRPr="008F22BE">
        <w:rPr>
          <w:rFonts w:asciiTheme="majorBidi" w:hAnsiTheme="majorBidi" w:cstheme="majorBidi"/>
          <w:i/>
          <w:iCs/>
          <w:sz w:val="24"/>
          <w:szCs w:val="24"/>
        </w:rPr>
        <w:t xml:space="preserve"> bonds between polypeptide chains (</w:t>
      </w:r>
      <w:r w:rsidRPr="008F22BE">
        <w:rPr>
          <w:rFonts w:asciiTheme="majorBidi" w:hAnsiTheme="majorBidi" w:cstheme="majorBidi"/>
          <w:b/>
          <w:bCs/>
          <w:sz w:val="24"/>
          <w:szCs w:val="24"/>
        </w:rPr>
        <w:t>B</w:t>
      </w:r>
      <w:r>
        <w:rPr>
          <w:rFonts w:asciiTheme="majorBidi" w:hAnsiTheme="majorBidi" w:cstheme="majorBidi"/>
          <w:i/>
          <w:iCs/>
          <w:sz w:val="24"/>
          <w:szCs w:val="24"/>
        </w:rPr>
        <w:t>)</w:t>
      </w:r>
      <w:r w:rsidRPr="008F22BE">
        <w:rPr>
          <w:rFonts w:asciiTheme="majorBidi" w:hAnsiTheme="majorBidi" w:cstheme="majorBidi"/>
          <w:i/>
          <w:iCs/>
          <w:sz w:val="24"/>
          <w:szCs w:val="24"/>
        </w:rPr>
        <w:t xml:space="preserve">Parallel </w:t>
      </w:r>
      <w:r w:rsidRPr="008F22BE">
        <w:rPr>
          <w:rFonts w:asciiTheme="majorBidi" w:eastAsia="Times New Roman" w:hAnsiTheme="majorBidi" w:cstheme="majorBidi"/>
          <w:sz w:val="24"/>
          <w:szCs w:val="24"/>
        </w:rPr>
        <w:t>β</w:t>
      </w:r>
      <w:r w:rsidRPr="008F22BE">
        <w:rPr>
          <w:rFonts w:asciiTheme="majorBidi" w:hAnsiTheme="majorBidi" w:cstheme="majorBidi"/>
          <w:i/>
          <w:iCs/>
          <w:sz w:val="24"/>
          <w:szCs w:val="24"/>
        </w:rPr>
        <w:t>-sheet (</w:t>
      </w:r>
      <w:r w:rsidRPr="008F22BE">
        <w:rPr>
          <w:rFonts w:asciiTheme="majorBidi" w:hAnsiTheme="majorBidi" w:cstheme="majorBidi"/>
          <w:b/>
          <w:bCs/>
          <w:sz w:val="24"/>
          <w:szCs w:val="24"/>
        </w:rPr>
        <w:t>C</w:t>
      </w:r>
      <w:r>
        <w:rPr>
          <w:rFonts w:asciiTheme="majorBidi" w:hAnsiTheme="majorBidi" w:cstheme="majorBidi"/>
          <w:i/>
          <w:iCs/>
          <w:sz w:val="24"/>
          <w:szCs w:val="24"/>
        </w:rPr>
        <w:t>)</w:t>
      </w:r>
      <w:r w:rsidRPr="008F22BE">
        <w:rPr>
          <w:rFonts w:asciiTheme="majorBidi" w:hAnsiTheme="majorBidi" w:cstheme="majorBidi"/>
          <w:i/>
          <w:iCs/>
          <w:sz w:val="24"/>
          <w:szCs w:val="24"/>
        </w:rPr>
        <w:t xml:space="preserve">Antiparallel </w:t>
      </w:r>
      <w:r w:rsidRPr="008F22BE">
        <w:rPr>
          <w:rFonts w:asciiTheme="majorBidi" w:eastAsia="Times New Roman" w:hAnsiTheme="majorBidi" w:cstheme="majorBidi"/>
          <w:sz w:val="24"/>
          <w:szCs w:val="24"/>
        </w:rPr>
        <w:t>β</w:t>
      </w:r>
      <w:r w:rsidRPr="008F22BE">
        <w:rPr>
          <w:rFonts w:asciiTheme="majorBidi" w:hAnsiTheme="majorBidi" w:cstheme="majorBidi"/>
          <w:i/>
          <w:iCs/>
          <w:sz w:val="24"/>
          <w:szCs w:val="24"/>
        </w:rPr>
        <w:t xml:space="preserve">-sheet. </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Pr="008F22BE" w:rsidRDefault="00A41546" w:rsidP="00A41546">
      <w:pPr>
        <w:autoSpaceDE w:val="0"/>
        <w:autoSpaceDN w:val="0"/>
        <w:bidi w:val="0"/>
        <w:adjustRightInd w:val="0"/>
        <w:spacing w:after="0" w:line="360" w:lineRule="auto"/>
        <w:jc w:val="both"/>
        <w:rPr>
          <w:rFonts w:asciiTheme="majorBidi" w:hAnsiTheme="majorBidi" w:cstheme="majorBidi"/>
          <w:b/>
          <w:bCs/>
          <w:sz w:val="24"/>
          <w:szCs w:val="24"/>
        </w:rPr>
      </w:pPr>
      <w:r w:rsidRPr="008F22BE">
        <w:rPr>
          <w:rFonts w:asciiTheme="majorBidi" w:hAnsiTheme="majorBidi" w:cstheme="majorBidi"/>
          <w:noProof/>
          <w:sz w:val="24"/>
          <w:szCs w:val="24"/>
        </w:rPr>
        <w:drawing>
          <wp:anchor distT="0" distB="0" distL="114300" distR="114300" simplePos="0" relativeHeight="251661312" behindDoc="0" locked="0" layoutInCell="1" allowOverlap="1" wp14:anchorId="3837C3BB" wp14:editId="4E5CA1CB">
            <wp:simplePos x="0" y="0"/>
            <wp:positionH relativeFrom="column">
              <wp:posOffset>1095375</wp:posOffset>
            </wp:positionH>
            <wp:positionV relativeFrom="paragraph">
              <wp:posOffset>268605</wp:posOffset>
            </wp:positionV>
            <wp:extent cx="485775" cy="361950"/>
            <wp:effectExtent l="0" t="0" r="952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361950"/>
                    </a:xfrm>
                    <a:prstGeom prst="rect">
                      <a:avLst/>
                    </a:prstGeom>
                    <a:noFill/>
                    <a:ln>
                      <a:noFill/>
                    </a:ln>
                  </pic:spPr>
                </pic:pic>
              </a:graphicData>
            </a:graphic>
          </wp:anchor>
        </w:drawing>
      </w:r>
      <w:r w:rsidRPr="008F22BE">
        <w:rPr>
          <w:rFonts w:asciiTheme="majorBidi" w:hAnsiTheme="majorBidi" w:cstheme="majorBidi"/>
          <w:i/>
          <w:iCs/>
          <w:sz w:val="24"/>
          <w:szCs w:val="24"/>
        </w:rPr>
        <w:t>(</w:t>
      </w:r>
      <w:proofErr w:type="gramStart"/>
      <w:r w:rsidRPr="008F22BE">
        <w:rPr>
          <w:rFonts w:asciiTheme="majorBidi" w:hAnsiTheme="majorBidi" w:cstheme="majorBidi"/>
          <w:b/>
          <w:bCs/>
          <w:sz w:val="24"/>
          <w:szCs w:val="24"/>
        </w:rPr>
        <w:t>Note :</w:t>
      </w:r>
      <w:proofErr w:type="gramEnd"/>
      <w:r w:rsidRPr="008F22BE">
        <w:rPr>
          <w:rFonts w:asciiTheme="majorBidi" w:hAnsiTheme="majorBidi" w:cstheme="majorBidi"/>
          <w:b/>
          <w:bCs/>
          <w:sz w:val="24"/>
          <w:szCs w:val="24"/>
        </w:rPr>
        <w:t xml:space="preserve"> </w:t>
      </w:r>
      <w:r w:rsidRPr="008F22BE">
        <w:rPr>
          <w:rFonts w:asciiTheme="majorBidi" w:hAnsiTheme="majorBidi" w:cstheme="majorBidi"/>
          <w:i/>
          <w:iCs/>
          <w:sz w:val="24"/>
          <w:szCs w:val="24"/>
        </w:rPr>
        <w:t>Small circles in A represent amino acid skeleton  ).</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i/>
          <w:i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p>
    <w:p w:rsidR="00A41546" w:rsidRPr="008F22BE" w:rsidRDefault="00A41546" w:rsidP="00A41546">
      <w:pPr>
        <w:autoSpaceDE w:val="0"/>
        <w:autoSpaceDN w:val="0"/>
        <w:bidi w:val="0"/>
        <w:adjustRightInd w:val="0"/>
        <w:spacing w:line="240" w:lineRule="auto"/>
        <w:jc w:val="both"/>
        <w:rPr>
          <w:rFonts w:asciiTheme="majorBidi" w:hAnsiTheme="majorBidi" w:cstheme="majorBidi"/>
          <w:b/>
          <w:bCs/>
          <w:sz w:val="24"/>
          <w:szCs w:val="24"/>
        </w:rPr>
      </w:pPr>
      <w:r w:rsidRPr="008F22BE">
        <w:rPr>
          <w:rFonts w:asciiTheme="majorBidi" w:hAnsiTheme="majorBidi" w:cstheme="majorBidi"/>
          <w:b/>
          <w:bCs/>
          <w:sz w:val="24"/>
          <w:szCs w:val="24"/>
        </w:rPr>
        <w:t xml:space="preserve">Parallel and anti-parallel </w:t>
      </w:r>
      <w:r w:rsidRPr="00A117DC">
        <w:rPr>
          <w:rFonts w:asciiTheme="majorBidi" w:eastAsia="Times New Roman" w:hAnsiTheme="majorBidi" w:cstheme="majorBidi"/>
          <w:b/>
          <w:bCs/>
          <w:sz w:val="24"/>
          <w:szCs w:val="24"/>
        </w:rPr>
        <w:t>β</w:t>
      </w:r>
      <w:r w:rsidRPr="008F22BE">
        <w:rPr>
          <w:rFonts w:asciiTheme="majorBidi" w:hAnsiTheme="majorBidi" w:cstheme="majorBidi"/>
          <w:b/>
          <w:bCs/>
          <w:sz w:val="24"/>
          <w:szCs w:val="24"/>
        </w:rPr>
        <w:t>-sheets</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8F22BE">
        <w:rPr>
          <w:rFonts w:asciiTheme="majorBidi" w:hAnsiTheme="majorBidi" w:cstheme="majorBidi"/>
          <w:sz w:val="24"/>
          <w:szCs w:val="24"/>
        </w:rPr>
        <w:t xml:space="preserve">The polypeptide chains in the </w:t>
      </w:r>
      <w:r w:rsidRPr="008F22BE">
        <w:rPr>
          <w:rFonts w:asciiTheme="majorBidi" w:eastAsia="Times New Roman" w:hAnsiTheme="majorBidi" w:cstheme="majorBidi"/>
          <w:sz w:val="24"/>
          <w:szCs w:val="24"/>
        </w:rPr>
        <w:t>β</w:t>
      </w:r>
      <w:r w:rsidRPr="008F22BE">
        <w:rPr>
          <w:rFonts w:asciiTheme="majorBidi" w:hAnsiTheme="majorBidi" w:cstheme="majorBidi"/>
          <w:sz w:val="24"/>
          <w:szCs w:val="24"/>
        </w:rPr>
        <w:t xml:space="preserve">-sheets may be arranged either in parallel (the same direction) or anti-parallel (opposite direction). </w:t>
      </w:r>
      <w:proofErr w:type="gramStart"/>
      <w:r w:rsidRPr="008F22BE">
        <w:rPr>
          <w:rFonts w:asciiTheme="majorBidi" w:eastAsia="Times New Roman" w:hAnsiTheme="majorBidi" w:cstheme="majorBidi"/>
          <w:sz w:val="24"/>
          <w:szCs w:val="24"/>
        </w:rPr>
        <w:t>β</w:t>
      </w:r>
      <w:r w:rsidRPr="008F22BE">
        <w:rPr>
          <w:rFonts w:asciiTheme="majorBidi" w:hAnsiTheme="majorBidi" w:cstheme="majorBidi"/>
          <w:sz w:val="24"/>
          <w:szCs w:val="24"/>
        </w:rPr>
        <w:t>-Pleated</w:t>
      </w:r>
      <w:proofErr w:type="gramEnd"/>
      <w:r w:rsidRPr="008F22BE">
        <w:rPr>
          <w:rFonts w:asciiTheme="majorBidi" w:hAnsiTheme="majorBidi" w:cstheme="majorBidi"/>
          <w:sz w:val="24"/>
          <w:szCs w:val="24"/>
        </w:rPr>
        <w:t xml:space="preserve"> sheet may be formed either by separate polypeptide chains (H-bonds are </w:t>
      </w:r>
      <w:proofErr w:type="spellStart"/>
      <w:r w:rsidRPr="008F22BE">
        <w:rPr>
          <w:rFonts w:asciiTheme="majorBidi" w:hAnsiTheme="majorBidi" w:cstheme="majorBidi"/>
          <w:sz w:val="24"/>
          <w:szCs w:val="24"/>
        </w:rPr>
        <w:t>interchain</w:t>
      </w:r>
      <w:proofErr w:type="spellEnd"/>
      <w:r w:rsidRPr="008F22BE">
        <w:rPr>
          <w:rFonts w:asciiTheme="majorBidi" w:hAnsiTheme="majorBidi" w:cstheme="majorBidi"/>
          <w:sz w:val="24"/>
          <w:szCs w:val="24"/>
        </w:rPr>
        <w:t xml:space="preserve">) or a single polypeptide chain folding back on to itself (H-bonds are </w:t>
      </w:r>
      <w:proofErr w:type="spellStart"/>
      <w:r w:rsidRPr="008F22BE">
        <w:rPr>
          <w:rFonts w:asciiTheme="majorBidi" w:hAnsiTheme="majorBidi" w:cstheme="majorBidi"/>
          <w:sz w:val="24"/>
          <w:szCs w:val="24"/>
        </w:rPr>
        <w:t>intrachain</w:t>
      </w:r>
      <w:proofErr w:type="spellEnd"/>
      <w:r w:rsidRPr="008F22BE">
        <w:rPr>
          <w:rFonts w:asciiTheme="majorBidi" w:hAnsiTheme="majorBidi" w:cstheme="majorBidi"/>
          <w:sz w:val="24"/>
          <w:szCs w:val="24"/>
        </w:rPr>
        <w:t>).</w:t>
      </w:r>
    </w:p>
    <w:p w:rsidR="00A41546"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The </w:t>
      </w:r>
      <w:r w:rsidRPr="008F22BE">
        <w:rPr>
          <w:rFonts w:asciiTheme="majorBidi" w:eastAsia="Times New Roman" w:hAnsiTheme="majorBidi" w:cstheme="majorBidi"/>
          <w:sz w:val="24"/>
          <w:szCs w:val="24"/>
        </w:rPr>
        <w:t>α</w:t>
      </w:r>
      <w:r w:rsidRPr="008F22BE">
        <w:rPr>
          <w:rFonts w:asciiTheme="majorBidi" w:hAnsiTheme="majorBidi" w:cstheme="majorBidi"/>
          <w:sz w:val="24"/>
          <w:szCs w:val="24"/>
        </w:rPr>
        <w:t xml:space="preserve">-helix and </w:t>
      </w:r>
      <w:r w:rsidRPr="008F22BE">
        <w:rPr>
          <w:rFonts w:asciiTheme="majorBidi" w:eastAsia="Times New Roman" w:hAnsiTheme="majorBidi" w:cstheme="majorBidi"/>
          <w:sz w:val="24"/>
          <w:szCs w:val="24"/>
        </w:rPr>
        <w:t>β</w:t>
      </w:r>
      <w:r w:rsidRPr="008F22BE">
        <w:rPr>
          <w:rFonts w:asciiTheme="majorBidi" w:hAnsiTheme="majorBidi" w:cstheme="majorBidi"/>
          <w:sz w:val="24"/>
          <w:szCs w:val="24"/>
        </w:rPr>
        <w:t xml:space="preserve">-sheet </w:t>
      </w:r>
      <w:r>
        <w:rPr>
          <w:rFonts w:asciiTheme="majorBidi" w:hAnsiTheme="majorBidi" w:cstheme="majorBidi"/>
          <w:sz w:val="24"/>
          <w:szCs w:val="24"/>
        </w:rPr>
        <w:t>can be</w:t>
      </w:r>
      <w:r w:rsidRPr="008F22BE">
        <w:rPr>
          <w:rFonts w:asciiTheme="majorBidi" w:hAnsiTheme="majorBidi" w:cstheme="majorBidi"/>
          <w:sz w:val="24"/>
          <w:szCs w:val="24"/>
        </w:rPr>
        <w:t xml:space="preserve"> found in the same protein structure. In the globular proteins, </w:t>
      </w:r>
      <w:r w:rsidRPr="008F22BE">
        <w:rPr>
          <w:rFonts w:asciiTheme="majorBidi" w:eastAsia="Times New Roman" w:hAnsiTheme="majorBidi" w:cstheme="majorBidi"/>
          <w:sz w:val="24"/>
          <w:szCs w:val="24"/>
        </w:rPr>
        <w:t>β</w:t>
      </w:r>
      <w:r w:rsidRPr="008F22BE">
        <w:rPr>
          <w:rFonts w:asciiTheme="majorBidi" w:hAnsiTheme="majorBidi" w:cstheme="majorBidi"/>
          <w:sz w:val="24"/>
          <w:szCs w:val="24"/>
        </w:rPr>
        <w:t>-sheets form the core structure.</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r w:rsidRPr="008F22BE">
        <w:rPr>
          <w:rFonts w:asciiTheme="majorBidi" w:hAnsiTheme="majorBidi" w:cstheme="majorBidi"/>
          <w:b/>
          <w:bCs/>
          <w:sz w:val="24"/>
          <w:szCs w:val="24"/>
        </w:rPr>
        <w:t>TERTIARY STRUCTURE OF PROTEIN</w:t>
      </w:r>
    </w:p>
    <w:p w:rsidR="00A41546" w:rsidRPr="00E37640"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r>
        <w:rPr>
          <w:rFonts w:asciiTheme="majorBidi" w:hAnsiTheme="majorBidi" w:cstheme="majorBidi"/>
          <w:sz w:val="24"/>
          <w:szCs w:val="24"/>
        </w:rPr>
        <w:t xml:space="preserve">      </w:t>
      </w:r>
      <w:r w:rsidRPr="008F22BE">
        <w:rPr>
          <w:rFonts w:asciiTheme="majorBidi" w:hAnsiTheme="majorBidi" w:cstheme="majorBidi"/>
          <w:sz w:val="24"/>
          <w:szCs w:val="24"/>
        </w:rPr>
        <w:t xml:space="preserve">The </w:t>
      </w:r>
      <w:r w:rsidRPr="008F22BE">
        <w:rPr>
          <w:rFonts w:asciiTheme="majorBidi" w:hAnsiTheme="majorBidi" w:cstheme="majorBidi"/>
          <w:b/>
          <w:bCs/>
          <w:sz w:val="24"/>
          <w:szCs w:val="24"/>
        </w:rPr>
        <w:t xml:space="preserve">three-dimensional arrangement of protein </w:t>
      </w:r>
      <w:r w:rsidRPr="008F22BE">
        <w:rPr>
          <w:rFonts w:asciiTheme="majorBidi" w:hAnsiTheme="majorBidi" w:cstheme="majorBidi"/>
          <w:sz w:val="24"/>
          <w:szCs w:val="24"/>
        </w:rPr>
        <w:t>structure is referred to as tertiary</w:t>
      </w:r>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structure. It is a compact structure with</w:t>
      </w:r>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hydrophobic side chains held interior while the</w:t>
      </w:r>
      <w:r>
        <w:rPr>
          <w:rFonts w:asciiTheme="majorBidi" w:hAnsiTheme="majorBidi" w:cstheme="majorBidi"/>
          <w:b/>
          <w:bCs/>
          <w:sz w:val="24"/>
          <w:szCs w:val="24"/>
        </w:rPr>
        <w:t xml:space="preserve"> </w:t>
      </w:r>
      <w:r w:rsidRPr="008F22BE">
        <w:rPr>
          <w:rFonts w:asciiTheme="majorBidi" w:hAnsiTheme="majorBidi" w:cstheme="majorBidi"/>
          <w:sz w:val="24"/>
          <w:szCs w:val="24"/>
        </w:rPr>
        <w:t>hydrophilic groups are on the surface of the protein molecule. This type of arrangement ensures stability of the molecule.</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b/>
          <w:bCs/>
          <w:sz w:val="24"/>
          <w:szCs w:val="24"/>
        </w:rPr>
        <w:t xml:space="preserve">Bonds of tertiary structure : </w:t>
      </w:r>
      <w:r w:rsidRPr="008F22BE">
        <w:rPr>
          <w:rFonts w:asciiTheme="majorBidi" w:hAnsiTheme="majorBidi" w:cstheme="majorBidi"/>
          <w:sz w:val="24"/>
          <w:szCs w:val="24"/>
        </w:rPr>
        <w:t>Besides the hydrogen bon</w:t>
      </w:r>
      <w:r>
        <w:rPr>
          <w:rFonts w:asciiTheme="majorBidi" w:hAnsiTheme="majorBidi" w:cstheme="majorBidi"/>
          <w:sz w:val="24"/>
          <w:szCs w:val="24"/>
        </w:rPr>
        <w:t>ds, disulfide bonds (-S-</w:t>
      </w:r>
      <w:r w:rsidRPr="008F22BE">
        <w:rPr>
          <w:rFonts w:asciiTheme="majorBidi" w:hAnsiTheme="majorBidi" w:cstheme="majorBidi"/>
          <w:sz w:val="24"/>
          <w:szCs w:val="24"/>
        </w:rPr>
        <w:t>S</w:t>
      </w:r>
      <w:r>
        <w:rPr>
          <w:rFonts w:asciiTheme="majorBidi" w:hAnsiTheme="majorBidi" w:cstheme="majorBidi"/>
          <w:sz w:val="24"/>
          <w:szCs w:val="24"/>
        </w:rPr>
        <w:t>-</w:t>
      </w:r>
      <w:r w:rsidRPr="008F22BE">
        <w:rPr>
          <w:rFonts w:asciiTheme="majorBidi" w:hAnsiTheme="majorBidi" w:cstheme="majorBidi"/>
          <w:sz w:val="24"/>
          <w:szCs w:val="24"/>
        </w:rPr>
        <w:t>), ionic interactions (electrostatic bonds), hydrophobic interactions and van der Waals forces also contribute to the tertiary structure of proteins.</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r w:rsidRPr="008F22BE">
        <w:rPr>
          <w:rFonts w:asciiTheme="majorBidi" w:hAnsiTheme="majorBidi" w:cstheme="majorBidi"/>
          <w:b/>
          <w:bCs/>
          <w:sz w:val="24"/>
          <w:szCs w:val="24"/>
        </w:rPr>
        <w:t>QUATERNARY STRUCTURE OF PROTEIN</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8F22BE">
        <w:rPr>
          <w:rFonts w:asciiTheme="majorBidi" w:hAnsiTheme="majorBidi" w:cstheme="majorBidi"/>
          <w:sz w:val="24"/>
          <w:szCs w:val="24"/>
        </w:rPr>
        <w:t xml:space="preserve">A great majority of the proteins are composed of single polypeptide chains. Some of the proteins, however, consist of two or more polypeptides which may be identical or unrelated. Such proteins are termed as </w:t>
      </w:r>
      <w:r w:rsidRPr="008F22BE">
        <w:rPr>
          <w:rFonts w:asciiTheme="majorBidi" w:hAnsiTheme="majorBidi" w:cstheme="majorBidi"/>
          <w:b/>
          <w:bCs/>
          <w:sz w:val="24"/>
          <w:szCs w:val="24"/>
        </w:rPr>
        <w:t>oligomers</w:t>
      </w:r>
      <w:r w:rsidRPr="008F22BE">
        <w:rPr>
          <w:rFonts w:asciiTheme="majorBidi" w:hAnsiTheme="majorBidi" w:cstheme="majorBidi"/>
          <w:sz w:val="24"/>
          <w:szCs w:val="24"/>
        </w:rPr>
        <w:t xml:space="preserve"> and possess quaternary structure. The individual polypeptide chains are known as </w:t>
      </w:r>
      <w:r w:rsidRPr="008F22BE">
        <w:rPr>
          <w:rFonts w:asciiTheme="majorBidi" w:hAnsiTheme="majorBidi" w:cstheme="majorBidi"/>
          <w:b/>
          <w:bCs/>
          <w:sz w:val="24"/>
          <w:szCs w:val="24"/>
        </w:rPr>
        <w:t>monomers</w:t>
      </w:r>
      <w:r w:rsidRPr="008F22BE">
        <w:rPr>
          <w:rFonts w:asciiTheme="majorBidi" w:hAnsiTheme="majorBidi" w:cstheme="majorBidi"/>
          <w:sz w:val="24"/>
          <w:szCs w:val="24"/>
        </w:rPr>
        <w:t xml:space="preserve">, </w:t>
      </w:r>
      <w:proofErr w:type="spellStart"/>
      <w:r w:rsidRPr="008F22BE">
        <w:rPr>
          <w:rFonts w:asciiTheme="majorBidi" w:hAnsiTheme="majorBidi" w:cstheme="majorBidi"/>
          <w:b/>
          <w:bCs/>
          <w:sz w:val="24"/>
          <w:szCs w:val="24"/>
        </w:rPr>
        <w:t>protomers</w:t>
      </w:r>
      <w:proofErr w:type="spellEnd"/>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 xml:space="preserve">or </w:t>
      </w:r>
      <w:r w:rsidRPr="008F22BE">
        <w:rPr>
          <w:rFonts w:asciiTheme="majorBidi" w:hAnsiTheme="majorBidi" w:cstheme="majorBidi"/>
          <w:b/>
          <w:bCs/>
          <w:sz w:val="24"/>
          <w:szCs w:val="24"/>
        </w:rPr>
        <w:t>subunits</w:t>
      </w:r>
      <w:r w:rsidRPr="008F22BE">
        <w:rPr>
          <w:rFonts w:asciiTheme="majorBidi" w:hAnsiTheme="majorBidi" w:cstheme="majorBidi"/>
          <w:sz w:val="24"/>
          <w:szCs w:val="24"/>
        </w:rPr>
        <w:t xml:space="preserve">. </w:t>
      </w:r>
      <w:proofErr w:type="gramStart"/>
      <w:r w:rsidRPr="008F22BE">
        <w:rPr>
          <w:rFonts w:asciiTheme="majorBidi" w:hAnsiTheme="majorBidi" w:cstheme="majorBidi"/>
          <w:sz w:val="24"/>
          <w:szCs w:val="24"/>
        </w:rPr>
        <w:t xml:space="preserve">A </w:t>
      </w:r>
      <w:r w:rsidRPr="008F22BE">
        <w:rPr>
          <w:rFonts w:asciiTheme="majorBidi" w:hAnsiTheme="majorBidi" w:cstheme="majorBidi"/>
          <w:b/>
          <w:bCs/>
          <w:sz w:val="24"/>
          <w:szCs w:val="24"/>
        </w:rPr>
        <w:t xml:space="preserve">dimer </w:t>
      </w:r>
      <w:proofErr w:type="spellStart"/>
      <w:r w:rsidRPr="008F22BE">
        <w:rPr>
          <w:rFonts w:asciiTheme="majorBidi" w:hAnsiTheme="majorBidi" w:cstheme="majorBidi"/>
          <w:sz w:val="24"/>
          <w:szCs w:val="24"/>
        </w:rPr>
        <w:t>consits</w:t>
      </w:r>
      <w:proofErr w:type="spellEnd"/>
      <w:r w:rsidRPr="008F22BE">
        <w:rPr>
          <w:rFonts w:asciiTheme="majorBidi" w:hAnsiTheme="majorBidi" w:cstheme="majorBidi"/>
          <w:sz w:val="24"/>
          <w:szCs w:val="24"/>
        </w:rPr>
        <w:t xml:space="preserve"> of </w:t>
      </w:r>
      <w:r w:rsidRPr="008F22BE">
        <w:rPr>
          <w:rFonts w:asciiTheme="majorBidi" w:hAnsiTheme="majorBidi" w:cstheme="majorBidi"/>
          <w:b/>
          <w:bCs/>
          <w:sz w:val="24"/>
          <w:szCs w:val="24"/>
        </w:rPr>
        <w:t>two</w:t>
      </w:r>
      <w:r w:rsidRPr="008F22BE">
        <w:rPr>
          <w:rFonts w:asciiTheme="majorBidi" w:hAnsiTheme="majorBidi" w:cstheme="majorBidi"/>
          <w:sz w:val="24"/>
          <w:szCs w:val="24"/>
        </w:rPr>
        <w:t xml:space="preserve"> polypeptides while a </w:t>
      </w:r>
      <w:r w:rsidRPr="008F22BE">
        <w:rPr>
          <w:rFonts w:asciiTheme="majorBidi" w:hAnsiTheme="majorBidi" w:cstheme="majorBidi"/>
          <w:b/>
          <w:bCs/>
          <w:sz w:val="24"/>
          <w:szCs w:val="24"/>
        </w:rPr>
        <w:t xml:space="preserve">tetramer </w:t>
      </w:r>
      <w:r w:rsidRPr="008F22BE">
        <w:rPr>
          <w:rFonts w:asciiTheme="majorBidi" w:hAnsiTheme="majorBidi" w:cstheme="majorBidi"/>
          <w:sz w:val="24"/>
          <w:szCs w:val="24"/>
        </w:rPr>
        <w:t>has four.</w:t>
      </w:r>
      <w:proofErr w:type="gramEnd"/>
    </w:p>
    <w:p w:rsidR="00A41546"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p>
    <w:p w:rsidR="00A41546"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p>
    <w:p w:rsidR="00A41546"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p>
    <w:p w:rsidR="00A41546"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p>
    <w:p w:rsidR="00A41546"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r w:rsidRPr="008F22BE">
        <w:rPr>
          <w:rFonts w:asciiTheme="majorBidi" w:hAnsiTheme="majorBidi" w:cstheme="majorBidi"/>
          <w:b/>
          <w:bCs/>
          <w:sz w:val="24"/>
          <w:szCs w:val="24"/>
        </w:rPr>
        <w:t>DENATURATION</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8F22BE">
        <w:rPr>
          <w:rFonts w:asciiTheme="majorBidi" w:hAnsiTheme="majorBidi" w:cstheme="majorBidi"/>
          <w:sz w:val="24"/>
          <w:szCs w:val="24"/>
        </w:rPr>
        <w:t xml:space="preserve">The phenomenon of </w:t>
      </w:r>
      <w:r w:rsidRPr="008F22BE">
        <w:rPr>
          <w:rFonts w:asciiTheme="majorBidi" w:hAnsiTheme="majorBidi" w:cstheme="majorBidi"/>
          <w:b/>
          <w:bCs/>
          <w:sz w:val="24"/>
          <w:szCs w:val="24"/>
        </w:rPr>
        <w:t xml:space="preserve">disorganization of native protein structure </w:t>
      </w:r>
      <w:r w:rsidRPr="008F22BE">
        <w:rPr>
          <w:rFonts w:asciiTheme="majorBidi" w:hAnsiTheme="majorBidi" w:cstheme="majorBidi"/>
          <w:sz w:val="24"/>
          <w:szCs w:val="24"/>
        </w:rPr>
        <w:t>is known as denaturation.</w:t>
      </w:r>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Denaturation results in the loss of secondary,</w:t>
      </w:r>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tertiary and quaternary structure of proteins. This</w:t>
      </w:r>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involves a change in physical, chemical and</w:t>
      </w:r>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biological properties of protein molecules.</w:t>
      </w:r>
    </w:p>
    <w:p w:rsidR="00A41546" w:rsidRPr="008F22BE" w:rsidRDefault="00A41546" w:rsidP="00A41546">
      <w:pPr>
        <w:autoSpaceDE w:val="0"/>
        <w:autoSpaceDN w:val="0"/>
        <w:bidi w:val="0"/>
        <w:adjustRightInd w:val="0"/>
        <w:spacing w:after="0" w:line="240" w:lineRule="auto"/>
        <w:jc w:val="center"/>
        <w:rPr>
          <w:rFonts w:asciiTheme="majorBidi" w:hAnsiTheme="majorBidi" w:cstheme="majorBidi"/>
          <w:b/>
          <w:bCs/>
          <w:sz w:val="24"/>
          <w:szCs w:val="24"/>
        </w:rPr>
      </w:pPr>
      <w:r w:rsidRPr="008F22BE">
        <w:rPr>
          <w:rFonts w:asciiTheme="majorBidi" w:hAnsiTheme="majorBidi" w:cstheme="majorBidi"/>
          <w:b/>
          <w:bCs/>
          <w:noProof/>
          <w:sz w:val="24"/>
          <w:szCs w:val="24"/>
        </w:rPr>
        <w:drawing>
          <wp:inline distT="0" distB="0" distL="0" distR="0" wp14:anchorId="52B7BFD0" wp14:editId="6E466AF2">
            <wp:extent cx="3762375" cy="1723631"/>
            <wp:effectExtent l="0" t="0" r="0" b="0"/>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lum bright="-20000" contrast="40000"/>
                      <a:extLst>
                        <a:ext uri="{28A0092B-C50C-407E-A947-70E740481C1C}">
                          <a14:useLocalDpi xmlns:a14="http://schemas.microsoft.com/office/drawing/2010/main" val="0"/>
                        </a:ext>
                      </a:extLst>
                    </a:blip>
                    <a:srcRect/>
                    <a:stretch>
                      <a:fillRect/>
                    </a:stretch>
                  </pic:blipFill>
                  <pic:spPr bwMode="auto">
                    <a:xfrm>
                      <a:off x="0" y="0"/>
                      <a:ext cx="3773815" cy="1728872"/>
                    </a:xfrm>
                    <a:prstGeom prst="rect">
                      <a:avLst/>
                    </a:prstGeom>
                    <a:noFill/>
                    <a:ln>
                      <a:noFill/>
                    </a:ln>
                  </pic:spPr>
                </pic:pic>
              </a:graphicData>
            </a:graphic>
          </wp:inline>
        </w:drawing>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r w:rsidRPr="008F22BE">
        <w:rPr>
          <w:rFonts w:asciiTheme="majorBidi" w:hAnsiTheme="majorBidi" w:cstheme="majorBidi"/>
          <w:b/>
          <w:bCs/>
          <w:sz w:val="24"/>
          <w:szCs w:val="24"/>
        </w:rPr>
        <w:t>Agents of denaturation</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b/>
          <w:bCs/>
          <w:sz w:val="24"/>
          <w:szCs w:val="24"/>
        </w:rPr>
        <w:t xml:space="preserve">Physical </w:t>
      </w:r>
      <w:proofErr w:type="gramStart"/>
      <w:r w:rsidRPr="008F22BE">
        <w:rPr>
          <w:rFonts w:asciiTheme="majorBidi" w:hAnsiTheme="majorBidi" w:cstheme="majorBidi"/>
          <w:b/>
          <w:bCs/>
          <w:sz w:val="24"/>
          <w:szCs w:val="24"/>
        </w:rPr>
        <w:t>agents :</w:t>
      </w:r>
      <w:proofErr w:type="gramEnd"/>
      <w:r w:rsidRPr="008F22BE">
        <w:rPr>
          <w:rFonts w:asciiTheme="majorBidi" w:hAnsiTheme="majorBidi" w:cstheme="majorBidi"/>
          <w:b/>
          <w:bCs/>
          <w:sz w:val="24"/>
          <w:szCs w:val="24"/>
        </w:rPr>
        <w:t xml:space="preserve"> </w:t>
      </w:r>
      <w:r w:rsidRPr="00A117DC">
        <w:rPr>
          <w:rFonts w:asciiTheme="majorBidi" w:hAnsiTheme="majorBidi" w:cstheme="majorBidi"/>
          <w:sz w:val="24"/>
          <w:szCs w:val="24"/>
        </w:rPr>
        <w:t>Heat</w:t>
      </w:r>
      <w:r w:rsidRPr="008F22BE">
        <w:rPr>
          <w:rFonts w:asciiTheme="majorBidi" w:hAnsiTheme="majorBidi" w:cstheme="majorBidi"/>
          <w:sz w:val="24"/>
          <w:szCs w:val="24"/>
        </w:rPr>
        <w:t>, violent shaking, X-rays, UV radiation.</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b/>
          <w:bCs/>
          <w:sz w:val="24"/>
          <w:szCs w:val="24"/>
        </w:rPr>
        <w:t xml:space="preserve">Chemical </w:t>
      </w:r>
      <w:proofErr w:type="gramStart"/>
      <w:r w:rsidRPr="008F22BE">
        <w:rPr>
          <w:rFonts w:asciiTheme="majorBidi" w:hAnsiTheme="majorBidi" w:cstheme="majorBidi"/>
          <w:b/>
          <w:bCs/>
          <w:sz w:val="24"/>
          <w:szCs w:val="24"/>
        </w:rPr>
        <w:t>agents :</w:t>
      </w:r>
      <w:proofErr w:type="gramEnd"/>
      <w:r w:rsidRPr="008F22BE">
        <w:rPr>
          <w:rFonts w:asciiTheme="majorBidi" w:hAnsiTheme="majorBidi" w:cstheme="majorBidi"/>
          <w:b/>
          <w:bCs/>
          <w:sz w:val="24"/>
          <w:szCs w:val="24"/>
        </w:rPr>
        <w:t xml:space="preserve"> </w:t>
      </w:r>
      <w:r w:rsidRPr="00A117DC">
        <w:rPr>
          <w:rFonts w:asciiTheme="majorBidi" w:hAnsiTheme="majorBidi" w:cstheme="majorBidi"/>
          <w:sz w:val="24"/>
          <w:szCs w:val="24"/>
        </w:rPr>
        <w:t>Acids</w:t>
      </w:r>
      <w:r w:rsidRPr="008F22BE">
        <w:rPr>
          <w:rFonts w:asciiTheme="majorBidi" w:hAnsiTheme="majorBidi" w:cstheme="majorBidi"/>
          <w:sz w:val="24"/>
          <w:szCs w:val="24"/>
        </w:rPr>
        <w:t xml:space="preserve">, </w:t>
      </w:r>
      <w:proofErr w:type="spellStart"/>
      <w:r w:rsidRPr="008F22BE">
        <w:rPr>
          <w:rFonts w:asciiTheme="majorBidi" w:hAnsiTheme="majorBidi" w:cstheme="majorBidi"/>
          <w:sz w:val="24"/>
          <w:szCs w:val="24"/>
        </w:rPr>
        <w:t>alkalies</w:t>
      </w:r>
      <w:proofErr w:type="spellEnd"/>
      <w:r w:rsidRPr="008F22BE">
        <w:rPr>
          <w:rFonts w:asciiTheme="majorBidi" w:hAnsiTheme="majorBidi" w:cstheme="majorBidi"/>
          <w:sz w:val="24"/>
          <w:szCs w:val="24"/>
        </w:rPr>
        <w:t>, organic solvents (ether, alcohol), salts of heavy metals (</w:t>
      </w:r>
      <w:proofErr w:type="spellStart"/>
      <w:r w:rsidRPr="008F22BE">
        <w:rPr>
          <w:rFonts w:asciiTheme="majorBidi" w:hAnsiTheme="majorBidi" w:cstheme="majorBidi"/>
          <w:sz w:val="24"/>
          <w:szCs w:val="24"/>
        </w:rPr>
        <w:t>Pb</w:t>
      </w:r>
      <w:proofErr w:type="spellEnd"/>
      <w:r w:rsidRPr="008F22BE">
        <w:rPr>
          <w:rFonts w:asciiTheme="majorBidi" w:hAnsiTheme="majorBidi" w:cstheme="majorBidi"/>
          <w:sz w:val="24"/>
          <w:szCs w:val="24"/>
        </w:rPr>
        <w:t>, Hg), urea, salicylate, detergents (e.g. sodium dodecyl sulfate).</w:t>
      </w:r>
    </w:p>
    <w:p w:rsidR="00A41546"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r w:rsidRPr="008F22BE">
        <w:rPr>
          <w:rFonts w:asciiTheme="majorBidi" w:hAnsiTheme="majorBidi" w:cstheme="majorBidi"/>
          <w:b/>
          <w:bCs/>
          <w:sz w:val="24"/>
          <w:szCs w:val="24"/>
        </w:rPr>
        <w:t>Characteristics of denaturation</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1. The native structure of protein is lost.</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2. The </w:t>
      </w:r>
      <w:r w:rsidRPr="008F22BE">
        <w:rPr>
          <w:rFonts w:asciiTheme="majorBidi" w:hAnsiTheme="majorBidi" w:cstheme="majorBidi"/>
          <w:b/>
          <w:bCs/>
          <w:sz w:val="24"/>
          <w:szCs w:val="24"/>
        </w:rPr>
        <w:t xml:space="preserve">primary structure </w:t>
      </w:r>
      <w:r w:rsidRPr="008F22BE">
        <w:rPr>
          <w:rFonts w:asciiTheme="majorBidi" w:hAnsiTheme="majorBidi" w:cstheme="majorBidi"/>
          <w:sz w:val="24"/>
          <w:szCs w:val="24"/>
        </w:rPr>
        <w:t xml:space="preserve">of a protein with peptide linkages remains </w:t>
      </w:r>
      <w:r w:rsidRPr="008F22BE">
        <w:rPr>
          <w:rFonts w:asciiTheme="majorBidi" w:hAnsiTheme="majorBidi" w:cstheme="majorBidi"/>
          <w:b/>
          <w:bCs/>
          <w:sz w:val="24"/>
          <w:szCs w:val="24"/>
        </w:rPr>
        <w:t xml:space="preserve">intact </w:t>
      </w:r>
      <w:r w:rsidRPr="008F22BE">
        <w:rPr>
          <w:rFonts w:asciiTheme="majorBidi" w:hAnsiTheme="majorBidi" w:cstheme="majorBidi"/>
          <w:sz w:val="24"/>
          <w:szCs w:val="24"/>
        </w:rPr>
        <w:t>i.e., peptide</w:t>
      </w:r>
      <w:r>
        <w:rPr>
          <w:rFonts w:asciiTheme="majorBidi" w:hAnsiTheme="majorBidi" w:cstheme="majorBidi"/>
          <w:sz w:val="24"/>
          <w:szCs w:val="24"/>
        </w:rPr>
        <w:t xml:space="preserve"> </w:t>
      </w:r>
      <w:r w:rsidRPr="008F22BE">
        <w:rPr>
          <w:rFonts w:asciiTheme="majorBidi" w:hAnsiTheme="majorBidi" w:cstheme="majorBidi"/>
          <w:sz w:val="24"/>
          <w:szCs w:val="24"/>
        </w:rPr>
        <w:t xml:space="preserve">bonds are not </w:t>
      </w:r>
      <w:proofErr w:type="spellStart"/>
      <w:r w:rsidRPr="008F22BE">
        <w:rPr>
          <w:rFonts w:asciiTheme="majorBidi" w:hAnsiTheme="majorBidi" w:cstheme="majorBidi"/>
          <w:sz w:val="24"/>
          <w:szCs w:val="24"/>
        </w:rPr>
        <w:t>hydrolysed</w:t>
      </w:r>
      <w:proofErr w:type="spellEnd"/>
      <w:r w:rsidRPr="008F22BE">
        <w:rPr>
          <w:rFonts w:asciiTheme="majorBidi" w:hAnsiTheme="majorBidi" w:cstheme="majorBidi"/>
          <w:sz w:val="24"/>
          <w:szCs w:val="24"/>
        </w:rPr>
        <w:t>.</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3. The protein </w:t>
      </w:r>
      <w:r w:rsidRPr="008F22BE">
        <w:rPr>
          <w:rFonts w:asciiTheme="majorBidi" w:hAnsiTheme="majorBidi" w:cstheme="majorBidi"/>
          <w:b/>
          <w:bCs/>
          <w:sz w:val="24"/>
          <w:szCs w:val="24"/>
        </w:rPr>
        <w:t xml:space="preserve">loses </w:t>
      </w:r>
      <w:r w:rsidRPr="008F22BE">
        <w:rPr>
          <w:rFonts w:asciiTheme="majorBidi" w:hAnsiTheme="majorBidi" w:cstheme="majorBidi"/>
          <w:sz w:val="24"/>
          <w:szCs w:val="24"/>
        </w:rPr>
        <w:t xml:space="preserve">its </w:t>
      </w:r>
      <w:r w:rsidRPr="008F22BE">
        <w:rPr>
          <w:rFonts w:asciiTheme="majorBidi" w:hAnsiTheme="majorBidi" w:cstheme="majorBidi"/>
          <w:b/>
          <w:bCs/>
          <w:sz w:val="24"/>
          <w:szCs w:val="24"/>
        </w:rPr>
        <w:t>biological activity</w:t>
      </w:r>
      <w:r w:rsidRPr="008F22BE">
        <w:rPr>
          <w:rFonts w:asciiTheme="majorBidi" w:hAnsiTheme="majorBidi" w:cstheme="majorBidi"/>
          <w:sz w:val="24"/>
          <w:szCs w:val="24"/>
        </w:rPr>
        <w:t>.</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4. Denatured protein becomes insoluble in the solvent in which it was originally soluble.</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5 The viscosity of denatured protein (solution) increases.</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6. Denaturation is associated with increase in </w:t>
      </w:r>
      <w:proofErr w:type="spellStart"/>
      <w:r w:rsidRPr="008F22BE">
        <w:rPr>
          <w:rFonts w:asciiTheme="majorBidi" w:hAnsiTheme="majorBidi" w:cstheme="majorBidi"/>
          <w:sz w:val="24"/>
          <w:szCs w:val="24"/>
        </w:rPr>
        <w:t>ionizable</w:t>
      </w:r>
      <w:proofErr w:type="spellEnd"/>
      <w:r w:rsidRPr="008F22BE">
        <w:rPr>
          <w:rFonts w:asciiTheme="majorBidi" w:hAnsiTheme="majorBidi" w:cstheme="majorBidi"/>
          <w:sz w:val="24"/>
          <w:szCs w:val="24"/>
        </w:rPr>
        <w:t xml:space="preserve"> and sulfhydryl groups of protein. This is due to loss of hydrogen and disulfide bonds.</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7. Denatured protein is more easily digested. This is due to increased exposure of peptide bonds to enzymes. Cooking causes protein denaturation and, therefore, cooked food (protein) is more easily digested. </w:t>
      </w:r>
      <w:proofErr w:type="gramStart"/>
      <w:r w:rsidRPr="008F22BE">
        <w:rPr>
          <w:rFonts w:asciiTheme="majorBidi" w:hAnsiTheme="majorBidi" w:cstheme="majorBidi"/>
          <w:sz w:val="24"/>
          <w:szCs w:val="24"/>
        </w:rPr>
        <w:t xml:space="preserve">Further, denaturation of dietary protein by gastric </w:t>
      </w:r>
      <w:proofErr w:type="spellStart"/>
      <w:r w:rsidRPr="008F22BE">
        <w:rPr>
          <w:rFonts w:asciiTheme="majorBidi" w:hAnsiTheme="majorBidi" w:cstheme="majorBidi"/>
          <w:sz w:val="24"/>
          <w:szCs w:val="24"/>
        </w:rPr>
        <w:t>HCl</w:t>
      </w:r>
      <w:proofErr w:type="spellEnd"/>
      <w:r w:rsidRPr="008F22BE">
        <w:rPr>
          <w:rFonts w:asciiTheme="majorBidi" w:hAnsiTheme="majorBidi" w:cstheme="majorBidi"/>
          <w:sz w:val="24"/>
          <w:szCs w:val="24"/>
        </w:rPr>
        <w:t xml:space="preserve"> </w:t>
      </w:r>
      <w:proofErr w:type="spellStart"/>
      <w:r w:rsidRPr="008F22BE">
        <w:rPr>
          <w:rFonts w:asciiTheme="majorBidi" w:hAnsiTheme="majorBidi" w:cstheme="majorBidi"/>
          <w:sz w:val="24"/>
          <w:szCs w:val="24"/>
        </w:rPr>
        <w:t>enchances</w:t>
      </w:r>
      <w:proofErr w:type="spellEnd"/>
      <w:r w:rsidRPr="008F22BE">
        <w:rPr>
          <w:rFonts w:asciiTheme="majorBidi" w:hAnsiTheme="majorBidi" w:cstheme="majorBidi"/>
          <w:sz w:val="24"/>
          <w:szCs w:val="24"/>
        </w:rPr>
        <w:t xml:space="preserve"> protein digestion by pepsin.</w:t>
      </w:r>
      <w:proofErr w:type="gramEnd"/>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8. Denaturation is </w:t>
      </w:r>
      <w:r w:rsidRPr="008F22BE">
        <w:rPr>
          <w:rFonts w:asciiTheme="majorBidi" w:hAnsiTheme="majorBidi" w:cstheme="majorBidi"/>
          <w:b/>
          <w:bCs/>
          <w:sz w:val="24"/>
          <w:szCs w:val="24"/>
        </w:rPr>
        <w:t>usually irreversible</w:t>
      </w:r>
      <w:r w:rsidRPr="008F22BE">
        <w:rPr>
          <w:rFonts w:asciiTheme="majorBidi" w:hAnsiTheme="majorBidi" w:cstheme="majorBidi"/>
          <w:sz w:val="24"/>
          <w:szCs w:val="24"/>
        </w:rPr>
        <w:t>. For instance, omelet can be prepared from an egg (protein-albumin) but the reversal is not possible.</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9. Careful denaturation is sometimes reversible (known as </w:t>
      </w:r>
      <w:proofErr w:type="spellStart"/>
      <w:r w:rsidRPr="008F22BE">
        <w:rPr>
          <w:rFonts w:asciiTheme="majorBidi" w:hAnsiTheme="majorBidi" w:cstheme="majorBidi"/>
          <w:b/>
          <w:bCs/>
          <w:sz w:val="24"/>
          <w:szCs w:val="24"/>
        </w:rPr>
        <w:t>renaturation</w:t>
      </w:r>
      <w:proofErr w:type="spellEnd"/>
      <w:r w:rsidRPr="008F22BE">
        <w:rPr>
          <w:rFonts w:asciiTheme="majorBidi" w:hAnsiTheme="majorBidi" w:cstheme="majorBidi"/>
          <w:sz w:val="24"/>
          <w:szCs w:val="24"/>
        </w:rPr>
        <w:t xml:space="preserve">). Hemoglobin undergoes denaturation in the presence of salicylate. By removal of salicylate, hemoglobin is </w:t>
      </w:r>
      <w:proofErr w:type="spellStart"/>
      <w:r w:rsidRPr="008F22BE">
        <w:rPr>
          <w:rFonts w:asciiTheme="majorBidi" w:hAnsiTheme="majorBidi" w:cstheme="majorBidi"/>
          <w:sz w:val="24"/>
          <w:szCs w:val="24"/>
        </w:rPr>
        <w:t>renatured</w:t>
      </w:r>
      <w:proofErr w:type="spellEnd"/>
      <w:r w:rsidRPr="008F22BE">
        <w:rPr>
          <w:rFonts w:asciiTheme="majorBidi" w:hAnsiTheme="majorBidi" w:cstheme="majorBidi"/>
          <w:sz w:val="24"/>
          <w:szCs w:val="24"/>
        </w:rPr>
        <w:t>.</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10. Denatured protein cannot be crystallized.</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proofErr w:type="gramStart"/>
      <w:r w:rsidRPr="008F22BE">
        <w:rPr>
          <w:rFonts w:asciiTheme="majorBidi" w:hAnsiTheme="majorBidi" w:cstheme="majorBidi"/>
          <w:b/>
          <w:bCs/>
          <w:sz w:val="24"/>
          <w:szCs w:val="24"/>
        </w:rPr>
        <w:t>Coagulation :</w:t>
      </w:r>
      <w:proofErr w:type="gramEnd"/>
      <w:r w:rsidRPr="008F22BE">
        <w:rPr>
          <w:rFonts w:asciiTheme="majorBidi" w:hAnsiTheme="majorBidi" w:cstheme="majorBidi"/>
          <w:b/>
          <w:bCs/>
          <w:sz w:val="24"/>
          <w:szCs w:val="24"/>
        </w:rPr>
        <w:t xml:space="preserve"> </w:t>
      </w:r>
      <w:r w:rsidRPr="00FA6E0C">
        <w:rPr>
          <w:rFonts w:asciiTheme="majorBidi" w:hAnsiTheme="majorBidi" w:cstheme="majorBidi"/>
          <w:sz w:val="24"/>
          <w:szCs w:val="24"/>
        </w:rPr>
        <w:t>Basically, coagulation is a process of addition of coagulant to destabilize a stabilized charged particle.</w:t>
      </w:r>
      <w:r>
        <w:rPr>
          <w:rFonts w:asciiTheme="majorBidi" w:hAnsiTheme="majorBidi" w:cstheme="majorBidi"/>
          <w:sz w:val="24"/>
          <w:szCs w:val="24"/>
        </w:rPr>
        <w:t xml:space="preserve"> </w:t>
      </w:r>
      <w:r w:rsidRPr="008F22BE">
        <w:rPr>
          <w:rFonts w:asciiTheme="majorBidi" w:hAnsiTheme="majorBidi" w:cstheme="majorBidi"/>
          <w:sz w:val="24"/>
          <w:szCs w:val="24"/>
        </w:rPr>
        <w:t>The term ‘coagulum’ refers to a semi-solid viscous precipitate of protein.</w:t>
      </w:r>
      <w:r>
        <w:rPr>
          <w:rFonts w:asciiTheme="majorBidi" w:hAnsiTheme="majorBidi" w:cstheme="majorBidi"/>
          <w:sz w:val="24"/>
          <w:szCs w:val="24"/>
        </w:rPr>
        <w:t xml:space="preserve"> </w:t>
      </w:r>
      <w:r w:rsidRPr="008F22BE">
        <w:rPr>
          <w:rFonts w:asciiTheme="majorBidi" w:hAnsiTheme="majorBidi" w:cstheme="majorBidi"/>
          <w:sz w:val="24"/>
          <w:szCs w:val="24"/>
        </w:rPr>
        <w:t xml:space="preserve">Irreversible denaturation results in coagulation. Albumins and globulins (to a lesser extent) are </w:t>
      </w:r>
      <w:proofErr w:type="spellStart"/>
      <w:r w:rsidRPr="008F22BE">
        <w:rPr>
          <w:rFonts w:asciiTheme="majorBidi" w:hAnsiTheme="majorBidi" w:cstheme="majorBidi"/>
          <w:sz w:val="24"/>
          <w:szCs w:val="24"/>
        </w:rPr>
        <w:t>coagulable</w:t>
      </w:r>
      <w:proofErr w:type="spellEnd"/>
      <w:r w:rsidRPr="008F22BE">
        <w:rPr>
          <w:rFonts w:asciiTheme="majorBidi" w:hAnsiTheme="majorBidi" w:cstheme="majorBidi"/>
          <w:sz w:val="24"/>
          <w:szCs w:val="24"/>
        </w:rPr>
        <w:t xml:space="preserve"> proteins. </w:t>
      </w:r>
      <w:r w:rsidRPr="008F22BE">
        <w:rPr>
          <w:rFonts w:asciiTheme="majorBidi" w:hAnsiTheme="majorBidi" w:cstheme="majorBidi"/>
          <w:b/>
          <w:bCs/>
          <w:sz w:val="24"/>
          <w:szCs w:val="24"/>
        </w:rPr>
        <w:t>Heat coagulation test is commonly</w:t>
      </w:r>
      <w:r w:rsidRPr="008F22BE">
        <w:rPr>
          <w:rFonts w:asciiTheme="majorBidi" w:hAnsiTheme="majorBidi" w:cstheme="majorBidi"/>
          <w:sz w:val="24"/>
          <w:szCs w:val="24"/>
        </w:rPr>
        <w:t xml:space="preserve"> </w:t>
      </w:r>
      <w:r w:rsidRPr="008F22BE">
        <w:rPr>
          <w:rFonts w:asciiTheme="majorBidi" w:hAnsiTheme="majorBidi" w:cstheme="majorBidi"/>
          <w:b/>
          <w:bCs/>
          <w:sz w:val="24"/>
          <w:szCs w:val="24"/>
        </w:rPr>
        <w:t>used to detect the presence of albumin in urine</w:t>
      </w:r>
      <w:r w:rsidRPr="008F22BE">
        <w:rPr>
          <w:rFonts w:asciiTheme="majorBidi" w:hAnsiTheme="majorBidi" w:cstheme="majorBidi"/>
          <w:sz w:val="24"/>
          <w:szCs w:val="24"/>
        </w:rPr>
        <w:t>.</w:t>
      </w:r>
    </w:p>
    <w:p w:rsidR="00A41546"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Casein (milk protein) can be easily precipitated when </w:t>
      </w:r>
      <w:r>
        <w:rPr>
          <w:rFonts w:asciiTheme="majorBidi" w:hAnsiTheme="majorBidi" w:cstheme="majorBidi"/>
          <w:sz w:val="24"/>
          <w:szCs w:val="24"/>
        </w:rPr>
        <w:t>the</w:t>
      </w:r>
      <w:r w:rsidRPr="008F22BE">
        <w:rPr>
          <w:rFonts w:asciiTheme="majorBidi" w:hAnsiTheme="majorBidi" w:cstheme="majorBidi"/>
          <w:sz w:val="24"/>
          <w:szCs w:val="24"/>
        </w:rPr>
        <w:t xml:space="preserve"> isoelectric pH (4.6) </w:t>
      </w:r>
      <w:r>
        <w:rPr>
          <w:rFonts w:asciiTheme="majorBidi" w:hAnsiTheme="majorBidi" w:cstheme="majorBidi"/>
          <w:sz w:val="24"/>
          <w:szCs w:val="24"/>
        </w:rPr>
        <w:t xml:space="preserve">is disturbed </w:t>
      </w:r>
      <w:r w:rsidRPr="008F22BE">
        <w:rPr>
          <w:rFonts w:asciiTheme="majorBidi" w:hAnsiTheme="majorBidi" w:cstheme="majorBidi"/>
          <w:sz w:val="24"/>
          <w:szCs w:val="24"/>
        </w:rPr>
        <w:t xml:space="preserve">by dilute acetic acid. </w:t>
      </w:r>
    </w:p>
    <w:p w:rsidR="00A41546" w:rsidRDefault="00A41546" w:rsidP="00A41546">
      <w:pPr>
        <w:autoSpaceDE w:val="0"/>
        <w:autoSpaceDN w:val="0"/>
        <w:bidi w:val="0"/>
        <w:adjustRightInd w:val="0"/>
        <w:spacing w:after="0" w:line="240" w:lineRule="auto"/>
        <w:jc w:val="both"/>
        <w:rPr>
          <w:rFonts w:asciiTheme="majorBidi" w:hAnsiTheme="majorBidi" w:cstheme="majorBidi"/>
          <w:sz w:val="24"/>
          <w:szCs w:val="24"/>
        </w:rPr>
      </w:pPr>
    </w:p>
    <w:p w:rsidR="00A41546"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r w:rsidRPr="008F22BE">
        <w:rPr>
          <w:rFonts w:asciiTheme="majorBidi" w:hAnsiTheme="majorBidi" w:cstheme="majorBidi"/>
          <w:b/>
          <w:bCs/>
          <w:sz w:val="24"/>
          <w:szCs w:val="24"/>
        </w:rPr>
        <w:t>CLASSIFICATION OF PROTEINS</w:t>
      </w:r>
    </w:p>
    <w:p w:rsidR="00A41546" w:rsidRPr="008F22BE" w:rsidRDefault="00A41546" w:rsidP="00A41546">
      <w:pPr>
        <w:autoSpaceDE w:val="0"/>
        <w:autoSpaceDN w:val="0"/>
        <w:bidi w:val="0"/>
        <w:adjustRightInd w:val="0"/>
        <w:spacing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8F22BE">
        <w:rPr>
          <w:rFonts w:asciiTheme="majorBidi" w:hAnsiTheme="majorBidi" w:cstheme="majorBidi"/>
          <w:sz w:val="24"/>
          <w:szCs w:val="24"/>
        </w:rPr>
        <w:t xml:space="preserve">Proteins are classified in several ways. Three major types of classifying proteins based on their function, chemical nature and nutritional importance are discussed here. </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b/>
          <w:bCs/>
          <w:sz w:val="24"/>
          <w:szCs w:val="24"/>
        </w:rPr>
        <w:t>A. Functional classification of proteins</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Based on the functions they perform, proteins are classified into the following groups 1. </w:t>
      </w:r>
      <w:r w:rsidRPr="008F22BE">
        <w:rPr>
          <w:rFonts w:asciiTheme="majorBidi" w:hAnsiTheme="majorBidi" w:cstheme="majorBidi"/>
          <w:b/>
          <w:bCs/>
          <w:sz w:val="24"/>
          <w:szCs w:val="24"/>
        </w:rPr>
        <w:t xml:space="preserve">Structural </w:t>
      </w:r>
      <w:proofErr w:type="gramStart"/>
      <w:r w:rsidRPr="008F22BE">
        <w:rPr>
          <w:rFonts w:asciiTheme="majorBidi" w:hAnsiTheme="majorBidi" w:cstheme="majorBidi"/>
          <w:b/>
          <w:bCs/>
          <w:sz w:val="24"/>
          <w:szCs w:val="24"/>
        </w:rPr>
        <w:t>proteins :</w:t>
      </w:r>
      <w:proofErr w:type="gramEnd"/>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Keratin of hair and nails, collagen of bone.</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2. </w:t>
      </w:r>
      <w:r w:rsidRPr="008F22BE">
        <w:rPr>
          <w:rFonts w:asciiTheme="majorBidi" w:hAnsiTheme="majorBidi" w:cstheme="majorBidi"/>
          <w:b/>
          <w:bCs/>
          <w:sz w:val="24"/>
          <w:szCs w:val="24"/>
        </w:rPr>
        <w:t xml:space="preserve">Enzymes or catalytic </w:t>
      </w:r>
      <w:proofErr w:type="gramStart"/>
      <w:r w:rsidRPr="008F22BE">
        <w:rPr>
          <w:rFonts w:asciiTheme="majorBidi" w:hAnsiTheme="majorBidi" w:cstheme="majorBidi"/>
          <w:b/>
          <w:bCs/>
          <w:sz w:val="24"/>
          <w:szCs w:val="24"/>
        </w:rPr>
        <w:t>proteins :</w:t>
      </w:r>
      <w:proofErr w:type="gramEnd"/>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Hexokinase, pepsin.</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3. </w:t>
      </w:r>
      <w:r w:rsidRPr="008F22BE">
        <w:rPr>
          <w:rFonts w:asciiTheme="majorBidi" w:hAnsiTheme="majorBidi" w:cstheme="majorBidi"/>
          <w:b/>
          <w:bCs/>
          <w:sz w:val="24"/>
          <w:szCs w:val="24"/>
        </w:rPr>
        <w:t xml:space="preserve">Transport </w:t>
      </w:r>
      <w:proofErr w:type="gramStart"/>
      <w:r w:rsidRPr="008F22BE">
        <w:rPr>
          <w:rFonts w:asciiTheme="majorBidi" w:hAnsiTheme="majorBidi" w:cstheme="majorBidi"/>
          <w:b/>
          <w:bCs/>
          <w:sz w:val="24"/>
          <w:szCs w:val="24"/>
        </w:rPr>
        <w:t>proteins :</w:t>
      </w:r>
      <w:proofErr w:type="gramEnd"/>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Hemoglobin, serum albumin.</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4. </w:t>
      </w:r>
      <w:r w:rsidRPr="008F22BE">
        <w:rPr>
          <w:rFonts w:asciiTheme="majorBidi" w:hAnsiTheme="majorBidi" w:cstheme="majorBidi"/>
          <w:b/>
          <w:bCs/>
          <w:sz w:val="24"/>
          <w:szCs w:val="24"/>
        </w:rPr>
        <w:t xml:space="preserve">Hormonal </w:t>
      </w:r>
      <w:proofErr w:type="gramStart"/>
      <w:r w:rsidRPr="008F22BE">
        <w:rPr>
          <w:rFonts w:asciiTheme="majorBidi" w:hAnsiTheme="majorBidi" w:cstheme="majorBidi"/>
          <w:b/>
          <w:bCs/>
          <w:sz w:val="24"/>
          <w:szCs w:val="24"/>
        </w:rPr>
        <w:t>proteins :</w:t>
      </w:r>
      <w:proofErr w:type="gramEnd"/>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Insulin, growth hormone.</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5. </w:t>
      </w:r>
      <w:r w:rsidRPr="008F22BE">
        <w:rPr>
          <w:rFonts w:asciiTheme="majorBidi" w:hAnsiTheme="majorBidi" w:cstheme="majorBidi"/>
          <w:b/>
          <w:bCs/>
          <w:sz w:val="24"/>
          <w:szCs w:val="24"/>
        </w:rPr>
        <w:t xml:space="preserve">Contractile </w:t>
      </w:r>
      <w:proofErr w:type="gramStart"/>
      <w:r w:rsidRPr="008F22BE">
        <w:rPr>
          <w:rFonts w:asciiTheme="majorBidi" w:hAnsiTheme="majorBidi" w:cstheme="majorBidi"/>
          <w:b/>
          <w:bCs/>
          <w:sz w:val="24"/>
          <w:szCs w:val="24"/>
        </w:rPr>
        <w:t>proteins :</w:t>
      </w:r>
      <w:proofErr w:type="gramEnd"/>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Actin, myosin.</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6. </w:t>
      </w:r>
      <w:r w:rsidRPr="008F22BE">
        <w:rPr>
          <w:rFonts w:asciiTheme="majorBidi" w:hAnsiTheme="majorBidi" w:cstheme="majorBidi"/>
          <w:b/>
          <w:bCs/>
          <w:sz w:val="24"/>
          <w:szCs w:val="24"/>
        </w:rPr>
        <w:t xml:space="preserve">Storage </w:t>
      </w:r>
      <w:proofErr w:type="gramStart"/>
      <w:r w:rsidRPr="008F22BE">
        <w:rPr>
          <w:rFonts w:asciiTheme="majorBidi" w:hAnsiTheme="majorBidi" w:cstheme="majorBidi"/>
          <w:b/>
          <w:bCs/>
          <w:sz w:val="24"/>
          <w:szCs w:val="24"/>
        </w:rPr>
        <w:t>proteins :</w:t>
      </w:r>
      <w:proofErr w:type="gramEnd"/>
      <w:r w:rsidRPr="008F22BE">
        <w:rPr>
          <w:rFonts w:asciiTheme="majorBidi" w:hAnsiTheme="majorBidi" w:cstheme="majorBidi"/>
          <w:b/>
          <w:bCs/>
          <w:sz w:val="24"/>
          <w:szCs w:val="24"/>
        </w:rPr>
        <w:t xml:space="preserve"> </w:t>
      </w:r>
      <w:r w:rsidRPr="00CB698E">
        <w:rPr>
          <w:rFonts w:asciiTheme="majorBidi" w:hAnsiTheme="majorBidi" w:cstheme="majorBidi"/>
          <w:sz w:val="24"/>
          <w:szCs w:val="24"/>
        </w:rPr>
        <w:t>F</w:t>
      </w:r>
      <w:r>
        <w:rPr>
          <w:rFonts w:asciiTheme="majorBidi" w:hAnsiTheme="majorBidi" w:cstheme="majorBidi"/>
          <w:sz w:val="24"/>
          <w:szCs w:val="24"/>
        </w:rPr>
        <w:t>erritin</w:t>
      </w:r>
      <w:r w:rsidRPr="008F22BE">
        <w:rPr>
          <w:rFonts w:asciiTheme="majorBidi" w:hAnsiTheme="majorBidi" w:cstheme="majorBidi"/>
          <w:sz w:val="24"/>
          <w:szCs w:val="24"/>
        </w:rPr>
        <w:t>.</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7. </w:t>
      </w:r>
      <w:r w:rsidRPr="008F22BE">
        <w:rPr>
          <w:rFonts w:asciiTheme="majorBidi" w:hAnsiTheme="majorBidi" w:cstheme="majorBidi"/>
          <w:b/>
          <w:bCs/>
          <w:sz w:val="24"/>
          <w:szCs w:val="24"/>
        </w:rPr>
        <w:t xml:space="preserve">Genetic </w:t>
      </w:r>
      <w:proofErr w:type="gramStart"/>
      <w:r w:rsidRPr="008F22BE">
        <w:rPr>
          <w:rFonts w:asciiTheme="majorBidi" w:hAnsiTheme="majorBidi" w:cstheme="majorBidi"/>
          <w:b/>
          <w:bCs/>
          <w:sz w:val="24"/>
          <w:szCs w:val="24"/>
        </w:rPr>
        <w:t>proteins :</w:t>
      </w:r>
      <w:proofErr w:type="gramEnd"/>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Nucleoproteins.</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8. </w:t>
      </w:r>
      <w:r w:rsidRPr="008F22BE">
        <w:rPr>
          <w:rFonts w:asciiTheme="majorBidi" w:hAnsiTheme="majorBidi" w:cstheme="majorBidi"/>
          <w:b/>
          <w:bCs/>
          <w:sz w:val="24"/>
          <w:szCs w:val="24"/>
        </w:rPr>
        <w:t xml:space="preserve">Defense </w:t>
      </w:r>
      <w:proofErr w:type="gramStart"/>
      <w:r w:rsidRPr="008F22BE">
        <w:rPr>
          <w:rFonts w:asciiTheme="majorBidi" w:hAnsiTheme="majorBidi" w:cstheme="majorBidi"/>
          <w:b/>
          <w:bCs/>
          <w:sz w:val="24"/>
          <w:szCs w:val="24"/>
        </w:rPr>
        <w:t>proteins :</w:t>
      </w:r>
      <w:proofErr w:type="gramEnd"/>
      <w:r w:rsidRPr="008F22BE">
        <w:rPr>
          <w:rFonts w:asciiTheme="majorBidi" w:hAnsiTheme="majorBidi" w:cstheme="majorBidi"/>
          <w:b/>
          <w:bCs/>
          <w:sz w:val="24"/>
          <w:szCs w:val="24"/>
        </w:rPr>
        <w:t xml:space="preserve"> </w:t>
      </w:r>
      <w:proofErr w:type="spellStart"/>
      <w:r w:rsidRPr="008F22BE">
        <w:rPr>
          <w:rFonts w:asciiTheme="majorBidi" w:hAnsiTheme="majorBidi" w:cstheme="majorBidi"/>
          <w:sz w:val="24"/>
          <w:szCs w:val="24"/>
        </w:rPr>
        <w:t>Immunoglobulins</w:t>
      </w:r>
      <w:proofErr w:type="spellEnd"/>
      <w:r w:rsidRPr="008F22BE">
        <w:rPr>
          <w:rFonts w:asciiTheme="majorBidi" w:hAnsiTheme="majorBidi" w:cstheme="majorBidi"/>
          <w:sz w:val="24"/>
          <w:szCs w:val="24"/>
        </w:rPr>
        <w:t>.</w:t>
      </w:r>
    </w:p>
    <w:p w:rsidR="00A41546" w:rsidRPr="008F22BE" w:rsidRDefault="00A41546" w:rsidP="00A41546">
      <w:pPr>
        <w:autoSpaceDE w:val="0"/>
        <w:autoSpaceDN w:val="0"/>
        <w:bidi w:val="0"/>
        <w:adjustRightInd w:val="0"/>
        <w:spacing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9. </w:t>
      </w:r>
      <w:r w:rsidRPr="008F22BE">
        <w:rPr>
          <w:rFonts w:asciiTheme="majorBidi" w:hAnsiTheme="majorBidi" w:cstheme="majorBidi"/>
          <w:b/>
          <w:bCs/>
          <w:sz w:val="24"/>
          <w:szCs w:val="24"/>
        </w:rPr>
        <w:t xml:space="preserve">Receptor proteins </w:t>
      </w:r>
      <w:r w:rsidRPr="008F22BE">
        <w:rPr>
          <w:rFonts w:asciiTheme="majorBidi" w:hAnsiTheme="majorBidi" w:cstheme="majorBidi"/>
          <w:sz w:val="24"/>
          <w:szCs w:val="24"/>
        </w:rPr>
        <w:t>for hormones, viruses.</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r w:rsidRPr="008F22BE">
        <w:rPr>
          <w:rFonts w:asciiTheme="majorBidi" w:hAnsiTheme="majorBidi" w:cstheme="majorBidi"/>
          <w:b/>
          <w:bCs/>
          <w:sz w:val="24"/>
          <w:szCs w:val="24"/>
        </w:rPr>
        <w:t xml:space="preserve">B. Protein classification based on chemical nature </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8F22BE">
        <w:rPr>
          <w:rFonts w:asciiTheme="majorBidi" w:hAnsiTheme="majorBidi" w:cstheme="majorBidi"/>
          <w:sz w:val="24"/>
          <w:szCs w:val="24"/>
        </w:rPr>
        <w:t xml:space="preserve">This is a more comprehensive and popular classification </w:t>
      </w:r>
      <w:r>
        <w:rPr>
          <w:rFonts w:asciiTheme="majorBidi" w:hAnsiTheme="majorBidi" w:cstheme="majorBidi"/>
          <w:sz w:val="24"/>
          <w:szCs w:val="24"/>
        </w:rPr>
        <w:t xml:space="preserve">of proteins. It is based on the </w:t>
      </w:r>
      <w:r w:rsidRPr="008F22BE">
        <w:rPr>
          <w:rFonts w:asciiTheme="majorBidi" w:hAnsiTheme="majorBidi" w:cstheme="majorBidi"/>
          <w:sz w:val="24"/>
          <w:szCs w:val="24"/>
        </w:rPr>
        <w:t>amino acid composition, structure, shape and solubility p</w:t>
      </w:r>
      <w:r>
        <w:rPr>
          <w:rFonts w:asciiTheme="majorBidi" w:hAnsiTheme="majorBidi" w:cstheme="majorBidi"/>
          <w:sz w:val="24"/>
          <w:szCs w:val="24"/>
        </w:rPr>
        <w:t xml:space="preserve">roperties. Proteins are broadly </w:t>
      </w:r>
      <w:r w:rsidRPr="008F22BE">
        <w:rPr>
          <w:rFonts w:asciiTheme="majorBidi" w:hAnsiTheme="majorBidi" w:cstheme="majorBidi"/>
          <w:sz w:val="24"/>
          <w:szCs w:val="24"/>
        </w:rPr>
        <w:t>classified into 3 major groups</w:t>
      </w:r>
      <w:r>
        <w:rPr>
          <w:rFonts w:asciiTheme="majorBidi" w:hAnsiTheme="majorBidi" w:cstheme="majorBidi"/>
          <w:sz w:val="24"/>
          <w:szCs w:val="24"/>
        </w:rPr>
        <w:t>:</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1. </w:t>
      </w:r>
      <w:r w:rsidRPr="008F22BE">
        <w:rPr>
          <w:rFonts w:asciiTheme="majorBidi" w:hAnsiTheme="majorBidi" w:cstheme="majorBidi"/>
          <w:b/>
          <w:bCs/>
          <w:sz w:val="24"/>
          <w:szCs w:val="24"/>
        </w:rPr>
        <w:t xml:space="preserve">Simple </w:t>
      </w:r>
      <w:proofErr w:type="gramStart"/>
      <w:r w:rsidRPr="008F22BE">
        <w:rPr>
          <w:rFonts w:asciiTheme="majorBidi" w:hAnsiTheme="majorBidi" w:cstheme="majorBidi"/>
          <w:b/>
          <w:bCs/>
          <w:sz w:val="24"/>
          <w:szCs w:val="24"/>
        </w:rPr>
        <w:t>proteins :</w:t>
      </w:r>
      <w:proofErr w:type="gramEnd"/>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 xml:space="preserve">They are composed of </w:t>
      </w:r>
      <w:r w:rsidRPr="008F22BE">
        <w:rPr>
          <w:rFonts w:asciiTheme="majorBidi" w:hAnsiTheme="majorBidi" w:cstheme="majorBidi"/>
          <w:b/>
          <w:bCs/>
          <w:sz w:val="24"/>
          <w:szCs w:val="24"/>
        </w:rPr>
        <w:t xml:space="preserve">only amino acid </w:t>
      </w:r>
      <w:r w:rsidRPr="008F22BE">
        <w:rPr>
          <w:rFonts w:asciiTheme="majorBidi" w:hAnsiTheme="majorBidi" w:cstheme="majorBidi"/>
          <w:sz w:val="24"/>
          <w:szCs w:val="24"/>
        </w:rPr>
        <w:t>residues.</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2. </w:t>
      </w:r>
      <w:r w:rsidRPr="008F22BE">
        <w:rPr>
          <w:rFonts w:asciiTheme="majorBidi" w:hAnsiTheme="majorBidi" w:cstheme="majorBidi"/>
          <w:b/>
          <w:bCs/>
          <w:sz w:val="24"/>
          <w:szCs w:val="24"/>
        </w:rPr>
        <w:t xml:space="preserve">Conjugated </w:t>
      </w:r>
      <w:proofErr w:type="gramStart"/>
      <w:r w:rsidRPr="008F22BE">
        <w:rPr>
          <w:rFonts w:asciiTheme="majorBidi" w:hAnsiTheme="majorBidi" w:cstheme="majorBidi"/>
          <w:b/>
          <w:bCs/>
          <w:sz w:val="24"/>
          <w:szCs w:val="24"/>
        </w:rPr>
        <w:t>proteins :</w:t>
      </w:r>
      <w:proofErr w:type="gramEnd"/>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Besides the amino acids, these proteins contain a non-protein</w:t>
      </w:r>
      <w:r>
        <w:rPr>
          <w:rFonts w:asciiTheme="majorBidi" w:hAnsiTheme="majorBidi" w:cstheme="majorBidi"/>
          <w:sz w:val="24"/>
          <w:szCs w:val="24"/>
        </w:rPr>
        <w:t xml:space="preserve"> </w:t>
      </w:r>
      <w:r w:rsidRPr="008F22BE">
        <w:rPr>
          <w:rFonts w:asciiTheme="majorBidi" w:hAnsiTheme="majorBidi" w:cstheme="majorBidi"/>
          <w:sz w:val="24"/>
          <w:szCs w:val="24"/>
        </w:rPr>
        <w:t xml:space="preserve">moiety known as </w:t>
      </w:r>
      <w:r w:rsidRPr="008F22BE">
        <w:rPr>
          <w:rFonts w:asciiTheme="majorBidi" w:hAnsiTheme="majorBidi" w:cstheme="majorBidi"/>
          <w:b/>
          <w:bCs/>
          <w:sz w:val="24"/>
          <w:szCs w:val="24"/>
        </w:rPr>
        <w:t xml:space="preserve">prosthetic group </w:t>
      </w:r>
      <w:r w:rsidRPr="008F22BE">
        <w:rPr>
          <w:rFonts w:asciiTheme="majorBidi" w:hAnsiTheme="majorBidi" w:cstheme="majorBidi"/>
          <w:sz w:val="24"/>
          <w:szCs w:val="24"/>
        </w:rPr>
        <w:t>or conjugating group.</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3. </w:t>
      </w:r>
      <w:r w:rsidRPr="008F22BE">
        <w:rPr>
          <w:rFonts w:asciiTheme="majorBidi" w:hAnsiTheme="majorBidi" w:cstheme="majorBidi"/>
          <w:b/>
          <w:bCs/>
          <w:sz w:val="24"/>
          <w:szCs w:val="24"/>
        </w:rPr>
        <w:t xml:space="preserve">Derived </w:t>
      </w:r>
      <w:proofErr w:type="gramStart"/>
      <w:r w:rsidRPr="008F22BE">
        <w:rPr>
          <w:rFonts w:asciiTheme="majorBidi" w:hAnsiTheme="majorBidi" w:cstheme="majorBidi"/>
          <w:b/>
          <w:bCs/>
          <w:sz w:val="24"/>
          <w:szCs w:val="24"/>
        </w:rPr>
        <w:t>proteins :</w:t>
      </w:r>
      <w:proofErr w:type="gramEnd"/>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These are the denatured or degraded products of simple and conjugated proteins.</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8F22BE">
        <w:rPr>
          <w:rFonts w:asciiTheme="majorBidi" w:hAnsiTheme="majorBidi" w:cstheme="majorBidi"/>
          <w:sz w:val="24"/>
          <w:szCs w:val="24"/>
        </w:rPr>
        <w:t>The above three classes are further subdivided into different groups.</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b/>
          <w:bCs/>
          <w:sz w:val="24"/>
          <w:szCs w:val="24"/>
        </w:rPr>
      </w:pPr>
      <w:r w:rsidRPr="008F22BE">
        <w:rPr>
          <w:rFonts w:asciiTheme="majorBidi" w:hAnsiTheme="majorBidi" w:cstheme="majorBidi"/>
          <w:b/>
          <w:bCs/>
          <w:sz w:val="24"/>
          <w:szCs w:val="24"/>
        </w:rPr>
        <w:t>C. Nutritional classification of proteins</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8F22BE">
        <w:rPr>
          <w:rFonts w:asciiTheme="majorBidi" w:hAnsiTheme="majorBidi" w:cstheme="majorBidi"/>
          <w:sz w:val="24"/>
          <w:szCs w:val="24"/>
        </w:rPr>
        <w:t>The nutritive value of proteins is determined by the composition of essential amino acids. From the nutritional point of view, proteins are classified into 3 categories.</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1. </w:t>
      </w:r>
      <w:r w:rsidRPr="008F22BE">
        <w:rPr>
          <w:rFonts w:asciiTheme="majorBidi" w:hAnsiTheme="majorBidi" w:cstheme="majorBidi"/>
          <w:b/>
          <w:bCs/>
          <w:sz w:val="24"/>
          <w:szCs w:val="24"/>
        </w:rPr>
        <w:t xml:space="preserve">Complete </w:t>
      </w:r>
      <w:proofErr w:type="gramStart"/>
      <w:r w:rsidRPr="008F22BE">
        <w:rPr>
          <w:rFonts w:asciiTheme="majorBidi" w:hAnsiTheme="majorBidi" w:cstheme="majorBidi"/>
          <w:b/>
          <w:bCs/>
          <w:sz w:val="24"/>
          <w:szCs w:val="24"/>
        </w:rPr>
        <w:t>proteins :</w:t>
      </w:r>
      <w:proofErr w:type="gramEnd"/>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 xml:space="preserve">Have all the ten essential amino acids in the required proportion by the human body to promote good growth. </w:t>
      </w:r>
      <w:proofErr w:type="gramStart"/>
      <w:r w:rsidRPr="008F22BE">
        <w:rPr>
          <w:rFonts w:asciiTheme="majorBidi" w:hAnsiTheme="majorBidi" w:cstheme="majorBidi"/>
          <w:sz w:val="24"/>
          <w:szCs w:val="24"/>
        </w:rPr>
        <w:t>e.g</w:t>
      </w:r>
      <w:proofErr w:type="gramEnd"/>
      <w:r w:rsidRPr="008F22BE">
        <w:rPr>
          <w:rFonts w:asciiTheme="majorBidi" w:hAnsiTheme="majorBidi" w:cstheme="majorBidi"/>
          <w:sz w:val="24"/>
          <w:szCs w:val="24"/>
        </w:rPr>
        <w:t xml:space="preserve">. </w:t>
      </w:r>
      <w:r w:rsidRPr="000D01E8">
        <w:rPr>
          <w:rFonts w:asciiTheme="majorBidi" w:hAnsiTheme="majorBidi" w:cstheme="majorBidi"/>
          <w:sz w:val="24"/>
          <w:szCs w:val="24"/>
        </w:rPr>
        <w:t>egg albumin</w:t>
      </w:r>
      <w:r w:rsidRPr="008F22BE">
        <w:rPr>
          <w:rFonts w:asciiTheme="majorBidi" w:hAnsiTheme="majorBidi" w:cstheme="majorBidi"/>
          <w:sz w:val="24"/>
          <w:szCs w:val="24"/>
        </w:rPr>
        <w:t>, milk casein.</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2. </w:t>
      </w:r>
      <w:r w:rsidRPr="008F22BE">
        <w:rPr>
          <w:rFonts w:asciiTheme="majorBidi" w:hAnsiTheme="majorBidi" w:cstheme="majorBidi"/>
          <w:b/>
          <w:bCs/>
          <w:sz w:val="24"/>
          <w:szCs w:val="24"/>
        </w:rPr>
        <w:t xml:space="preserve">Partially incomplete </w:t>
      </w:r>
      <w:proofErr w:type="gramStart"/>
      <w:r w:rsidRPr="008F22BE">
        <w:rPr>
          <w:rFonts w:asciiTheme="majorBidi" w:hAnsiTheme="majorBidi" w:cstheme="majorBidi"/>
          <w:b/>
          <w:bCs/>
          <w:sz w:val="24"/>
          <w:szCs w:val="24"/>
        </w:rPr>
        <w:t>proteins :</w:t>
      </w:r>
      <w:proofErr w:type="gramEnd"/>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 xml:space="preserve">Partially lack one or more essential amino acids, and can promote moderate growth. </w:t>
      </w:r>
      <w:proofErr w:type="gramStart"/>
      <w:r w:rsidRPr="008F22BE">
        <w:rPr>
          <w:rFonts w:asciiTheme="majorBidi" w:hAnsiTheme="majorBidi" w:cstheme="majorBidi"/>
          <w:sz w:val="24"/>
          <w:szCs w:val="24"/>
        </w:rPr>
        <w:t>e.g</w:t>
      </w:r>
      <w:proofErr w:type="gramEnd"/>
      <w:r w:rsidRPr="008F22BE">
        <w:rPr>
          <w:rFonts w:asciiTheme="majorBidi" w:hAnsiTheme="majorBidi" w:cstheme="majorBidi"/>
          <w:sz w:val="24"/>
          <w:szCs w:val="24"/>
        </w:rPr>
        <w:t xml:space="preserve">. wheat and rice proteins (limiting Lys, </w:t>
      </w:r>
      <w:proofErr w:type="spellStart"/>
      <w:r w:rsidRPr="008F22BE">
        <w:rPr>
          <w:rFonts w:asciiTheme="majorBidi" w:hAnsiTheme="majorBidi" w:cstheme="majorBidi"/>
          <w:sz w:val="24"/>
          <w:szCs w:val="24"/>
        </w:rPr>
        <w:t>Thr</w:t>
      </w:r>
      <w:proofErr w:type="spellEnd"/>
      <w:r w:rsidRPr="008F22BE">
        <w:rPr>
          <w:rFonts w:asciiTheme="majorBidi" w:hAnsiTheme="majorBidi" w:cstheme="majorBidi"/>
          <w:sz w:val="24"/>
          <w:szCs w:val="24"/>
        </w:rPr>
        <w:t>).</w:t>
      </w:r>
    </w:p>
    <w:p w:rsidR="00A41546" w:rsidRPr="008F22BE" w:rsidRDefault="00A41546" w:rsidP="00A41546">
      <w:pPr>
        <w:autoSpaceDE w:val="0"/>
        <w:autoSpaceDN w:val="0"/>
        <w:bidi w:val="0"/>
        <w:adjustRightInd w:val="0"/>
        <w:spacing w:after="0" w:line="240" w:lineRule="auto"/>
        <w:jc w:val="both"/>
        <w:rPr>
          <w:rFonts w:asciiTheme="majorBidi" w:hAnsiTheme="majorBidi" w:cstheme="majorBidi"/>
          <w:sz w:val="24"/>
          <w:szCs w:val="24"/>
        </w:rPr>
      </w:pPr>
      <w:r w:rsidRPr="008F22BE">
        <w:rPr>
          <w:rFonts w:asciiTheme="majorBidi" w:hAnsiTheme="majorBidi" w:cstheme="majorBidi"/>
          <w:sz w:val="24"/>
          <w:szCs w:val="24"/>
        </w:rPr>
        <w:t xml:space="preserve">3. </w:t>
      </w:r>
      <w:r w:rsidRPr="008F22BE">
        <w:rPr>
          <w:rFonts w:asciiTheme="majorBidi" w:hAnsiTheme="majorBidi" w:cstheme="majorBidi"/>
          <w:b/>
          <w:bCs/>
          <w:sz w:val="24"/>
          <w:szCs w:val="24"/>
        </w:rPr>
        <w:t xml:space="preserve">Incomplete </w:t>
      </w:r>
      <w:proofErr w:type="gramStart"/>
      <w:r w:rsidRPr="008F22BE">
        <w:rPr>
          <w:rFonts w:asciiTheme="majorBidi" w:hAnsiTheme="majorBidi" w:cstheme="majorBidi"/>
          <w:b/>
          <w:bCs/>
          <w:sz w:val="24"/>
          <w:szCs w:val="24"/>
        </w:rPr>
        <w:t>proteins :</w:t>
      </w:r>
      <w:proofErr w:type="gramEnd"/>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 xml:space="preserve">Completely lack one or more essential amino acids. Hence they do not promote growth at all e.g. </w:t>
      </w:r>
      <w:r w:rsidRPr="000D01E8">
        <w:rPr>
          <w:rFonts w:asciiTheme="majorBidi" w:hAnsiTheme="majorBidi" w:cstheme="majorBidi"/>
          <w:sz w:val="24"/>
          <w:szCs w:val="24"/>
        </w:rPr>
        <w:t>gelatin</w:t>
      </w:r>
      <w:r w:rsidRPr="008F22BE">
        <w:rPr>
          <w:rFonts w:asciiTheme="majorBidi" w:hAnsiTheme="majorBidi" w:cstheme="majorBidi"/>
          <w:b/>
          <w:bCs/>
          <w:sz w:val="24"/>
          <w:szCs w:val="24"/>
        </w:rPr>
        <w:t xml:space="preserve"> </w:t>
      </w:r>
      <w:r w:rsidRPr="008F22BE">
        <w:rPr>
          <w:rFonts w:asciiTheme="majorBidi" w:hAnsiTheme="majorBidi" w:cstheme="majorBidi"/>
          <w:sz w:val="24"/>
          <w:szCs w:val="24"/>
        </w:rPr>
        <w:t xml:space="preserve">(lacks </w:t>
      </w:r>
      <w:proofErr w:type="spellStart"/>
      <w:r w:rsidRPr="008F22BE">
        <w:rPr>
          <w:rFonts w:asciiTheme="majorBidi" w:hAnsiTheme="majorBidi" w:cstheme="majorBidi"/>
          <w:sz w:val="24"/>
          <w:szCs w:val="24"/>
        </w:rPr>
        <w:t>Trp</w:t>
      </w:r>
      <w:proofErr w:type="spellEnd"/>
      <w:r w:rsidRPr="008F22BE">
        <w:rPr>
          <w:rFonts w:asciiTheme="majorBidi" w:hAnsiTheme="majorBidi" w:cstheme="majorBidi"/>
          <w:sz w:val="24"/>
          <w:szCs w:val="24"/>
        </w:rPr>
        <w:t>)</w:t>
      </w:r>
      <w:proofErr w:type="gramStart"/>
      <w:r w:rsidRPr="008F22BE">
        <w:rPr>
          <w:rFonts w:asciiTheme="majorBidi" w:hAnsiTheme="majorBidi" w:cstheme="majorBidi"/>
          <w:sz w:val="24"/>
          <w:szCs w:val="24"/>
        </w:rPr>
        <w:t>,</w:t>
      </w:r>
      <w:proofErr w:type="gramEnd"/>
      <w:r w:rsidRPr="008F22BE">
        <w:rPr>
          <w:rFonts w:asciiTheme="majorBidi" w:hAnsiTheme="majorBidi" w:cstheme="majorBidi"/>
          <w:sz w:val="24"/>
          <w:szCs w:val="24"/>
        </w:rPr>
        <w:t xml:space="preserve"> </w:t>
      </w:r>
      <w:proofErr w:type="spellStart"/>
      <w:r w:rsidRPr="008F22BE">
        <w:rPr>
          <w:rFonts w:asciiTheme="majorBidi" w:hAnsiTheme="majorBidi" w:cstheme="majorBidi"/>
          <w:sz w:val="24"/>
          <w:szCs w:val="24"/>
        </w:rPr>
        <w:t>zein</w:t>
      </w:r>
      <w:proofErr w:type="spellEnd"/>
      <w:r w:rsidRPr="008F22BE">
        <w:rPr>
          <w:rFonts w:asciiTheme="majorBidi" w:hAnsiTheme="majorBidi" w:cstheme="majorBidi"/>
          <w:sz w:val="24"/>
          <w:szCs w:val="24"/>
        </w:rPr>
        <w:t xml:space="preserve"> (lacks </w:t>
      </w:r>
      <w:proofErr w:type="spellStart"/>
      <w:r w:rsidRPr="008F22BE">
        <w:rPr>
          <w:rFonts w:asciiTheme="majorBidi" w:hAnsiTheme="majorBidi" w:cstheme="majorBidi"/>
          <w:sz w:val="24"/>
          <w:szCs w:val="24"/>
        </w:rPr>
        <w:t>Trp</w:t>
      </w:r>
      <w:proofErr w:type="spellEnd"/>
      <w:r w:rsidRPr="008F22BE">
        <w:rPr>
          <w:rFonts w:asciiTheme="majorBidi" w:hAnsiTheme="majorBidi" w:cstheme="majorBidi"/>
          <w:sz w:val="24"/>
          <w:szCs w:val="24"/>
        </w:rPr>
        <w:t>, Lys).</w:t>
      </w:r>
    </w:p>
    <w:p w:rsidR="00A41546" w:rsidRDefault="00A41546" w:rsidP="00A41546">
      <w:pPr>
        <w:tabs>
          <w:tab w:val="left" w:pos="2760"/>
        </w:tabs>
        <w:bidi w:val="0"/>
        <w:rPr>
          <w:rFonts w:asciiTheme="majorBidi" w:eastAsia="MinionPro-Regular" w:hAnsiTheme="majorBidi" w:cstheme="majorBidi"/>
          <w:sz w:val="24"/>
          <w:szCs w:val="24"/>
        </w:rPr>
      </w:pPr>
    </w:p>
    <w:p w:rsidR="00A41546" w:rsidRDefault="00A41546" w:rsidP="00A41546">
      <w:pPr>
        <w:bidi w:val="0"/>
        <w:spacing w:after="240" w:line="240" w:lineRule="auto"/>
        <w:rPr>
          <w:rFonts w:ascii="Times New Roman" w:eastAsia="Times New Roman" w:hAnsi="Times New Roman" w:cs="Times New Roman"/>
          <w:b/>
          <w:bCs/>
          <w:sz w:val="28"/>
          <w:szCs w:val="28"/>
        </w:rPr>
      </w:pPr>
    </w:p>
    <w:p w:rsidR="00A41546" w:rsidRDefault="00A41546" w:rsidP="00A41546">
      <w:pPr>
        <w:bidi w:val="0"/>
        <w:spacing w:after="240" w:line="240" w:lineRule="auto"/>
        <w:rPr>
          <w:rFonts w:ascii="Times New Roman" w:eastAsia="Times New Roman" w:hAnsi="Times New Roman" w:cs="Times New Roman"/>
          <w:b/>
          <w:bCs/>
          <w:sz w:val="28"/>
          <w:szCs w:val="28"/>
        </w:rPr>
      </w:pPr>
    </w:p>
    <w:p w:rsidR="00A41546" w:rsidRDefault="00A41546" w:rsidP="00A41546">
      <w:pPr>
        <w:bidi w:val="0"/>
        <w:spacing w:after="240" w:line="240" w:lineRule="auto"/>
        <w:rPr>
          <w:rFonts w:ascii="Times New Roman" w:eastAsia="Times New Roman" w:hAnsi="Times New Roman" w:cs="Times New Roman"/>
          <w:b/>
          <w:bCs/>
          <w:sz w:val="28"/>
          <w:szCs w:val="28"/>
        </w:rPr>
      </w:pPr>
    </w:p>
    <w:p w:rsidR="00A41546" w:rsidRDefault="00A41546" w:rsidP="00A41546">
      <w:pPr>
        <w:bidi w:val="0"/>
        <w:spacing w:after="240" w:line="240" w:lineRule="auto"/>
        <w:rPr>
          <w:rFonts w:ascii="Times New Roman" w:eastAsia="Times New Roman" w:hAnsi="Times New Roman" w:cs="Times New Roman"/>
          <w:b/>
          <w:bCs/>
          <w:sz w:val="28"/>
          <w:szCs w:val="28"/>
        </w:rPr>
      </w:pPr>
    </w:p>
    <w:p w:rsidR="00A41546" w:rsidRDefault="00A41546" w:rsidP="00A41546">
      <w:pPr>
        <w:bidi w:val="0"/>
        <w:spacing w:after="240" w:line="240" w:lineRule="auto"/>
        <w:rPr>
          <w:rFonts w:ascii="Times New Roman" w:eastAsia="Times New Roman" w:hAnsi="Times New Roman" w:cs="Times New Roman"/>
          <w:b/>
          <w:bCs/>
          <w:sz w:val="28"/>
          <w:szCs w:val="28"/>
        </w:rPr>
      </w:pPr>
    </w:p>
    <w:p w:rsidR="00193EC5" w:rsidRPr="00A41546" w:rsidRDefault="00193EC5">
      <w:bookmarkStart w:id="0" w:name="_GoBack"/>
      <w:bookmarkEnd w:id="0"/>
    </w:p>
    <w:sectPr w:rsidR="00193EC5" w:rsidRPr="00A41546" w:rsidSect="00A41546">
      <w:headerReference w:type="first" r:id="rId12"/>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554B" w:rsidRDefault="00C9554B" w:rsidP="00A41546">
      <w:pPr>
        <w:spacing w:after="0" w:line="240" w:lineRule="auto"/>
      </w:pPr>
      <w:r>
        <w:separator/>
      </w:r>
    </w:p>
  </w:endnote>
  <w:endnote w:type="continuationSeparator" w:id="0">
    <w:p w:rsidR="00C9554B" w:rsidRDefault="00C9554B" w:rsidP="00A41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554B" w:rsidRDefault="00C9554B" w:rsidP="00A41546">
      <w:pPr>
        <w:spacing w:after="0" w:line="240" w:lineRule="auto"/>
      </w:pPr>
      <w:r>
        <w:separator/>
      </w:r>
    </w:p>
  </w:footnote>
  <w:footnote w:type="continuationSeparator" w:id="0">
    <w:p w:rsidR="00C9554B" w:rsidRDefault="00C9554B" w:rsidP="00A415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546" w:rsidRDefault="00A41546" w:rsidP="00A41546">
    <w:pPr>
      <w:pStyle w:val="Header"/>
      <w:tabs>
        <w:tab w:val="left" w:pos="2250"/>
      </w:tabs>
      <w:bidi w:val="0"/>
      <w:rPr>
        <w:rFonts w:asciiTheme="majorBidi" w:hAnsiTheme="majorBidi" w:cstheme="majorBidi"/>
        <w:b/>
        <w:bCs/>
        <w:sz w:val="24"/>
        <w:szCs w:val="24"/>
        <w:lang w:bidi="ar-IQ"/>
      </w:rPr>
    </w:pPr>
    <w:r>
      <w:rPr>
        <w:rFonts w:asciiTheme="majorBidi" w:hAnsiTheme="majorBidi" w:cstheme="majorBidi"/>
        <w:b/>
        <w:bCs/>
        <w:sz w:val="28"/>
        <w:szCs w:val="28"/>
        <w:lang w:bidi="ar-IQ"/>
      </w:rPr>
      <w:tab/>
    </w:r>
    <w:r>
      <w:rPr>
        <w:rFonts w:asciiTheme="majorBidi" w:hAnsiTheme="majorBidi" w:cstheme="majorBidi"/>
        <w:b/>
        <w:bCs/>
        <w:sz w:val="28"/>
        <w:szCs w:val="28"/>
        <w:lang w:bidi="ar-IQ"/>
      </w:rPr>
      <w:tab/>
    </w:r>
    <w:r w:rsidRPr="002F0E79">
      <w:rPr>
        <w:rFonts w:asciiTheme="majorBidi" w:hAnsiTheme="majorBidi" w:cstheme="majorBidi"/>
        <w:b/>
        <w:bCs/>
        <w:sz w:val="28"/>
        <w:szCs w:val="28"/>
        <w:lang w:bidi="ar-IQ"/>
      </w:rPr>
      <w:t>BIOCHEMISTRY I</w:t>
    </w:r>
  </w:p>
  <w:p w:rsidR="00A41546" w:rsidRPr="009C023F" w:rsidRDefault="00A41546" w:rsidP="00A41546">
    <w:pPr>
      <w:pStyle w:val="Header"/>
      <w:pBdr>
        <w:bottom w:val="outset" w:sz="18" w:space="1" w:color="auto"/>
      </w:pBdr>
      <w:tabs>
        <w:tab w:val="left" w:pos="5985"/>
      </w:tabs>
      <w:bidi w:val="0"/>
      <w:rPr>
        <w:rFonts w:asciiTheme="majorBidi" w:hAnsiTheme="majorBidi" w:cstheme="majorBidi"/>
        <w:b/>
        <w:bCs/>
        <w:i/>
        <w:iCs/>
        <w:sz w:val="28"/>
        <w:szCs w:val="28"/>
        <w:lang w:bidi="ar-IQ"/>
      </w:rPr>
    </w:pPr>
    <w:r w:rsidRPr="00730A55">
      <w:rPr>
        <w:rFonts w:asciiTheme="majorBidi" w:hAnsiTheme="majorBidi" w:cstheme="majorBidi"/>
        <w:b/>
        <w:bCs/>
        <w:i/>
        <w:iCs/>
        <w:sz w:val="24"/>
        <w:szCs w:val="24"/>
        <w:lang w:bidi="ar-IQ"/>
      </w:rPr>
      <w:t>Lec.</w:t>
    </w:r>
    <w:r>
      <w:rPr>
        <w:rFonts w:asciiTheme="majorBidi" w:hAnsiTheme="majorBidi" w:cstheme="majorBidi"/>
        <w:b/>
        <w:bCs/>
        <w:i/>
        <w:iCs/>
        <w:sz w:val="28"/>
        <w:szCs w:val="28"/>
        <w:lang w:bidi="ar-IQ"/>
      </w:rPr>
      <w:t>4</w:t>
    </w:r>
    <w:r w:rsidRPr="00730A55">
      <w:rPr>
        <w:rFonts w:asciiTheme="majorBidi" w:hAnsiTheme="majorBidi" w:cstheme="majorBidi"/>
        <w:b/>
        <w:bCs/>
        <w:i/>
        <w:iCs/>
        <w:sz w:val="28"/>
        <w:szCs w:val="28"/>
        <w:lang w:bidi="ar-IQ"/>
      </w:rPr>
      <w:t xml:space="preserve">                </w:t>
    </w:r>
    <w:r>
      <w:rPr>
        <w:rFonts w:asciiTheme="majorBidi" w:hAnsiTheme="majorBidi" w:cstheme="majorBidi"/>
        <w:b/>
        <w:bCs/>
        <w:i/>
        <w:iCs/>
        <w:sz w:val="28"/>
        <w:szCs w:val="28"/>
        <w:lang w:bidi="ar-IQ"/>
      </w:rPr>
      <w:t xml:space="preserve">                                                                 </w:t>
    </w:r>
    <w:r w:rsidRPr="00730A55">
      <w:rPr>
        <w:rFonts w:asciiTheme="majorBidi" w:hAnsiTheme="majorBidi" w:cstheme="majorBidi"/>
        <w:b/>
        <w:bCs/>
        <w:i/>
        <w:iCs/>
        <w:sz w:val="28"/>
        <w:szCs w:val="28"/>
        <w:lang w:bidi="ar-IQ"/>
      </w:rPr>
      <w:t xml:space="preserve"> </w:t>
    </w:r>
    <w:r w:rsidRPr="00730A55">
      <w:rPr>
        <w:rFonts w:asciiTheme="majorBidi" w:hAnsiTheme="majorBidi" w:cstheme="majorBidi"/>
        <w:i/>
        <w:iCs/>
        <w:sz w:val="28"/>
        <w:szCs w:val="28"/>
        <w:lang w:bidi="ar-IQ"/>
      </w:rPr>
      <w:t xml:space="preserve">Dr. Ali A. </w:t>
    </w:r>
    <w:proofErr w:type="spellStart"/>
    <w:r w:rsidRPr="00730A55">
      <w:rPr>
        <w:rFonts w:asciiTheme="majorBidi" w:hAnsiTheme="majorBidi" w:cstheme="majorBidi"/>
        <w:i/>
        <w:iCs/>
        <w:sz w:val="28"/>
        <w:szCs w:val="28"/>
        <w:lang w:bidi="ar-IQ"/>
      </w:rPr>
      <w:t>Kasim</w:t>
    </w:r>
    <w:proofErr w:type="spellEnd"/>
  </w:p>
  <w:p w:rsidR="00A41546" w:rsidRPr="00A41546" w:rsidRDefault="00A415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546"/>
    <w:rsid w:val="00193EC5"/>
    <w:rsid w:val="006150D2"/>
    <w:rsid w:val="00A41546"/>
    <w:rsid w:val="00C955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54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6150D2"/>
    <w:rPr>
      <w:i/>
      <w:iCs/>
    </w:rPr>
  </w:style>
  <w:style w:type="paragraph" w:styleId="ListParagraph">
    <w:name w:val="List Paragraph"/>
    <w:basedOn w:val="Normal"/>
    <w:uiPriority w:val="34"/>
    <w:qFormat/>
    <w:rsid w:val="006150D2"/>
    <w:pPr>
      <w:bidi w:val="0"/>
      <w:spacing w:after="0" w:line="240" w:lineRule="auto"/>
      <w:ind w:left="720"/>
      <w:contextualSpacing/>
    </w:pPr>
    <w:rPr>
      <w:rFonts w:ascii="Times New Roman" w:eastAsia="Times New Roman" w:hAnsi="Times New Roman" w:cs="Traditional Arabic"/>
      <w:sz w:val="20"/>
      <w:szCs w:val="20"/>
      <w:lang w:val="en-GB"/>
    </w:rPr>
  </w:style>
  <w:style w:type="paragraph" w:styleId="Header">
    <w:name w:val="header"/>
    <w:basedOn w:val="Normal"/>
    <w:link w:val="HeaderChar"/>
    <w:uiPriority w:val="99"/>
    <w:unhideWhenUsed/>
    <w:rsid w:val="00A41546"/>
    <w:pPr>
      <w:tabs>
        <w:tab w:val="center" w:pos="4153"/>
        <w:tab w:val="right" w:pos="8306"/>
      </w:tabs>
      <w:spacing w:after="0" w:line="240" w:lineRule="auto"/>
    </w:pPr>
  </w:style>
  <w:style w:type="character" w:customStyle="1" w:styleId="HeaderChar">
    <w:name w:val="Header Char"/>
    <w:basedOn w:val="DefaultParagraphFont"/>
    <w:link w:val="Header"/>
    <w:uiPriority w:val="99"/>
    <w:rsid w:val="00A41546"/>
  </w:style>
  <w:style w:type="paragraph" w:styleId="Footer">
    <w:name w:val="footer"/>
    <w:basedOn w:val="Normal"/>
    <w:link w:val="FooterChar"/>
    <w:uiPriority w:val="99"/>
    <w:unhideWhenUsed/>
    <w:rsid w:val="00A41546"/>
    <w:pPr>
      <w:tabs>
        <w:tab w:val="center" w:pos="4153"/>
        <w:tab w:val="right" w:pos="8306"/>
      </w:tabs>
      <w:spacing w:after="0" w:line="240" w:lineRule="auto"/>
    </w:pPr>
  </w:style>
  <w:style w:type="character" w:customStyle="1" w:styleId="FooterChar">
    <w:name w:val="Footer Char"/>
    <w:basedOn w:val="DefaultParagraphFont"/>
    <w:link w:val="Footer"/>
    <w:uiPriority w:val="99"/>
    <w:rsid w:val="00A41546"/>
  </w:style>
  <w:style w:type="paragraph" w:styleId="BalloonText">
    <w:name w:val="Balloon Text"/>
    <w:basedOn w:val="Normal"/>
    <w:link w:val="BalloonTextChar"/>
    <w:uiPriority w:val="99"/>
    <w:semiHidden/>
    <w:unhideWhenUsed/>
    <w:rsid w:val="00A41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15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54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6150D2"/>
    <w:rPr>
      <w:i/>
      <w:iCs/>
    </w:rPr>
  </w:style>
  <w:style w:type="paragraph" w:styleId="ListParagraph">
    <w:name w:val="List Paragraph"/>
    <w:basedOn w:val="Normal"/>
    <w:uiPriority w:val="34"/>
    <w:qFormat/>
    <w:rsid w:val="006150D2"/>
    <w:pPr>
      <w:bidi w:val="0"/>
      <w:spacing w:after="0" w:line="240" w:lineRule="auto"/>
      <w:ind w:left="720"/>
      <w:contextualSpacing/>
    </w:pPr>
    <w:rPr>
      <w:rFonts w:ascii="Times New Roman" w:eastAsia="Times New Roman" w:hAnsi="Times New Roman" w:cs="Traditional Arabic"/>
      <w:sz w:val="20"/>
      <w:szCs w:val="20"/>
      <w:lang w:val="en-GB"/>
    </w:rPr>
  </w:style>
  <w:style w:type="paragraph" w:styleId="Header">
    <w:name w:val="header"/>
    <w:basedOn w:val="Normal"/>
    <w:link w:val="HeaderChar"/>
    <w:uiPriority w:val="99"/>
    <w:unhideWhenUsed/>
    <w:rsid w:val="00A41546"/>
    <w:pPr>
      <w:tabs>
        <w:tab w:val="center" w:pos="4153"/>
        <w:tab w:val="right" w:pos="8306"/>
      </w:tabs>
      <w:spacing w:after="0" w:line="240" w:lineRule="auto"/>
    </w:pPr>
  </w:style>
  <w:style w:type="character" w:customStyle="1" w:styleId="HeaderChar">
    <w:name w:val="Header Char"/>
    <w:basedOn w:val="DefaultParagraphFont"/>
    <w:link w:val="Header"/>
    <w:uiPriority w:val="99"/>
    <w:rsid w:val="00A41546"/>
  </w:style>
  <w:style w:type="paragraph" w:styleId="Footer">
    <w:name w:val="footer"/>
    <w:basedOn w:val="Normal"/>
    <w:link w:val="FooterChar"/>
    <w:uiPriority w:val="99"/>
    <w:unhideWhenUsed/>
    <w:rsid w:val="00A41546"/>
    <w:pPr>
      <w:tabs>
        <w:tab w:val="center" w:pos="4153"/>
        <w:tab w:val="right" w:pos="8306"/>
      </w:tabs>
      <w:spacing w:after="0" w:line="240" w:lineRule="auto"/>
    </w:pPr>
  </w:style>
  <w:style w:type="character" w:customStyle="1" w:styleId="FooterChar">
    <w:name w:val="Footer Char"/>
    <w:basedOn w:val="DefaultParagraphFont"/>
    <w:link w:val="Footer"/>
    <w:uiPriority w:val="99"/>
    <w:rsid w:val="00A41546"/>
  </w:style>
  <w:style w:type="paragraph" w:styleId="BalloonText">
    <w:name w:val="Balloon Text"/>
    <w:basedOn w:val="Normal"/>
    <w:link w:val="BalloonTextChar"/>
    <w:uiPriority w:val="99"/>
    <w:semiHidden/>
    <w:unhideWhenUsed/>
    <w:rsid w:val="00A41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15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1219</Words>
  <Characters>6950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1</cp:revision>
  <dcterms:created xsi:type="dcterms:W3CDTF">2026-10-09T07:54:00Z</dcterms:created>
  <dcterms:modified xsi:type="dcterms:W3CDTF">2026-10-09T07:55:00Z</dcterms:modified>
</cp:coreProperties>
</file>