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36" w:rsidRPr="00E46DFD" w:rsidRDefault="009C4036" w:rsidP="009C4036">
      <w:pPr>
        <w:bidi/>
        <w:jc w:val="center"/>
        <w:rPr>
          <w:sz w:val="48"/>
          <w:szCs w:val="48"/>
          <w:lang w:eastAsia="en-US"/>
        </w:rPr>
      </w:pPr>
      <w:r w:rsidRPr="00E46DFD">
        <w:rPr>
          <w:rFonts w:cs="Times New Roman"/>
          <w:sz w:val="48"/>
          <w:szCs w:val="48"/>
          <w:rtl/>
          <w:lang w:eastAsia="en-US"/>
        </w:rPr>
        <w:t>نموذج وصف المادة الدراسية</w:t>
      </w:r>
    </w:p>
    <w:p w:rsidR="009C4036" w:rsidRPr="00E46DFD" w:rsidRDefault="009C4036" w:rsidP="009C4036">
      <w:pPr>
        <w:bidi/>
        <w:jc w:val="center"/>
        <w:rPr>
          <w:sz w:val="24"/>
          <w:szCs w:val="24"/>
          <w:lang w:eastAsia="en-US"/>
        </w:rPr>
      </w:pPr>
    </w:p>
    <w:p w:rsidR="009C4036" w:rsidRPr="00E46DFD" w:rsidRDefault="009C4036" w:rsidP="009C4036">
      <w:pPr>
        <w:bidi/>
        <w:jc w:val="center"/>
        <w:rPr>
          <w:sz w:val="24"/>
          <w:szCs w:val="24"/>
          <w:lang w:eastAsia="en-US"/>
        </w:rPr>
      </w:pPr>
    </w:p>
    <w:tbl>
      <w:tblPr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170"/>
        <w:gridCol w:w="631"/>
        <w:gridCol w:w="1467"/>
        <w:gridCol w:w="1701"/>
      </w:tblGrid>
      <w:tr w:rsidR="009C4036" w:rsidRPr="00E46DFD" w:rsidTr="00B534BB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C4036" w:rsidRPr="00E46DFD" w:rsidRDefault="009C4036" w:rsidP="00B534BB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  <w:lang w:eastAsia="en-US"/>
              </w:rPr>
            </w:pPr>
            <w:r w:rsidRPr="00E46DFD">
              <w:rPr>
                <w:b/>
                <w:color w:val="17365D"/>
                <w:sz w:val="28"/>
                <w:szCs w:val="28"/>
                <w:lang w:eastAsia="en-US"/>
              </w:rPr>
              <w:t>Module Information</w:t>
            </w:r>
          </w:p>
          <w:p w:rsidR="009C4036" w:rsidRPr="00E46DFD" w:rsidRDefault="009C4036" w:rsidP="00B5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lang w:eastAsia="en-US"/>
              </w:rPr>
            </w:pPr>
            <w:r w:rsidRPr="00E46DFD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  <w:lang w:eastAsia="en-US"/>
              </w:rPr>
              <w:t>معلومات المادة الدراسية</w:t>
            </w:r>
          </w:p>
        </w:tc>
      </w:tr>
      <w:tr w:rsidR="009C4036" w:rsidRPr="00E46DFD" w:rsidTr="00B534BB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before="80" w:after="80"/>
              <w:ind w:left="90" w:hanging="90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Module Title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bidi/>
              <w:spacing w:before="80" w:after="80" w:line="240" w:lineRule="auto"/>
              <w:ind w:left="90"/>
              <w:jc w:val="center"/>
              <w:outlineLvl w:val="0"/>
              <w:rPr>
                <w:rFonts w:asciiTheme="majorBidi" w:hAnsiTheme="majorBidi" w:cstheme="majorBidi"/>
                <w:bCs/>
                <w:color w:val="FF0000"/>
                <w:sz w:val="24"/>
                <w:szCs w:val="24"/>
                <w:lang w:eastAsia="en-US"/>
              </w:rPr>
            </w:pPr>
            <w:r w:rsidRPr="00E46DF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eastAsia="en-US"/>
              </w:rPr>
              <w:t>Computer І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D9D9E3"/>
              <w:right w:val="single" w:sz="4" w:space="0" w:color="000000"/>
            </w:tcBorders>
            <w:shd w:val="clear" w:color="auto" w:fill="DEEBF6"/>
            <w:vAlign w:val="center"/>
          </w:tcPr>
          <w:p w:rsidR="009C4036" w:rsidRPr="00E46DFD" w:rsidRDefault="009C4036" w:rsidP="00B534BB">
            <w:pPr>
              <w:spacing w:before="80" w:after="80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Module Delivery</w:t>
            </w:r>
          </w:p>
        </w:tc>
      </w:tr>
      <w:tr w:rsidR="009C4036" w:rsidRPr="00E46DFD" w:rsidTr="00B534BB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before="80" w:after="80"/>
              <w:ind w:left="90" w:hanging="90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Module Type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9D9E3"/>
            </w:tcBorders>
            <w:vAlign w:val="center"/>
          </w:tcPr>
          <w:p w:rsidR="009C4036" w:rsidRPr="00E46DFD" w:rsidRDefault="009C4036" w:rsidP="00B534BB">
            <w:pPr>
              <w:bidi/>
              <w:spacing w:before="80" w:after="80" w:line="240" w:lineRule="auto"/>
              <w:ind w:left="90"/>
              <w:jc w:val="center"/>
              <w:outlineLvl w:val="0"/>
              <w:rPr>
                <w:rFonts w:asciiTheme="majorBidi" w:hAnsiTheme="majorBidi" w:cstheme="majorBidi"/>
                <w:bCs/>
                <w:color w:val="FF0000"/>
                <w:sz w:val="24"/>
                <w:szCs w:val="24"/>
                <w:lang w:eastAsia="en-US"/>
              </w:rPr>
            </w:pPr>
            <w:r w:rsidRPr="00E46DFD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>S</w:t>
            </w:r>
          </w:p>
        </w:tc>
        <w:tc>
          <w:tcPr>
            <w:tcW w:w="3799" w:type="dxa"/>
            <w:gridSpan w:val="3"/>
            <w:vMerge w:val="restart"/>
            <w:tcBorders>
              <w:top w:val="single" w:sz="2" w:space="0" w:color="D9D9E3"/>
              <w:left w:val="single" w:sz="2" w:space="0" w:color="D9D9E3"/>
              <w:bottom w:val="single" w:sz="2" w:space="0" w:color="D9D9E3"/>
              <w:right w:val="single" w:sz="2" w:space="0" w:color="D9D9E3"/>
            </w:tcBorders>
            <w:shd w:val="clear" w:color="auto" w:fill="FFFFFF"/>
            <w:vAlign w:val="center"/>
          </w:tcPr>
          <w:p w:rsidR="009C4036" w:rsidRPr="00E46DFD" w:rsidRDefault="009C4036" w:rsidP="004F1FF8">
            <w:pPr>
              <w:numPr>
                <w:ilvl w:val="0"/>
                <w:numId w:val="1"/>
              </w:numPr>
              <w:spacing w:before="80" w:after="0" w:line="240" w:lineRule="auto"/>
              <w:rPr>
                <w:b/>
                <w:lang w:eastAsia="en-US"/>
              </w:rPr>
            </w:pPr>
            <w:sdt>
              <w:sdtPr>
                <w:rPr>
                  <w:lang w:eastAsia="en-US"/>
                </w:rPr>
                <w:tag w:val="goog_rdk_0"/>
                <w:id w:val="-685209191"/>
              </w:sdtPr>
              <w:sdtContent>
                <w:r w:rsidRPr="00E46DFD">
                  <w:rPr>
                    <w:rFonts w:ascii="Segoe UI Symbol" w:eastAsia="Arial Unicode MS" w:hAnsi="Segoe UI Symbol" w:cs="Segoe UI Symbol"/>
                    <w:b/>
                    <w:lang w:eastAsia="en-US"/>
                  </w:rPr>
                  <w:t>☒</w:t>
                </w:r>
              </w:sdtContent>
            </w:sdt>
            <w:r w:rsidRPr="00E46DFD">
              <w:rPr>
                <w:b/>
                <w:lang w:eastAsia="en-US"/>
              </w:rPr>
              <w:t xml:space="preserve"> Theory    </w:t>
            </w:r>
          </w:p>
          <w:p w:rsidR="009C4036" w:rsidRPr="00E46DFD" w:rsidRDefault="009C4036" w:rsidP="004F1FF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lang w:eastAsia="en-US"/>
              </w:rPr>
            </w:pPr>
            <w:sdt>
              <w:sdtPr>
                <w:rPr>
                  <w:lang w:eastAsia="en-US"/>
                </w:rPr>
                <w:tag w:val="goog_rdk_1"/>
                <w:id w:val="-40746250"/>
              </w:sdtPr>
              <w:sdtContent>
                <w:r w:rsidRPr="00E46DFD">
                  <w:rPr>
                    <w:rFonts w:ascii="Segoe UI Symbol" w:eastAsia="Arial Unicode MS" w:hAnsi="Segoe UI Symbol" w:cs="Segoe UI Symbol"/>
                    <w:b/>
                    <w:lang w:eastAsia="en-US"/>
                  </w:rPr>
                  <w:t>☒</w:t>
                </w:r>
              </w:sdtContent>
            </w:sdt>
            <w:r w:rsidRPr="00E46DFD">
              <w:rPr>
                <w:b/>
                <w:lang w:eastAsia="en-US"/>
              </w:rPr>
              <w:t xml:space="preserve"> Lecture</w:t>
            </w:r>
          </w:p>
          <w:p w:rsidR="009C4036" w:rsidRPr="00E46DFD" w:rsidRDefault="009C4036" w:rsidP="004F1FF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lang w:eastAsia="en-US"/>
              </w:rPr>
            </w:pPr>
            <w:sdt>
              <w:sdtPr>
                <w:rPr>
                  <w:lang w:eastAsia="en-US"/>
                </w:rPr>
                <w:tag w:val="goog_rdk_3"/>
                <w:id w:val="-363293649"/>
              </w:sdtPr>
              <w:sdtContent>
                <w:r w:rsidRPr="00E46DFD">
                  <w:rPr>
                    <w:rFonts w:ascii="Segoe UI Symbol" w:eastAsia="Arial Unicode MS" w:hAnsi="Segoe UI Symbol" w:cs="Segoe UI Symbol"/>
                    <w:b/>
                    <w:lang w:eastAsia="en-US"/>
                  </w:rPr>
                  <w:t>☐</w:t>
                </w:r>
              </w:sdtContent>
            </w:sdt>
            <w:r w:rsidRPr="00E46DFD">
              <w:rPr>
                <w:b/>
                <w:lang w:eastAsia="en-US"/>
              </w:rPr>
              <w:t xml:space="preserve"> Lab </w:t>
            </w:r>
          </w:p>
          <w:p w:rsidR="009C4036" w:rsidRPr="00E46DFD" w:rsidRDefault="009C4036" w:rsidP="004F1FF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lang w:eastAsia="en-US"/>
              </w:rPr>
            </w:pPr>
            <w:sdt>
              <w:sdtPr>
                <w:rPr>
                  <w:lang w:eastAsia="en-US"/>
                </w:rPr>
                <w:tag w:val="goog_rdk_3"/>
                <w:id w:val="755253928"/>
              </w:sdtPr>
              <w:sdtContent>
                <w:r w:rsidRPr="00E46DFD">
                  <w:rPr>
                    <w:rFonts w:ascii="Segoe UI Symbol" w:eastAsia="Arial Unicode MS" w:hAnsi="Segoe UI Symbol" w:cs="Segoe UI Symbol"/>
                    <w:b/>
                    <w:lang w:eastAsia="en-US"/>
                  </w:rPr>
                  <w:t>☐</w:t>
                </w:r>
              </w:sdtContent>
            </w:sdt>
            <w:r w:rsidRPr="00E46DFD">
              <w:rPr>
                <w:b/>
                <w:lang w:eastAsia="en-US"/>
              </w:rPr>
              <w:t xml:space="preserve"> Tutorial</w:t>
            </w:r>
          </w:p>
          <w:p w:rsidR="009C4036" w:rsidRPr="00E46DFD" w:rsidRDefault="009C4036" w:rsidP="004F1FF8">
            <w:pPr>
              <w:numPr>
                <w:ilvl w:val="0"/>
                <w:numId w:val="2"/>
              </w:numPr>
              <w:spacing w:after="0" w:line="240" w:lineRule="auto"/>
              <w:rPr>
                <w:b/>
                <w:lang w:eastAsia="en-US"/>
              </w:rPr>
            </w:pPr>
            <w:sdt>
              <w:sdtPr>
                <w:rPr>
                  <w:lang w:eastAsia="en-US"/>
                </w:rPr>
                <w:tag w:val="goog_rdk_4"/>
                <w:id w:val="-2144732763"/>
              </w:sdtPr>
              <w:sdtContent>
                <w:r w:rsidRPr="00E46DFD">
                  <w:rPr>
                    <w:rFonts w:ascii="Segoe UI Symbol" w:eastAsia="Arial Unicode MS" w:hAnsi="Segoe UI Symbol" w:cs="Segoe UI Symbol"/>
                    <w:b/>
                    <w:lang w:eastAsia="en-US"/>
                  </w:rPr>
                  <w:t>☐</w:t>
                </w:r>
              </w:sdtContent>
            </w:sdt>
            <w:r w:rsidRPr="00E46DFD">
              <w:rPr>
                <w:b/>
                <w:lang w:eastAsia="en-US"/>
              </w:rPr>
              <w:t xml:space="preserve"> Practical</w:t>
            </w:r>
          </w:p>
          <w:p w:rsidR="009C4036" w:rsidRPr="00E46DFD" w:rsidRDefault="009C4036" w:rsidP="004F1FF8">
            <w:pPr>
              <w:numPr>
                <w:ilvl w:val="0"/>
                <w:numId w:val="2"/>
              </w:numPr>
              <w:spacing w:after="80" w:line="240" w:lineRule="auto"/>
              <w:rPr>
                <w:b/>
                <w:lang w:eastAsia="en-US"/>
              </w:rPr>
            </w:pPr>
            <w:sdt>
              <w:sdtPr>
                <w:rPr>
                  <w:lang w:eastAsia="en-US"/>
                </w:rPr>
                <w:tag w:val="goog_rdk_5"/>
                <w:id w:val="-1733068193"/>
              </w:sdtPr>
              <w:sdtContent>
                <w:r w:rsidRPr="00E46DFD">
                  <w:rPr>
                    <w:rFonts w:ascii="Segoe UI Symbol" w:eastAsia="Arial Unicode MS" w:hAnsi="Segoe UI Symbol" w:cs="Segoe UI Symbol"/>
                    <w:b/>
                    <w:lang w:eastAsia="en-US"/>
                  </w:rPr>
                  <w:t>☐</w:t>
                </w:r>
              </w:sdtContent>
            </w:sdt>
            <w:r w:rsidRPr="00E46DFD">
              <w:rPr>
                <w:b/>
                <w:lang w:eastAsia="en-US"/>
              </w:rPr>
              <w:t xml:space="preserve"> Seminar</w:t>
            </w:r>
          </w:p>
        </w:tc>
      </w:tr>
      <w:tr w:rsidR="009C4036" w:rsidRPr="00E46DFD" w:rsidTr="00B534BB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before="80" w:after="80"/>
              <w:ind w:left="90" w:hanging="90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Module Code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9D9E3"/>
            </w:tcBorders>
            <w:vAlign w:val="center"/>
          </w:tcPr>
          <w:p w:rsidR="009C4036" w:rsidRPr="00E46DFD" w:rsidRDefault="009C4036" w:rsidP="00B534BB">
            <w:pPr>
              <w:bidi/>
              <w:spacing w:before="80" w:after="80" w:line="240" w:lineRule="auto"/>
              <w:ind w:left="90"/>
              <w:jc w:val="center"/>
              <w:outlineLvl w:val="0"/>
              <w:rPr>
                <w:rFonts w:asciiTheme="majorBidi" w:hAnsiTheme="majorBidi" w:cstheme="majorBidi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  <w:gridSpan w:val="3"/>
            <w:vMerge/>
            <w:tcBorders>
              <w:top w:val="single" w:sz="2" w:space="0" w:color="D9D9E3"/>
              <w:left w:val="single" w:sz="2" w:space="0" w:color="D9D9E3"/>
              <w:bottom w:val="single" w:sz="2" w:space="0" w:color="D9D9E3"/>
              <w:right w:val="single" w:sz="2" w:space="0" w:color="D9D9E3"/>
            </w:tcBorders>
            <w:shd w:val="clear" w:color="auto" w:fill="FFFFFF"/>
            <w:vAlign w:val="center"/>
          </w:tcPr>
          <w:p w:rsidR="009C4036" w:rsidRPr="00E46DFD" w:rsidRDefault="009C4036" w:rsidP="00B53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4036" w:rsidRPr="00E46DFD" w:rsidTr="00B534BB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before="80" w:after="80"/>
              <w:ind w:left="90" w:hanging="90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 xml:space="preserve">ECTS Credits 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9D9E3"/>
            </w:tcBorders>
            <w:vAlign w:val="center"/>
          </w:tcPr>
          <w:p w:rsidR="009C4036" w:rsidRPr="00E46DFD" w:rsidRDefault="009C4036" w:rsidP="00B534BB">
            <w:pPr>
              <w:bidi/>
              <w:spacing w:before="80" w:after="80" w:line="240" w:lineRule="auto"/>
              <w:ind w:left="90"/>
              <w:jc w:val="center"/>
              <w:outlineLvl w:val="0"/>
              <w:rPr>
                <w:rFonts w:asciiTheme="majorBidi" w:hAnsiTheme="majorBidi" w:cstheme="majorBidi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  <w:gridSpan w:val="3"/>
            <w:vMerge/>
            <w:tcBorders>
              <w:top w:val="single" w:sz="2" w:space="0" w:color="D9D9E3"/>
              <w:left w:val="single" w:sz="2" w:space="0" w:color="D9D9E3"/>
              <w:bottom w:val="single" w:sz="2" w:space="0" w:color="D9D9E3"/>
              <w:right w:val="single" w:sz="2" w:space="0" w:color="D9D9E3"/>
            </w:tcBorders>
            <w:shd w:val="clear" w:color="auto" w:fill="FFFFFF"/>
            <w:vAlign w:val="center"/>
          </w:tcPr>
          <w:p w:rsidR="009C4036" w:rsidRPr="00E46DFD" w:rsidRDefault="009C4036" w:rsidP="00B53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C4036" w:rsidRPr="00E46DFD" w:rsidTr="00B534BB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before="80" w:after="80"/>
              <w:ind w:left="90" w:hanging="90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SWL (</w:t>
            </w:r>
            <w:proofErr w:type="spellStart"/>
            <w:r w:rsidRPr="00E46DFD">
              <w:rPr>
                <w:b/>
                <w:lang w:eastAsia="en-US"/>
              </w:rPr>
              <w:t>hr</w:t>
            </w:r>
            <w:proofErr w:type="spellEnd"/>
            <w:r w:rsidRPr="00E46DFD">
              <w:rPr>
                <w:b/>
                <w:lang w:eastAsia="en-US"/>
              </w:rPr>
              <w:t>/</w:t>
            </w:r>
            <w:proofErr w:type="spellStart"/>
            <w:r w:rsidRPr="00E46DFD">
              <w:rPr>
                <w:b/>
                <w:lang w:eastAsia="en-US"/>
              </w:rPr>
              <w:t>sem</w:t>
            </w:r>
            <w:proofErr w:type="spellEnd"/>
            <w:r w:rsidRPr="00E46DFD">
              <w:rPr>
                <w:b/>
                <w:lang w:eastAsia="en-US"/>
              </w:rPr>
              <w:t>)</w:t>
            </w:r>
          </w:p>
        </w:tc>
        <w:tc>
          <w:tcPr>
            <w:tcW w:w="4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D9D9E3"/>
            </w:tcBorders>
            <w:vAlign w:val="center"/>
          </w:tcPr>
          <w:p w:rsidR="009C4036" w:rsidRPr="00E46DFD" w:rsidRDefault="009C4036" w:rsidP="00B534BB">
            <w:pPr>
              <w:bidi/>
              <w:spacing w:before="80" w:after="80" w:line="240" w:lineRule="auto"/>
              <w:ind w:left="90"/>
              <w:jc w:val="center"/>
              <w:outlineLvl w:val="0"/>
              <w:rPr>
                <w:rFonts w:asciiTheme="majorBidi" w:hAnsiTheme="majorBidi" w:cstheme="majorBidi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  <w:gridSpan w:val="3"/>
            <w:vMerge/>
            <w:tcBorders>
              <w:top w:val="single" w:sz="2" w:space="0" w:color="D9D9E3"/>
              <w:left w:val="single" w:sz="2" w:space="0" w:color="D9D9E3"/>
              <w:bottom w:val="single" w:sz="2" w:space="0" w:color="D9D9E3"/>
              <w:right w:val="single" w:sz="2" w:space="0" w:color="D9D9E3"/>
            </w:tcBorders>
            <w:shd w:val="clear" w:color="auto" w:fill="FFFFFF"/>
            <w:vAlign w:val="center"/>
          </w:tcPr>
          <w:p w:rsidR="009C4036" w:rsidRPr="00E46DFD" w:rsidRDefault="009C4036" w:rsidP="00B53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9C4036" w:rsidRPr="00E46DFD" w:rsidTr="00B534BB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before="80" w:after="80"/>
              <w:ind w:left="90" w:hanging="90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Pr="00E46DFD" w:rsidRDefault="009C4036" w:rsidP="00B534BB">
            <w:pPr>
              <w:spacing w:before="80" w:after="80"/>
              <w:ind w:hanging="720"/>
              <w:rPr>
                <w:color w:val="000000"/>
                <w:lang w:eastAsia="en-US"/>
              </w:rPr>
            </w:pPr>
            <w:r w:rsidRPr="00E46DFD">
              <w:rPr>
                <w:color w:val="000000"/>
                <w:lang w:eastAsia="en-US"/>
              </w:rPr>
              <w:t>UGx11</w:t>
            </w:r>
            <w:r w:rsidRPr="00E46DFD">
              <w:rPr>
                <w:lang w:eastAsia="en-US"/>
              </w:rPr>
              <w:t xml:space="preserve">  1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before="80" w:after="80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before="80" w:after="80"/>
              <w:rPr>
                <w:color w:val="000000"/>
                <w:lang w:eastAsia="en-US"/>
              </w:rPr>
            </w:pPr>
            <w:r w:rsidRPr="00E46DFD">
              <w:rPr>
                <w:lang w:eastAsia="en-US"/>
              </w:rPr>
              <w:t>1</w:t>
            </w:r>
          </w:p>
        </w:tc>
      </w:tr>
      <w:tr w:rsidR="009C4036" w:rsidRPr="00E46DFD" w:rsidTr="00B534BB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before="80" w:after="80"/>
              <w:ind w:left="90" w:hanging="90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before="80" w:after="8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4036" w:rsidRPr="00E46DFD" w:rsidRDefault="009C4036" w:rsidP="00B534BB">
            <w:pPr>
              <w:spacing w:before="80" w:after="80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before="80" w:after="80"/>
              <w:rPr>
                <w:color w:val="000000"/>
                <w:lang w:eastAsia="en-US"/>
              </w:rPr>
            </w:pPr>
            <w:r w:rsidRPr="00E46DF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COE</w:t>
            </w:r>
          </w:p>
        </w:tc>
      </w:tr>
      <w:tr w:rsidR="009C4036" w:rsidRPr="00E46DFD" w:rsidTr="00B534BB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before="80" w:after="80"/>
              <w:ind w:left="90" w:hanging="90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before="80" w:after="80"/>
              <w:ind w:left="90"/>
              <w:rPr>
                <w:color w:val="000000"/>
                <w:lang w:eastAsia="en-US"/>
              </w:rPr>
            </w:pPr>
            <w:r w:rsidRPr="00E46DFD">
              <w:rPr>
                <w:lang w:eastAsia="en-US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4036" w:rsidRPr="00E46DFD" w:rsidRDefault="009C4036" w:rsidP="00B534BB">
            <w:pPr>
              <w:spacing w:before="80" w:after="80"/>
              <w:rPr>
                <w:color w:val="000000"/>
                <w:lang w:eastAsia="en-US"/>
              </w:rPr>
            </w:pPr>
            <w:r w:rsidRPr="00E46DFD">
              <w:rPr>
                <w:color w:val="000000"/>
                <w:lang w:eastAsia="en-US"/>
              </w:rPr>
              <w:t xml:space="preserve"> </w:t>
            </w:r>
            <w:r w:rsidRPr="00E46DFD">
              <w:rPr>
                <w:b/>
                <w:color w:val="000000"/>
                <w:lang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271128" w:rsidP="00B534BB">
            <w:pPr>
              <w:spacing w:before="80" w:after="8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rana.a</w:t>
            </w:r>
            <w:proofErr w:type="spellEnd"/>
            <w:r>
              <w:t xml:space="preserve"> </w:t>
            </w:r>
            <w:r w:rsidR="00A022CB" w:rsidRPr="00A022CB">
              <w:rPr>
                <w:lang w:eastAsia="en-US"/>
              </w:rPr>
              <w:t>@coeng.uobaghdad.edu.iq</w:t>
            </w:r>
          </w:p>
        </w:tc>
      </w:tr>
      <w:tr w:rsidR="009C4036" w:rsidRPr="00E46DFD" w:rsidTr="00B534BB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before="80" w:after="80"/>
              <w:ind w:left="90" w:hanging="90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before="80" w:after="80"/>
              <w:rPr>
                <w:color w:val="000000"/>
                <w:lang w:eastAsia="en-US"/>
              </w:rPr>
            </w:pPr>
            <w:r w:rsidRPr="00E46DFD">
              <w:rPr>
                <w:lang w:eastAsia="en-US"/>
              </w:rPr>
              <w:t>Professor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4036" w:rsidRPr="00E46DFD" w:rsidRDefault="009C4036" w:rsidP="00B534BB">
            <w:pPr>
              <w:spacing w:before="80" w:after="80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before="80" w:after="80"/>
              <w:rPr>
                <w:color w:val="000000"/>
                <w:lang w:eastAsia="en-US"/>
              </w:rPr>
            </w:pPr>
            <w:r w:rsidRPr="00E46DFD">
              <w:rPr>
                <w:lang w:eastAsia="en-US"/>
              </w:rPr>
              <w:t>Ph.D.</w:t>
            </w:r>
          </w:p>
        </w:tc>
      </w:tr>
      <w:tr w:rsidR="009C4036" w:rsidRPr="00E46DFD" w:rsidTr="00B534BB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before="80" w:after="80"/>
              <w:ind w:left="90" w:hanging="90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before="80" w:after="80"/>
              <w:ind w:left="90"/>
              <w:rPr>
                <w:color w:val="000000"/>
                <w:lang w:eastAsia="en-US"/>
              </w:rPr>
            </w:pPr>
            <w:r w:rsidRPr="00E46DFD">
              <w:rPr>
                <w:lang w:eastAsia="en-US"/>
              </w:rPr>
              <w:t>Name (if available)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4036" w:rsidRPr="00E46DFD" w:rsidRDefault="009C4036" w:rsidP="00B534BB">
            <w:pPr>
              <w:spacing w:before="80" w:after="80"/>
              <w:rPr>
                <w:color w:val="000000"/>
                <w:lang w:eastAsia="en-US"/>
              </w:rPr>
            </w:pPr>
            <w:r w:rsidRPr="00E46DFD">
              <w:rPr>
                <w:color w:val="000000"/>
                <w:lang w:eastAsia="en-US"/>
              </w:rPr>
              <w:t xml:space="preserve"> </w:t>
            </w:r>
            <w:r w:rsidRPr="00E46DFD">
              <w:rPr>
                <w:b/>
                <w:color w:val="000000"/>
                <w:lang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before="80" w:after="80"/>
              <w:rPr>
                <w:lang w:eastAsia="en-US"/>
              </w:rPr>
            </w:pPr>
            <w:r w:rsidRPr="00E46DFD">
              <w:rPr>
                <w:lang w:eastAsia="en-US"/>
              </w:rPr>
              <w:t>E-mail</w:t>
            </w:r>
          </w:p>
        </w:tc>
      </w:tr>
      <w:tr w:rsidR="009C4036" w:rsidRPr="00E46DFD" w:rsidTr="00B534BB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before="80" w:after="80"/>
              <w:ind w:left="90" w:hanging="90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Pr="00E46DFD" w:rsidRDefault="009C4036" w:rsidP="00B534BB">
            <w:pPr>
              <w:spacing w:before="80" w:after="80"/>
              <w:ind w:left="360" w:hanging="360"/>
              <w:rPr>
                <w:color w:val="000000"/>
                <w:lang w:eastAsia="en-US"/>
              </w:rPr>
            </w:pPr>
            <w:r w:rsidRPr="00E46DFD">
              <w:rPr>
                <w:lang w:eastAsia="en-US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4036" w:rsidRPr="00E46DFD" w:rsidRDefault="009C4036" w:rsidP="00B534BB">
            <w:pPr>
              <w:spacing w:before="80" w:after="80"/>
              <w:rPr>
                <w:lang w:eastAsia="en-US"/>
              </w:rPr>
            </w:pPr>
            <w:r w:rsidRPr="00E46DFD">
              <w:rPr>
                <w:lang w:eastAsia="en-US"/>
              </w:rPr>
              <w:t xml:space="preserve"> </w:t>
            </w:r>
            <w:r w:rsidRPr="00E46DFD">
              <w:rPr>
                <w:b/>
                <w:lang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036" w:rsidRPr="00E46DFD" w:rsidRDefault="009C4036" w:rsidP="00B534BB">
            <w:pPr>
              <w:spacing w:before="80" w:after="80"/>
              <w:rPr>
                <w:lang w:eastAsia="en-US"/>
              </w:rPr>
            </w:pPr>
            <w:r w:rsidRPr="00E46DFD">
              <w:rPr>
                <w:lang w:eastAsia="en-US"/>
              </w:rPr>
              <w:t>E-mail</w:t>
            </w:r>
          </w:p>
        </w:tc>
      </w:tr>
      <w:tr w:rsidR="009C4036" w:rsidRPr="00E46DFD" w:rsidTr="00B534BB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before="80" w:after="80"/>
              <w:ind w:left="6" w:right="-99" w:hanging="6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Pr="00E46DFD" w:rsidRDefault="009C4036" w:rsidP="00B534BB">
            <w:pPr>
              <w:spacing w:before="80" w:after="80"/>
              <w:ind w:left="360"/>
              <w:rPr>
                <w:lang w:eastAsia="en-US"/>
              </w:rPr>
            </w:pPr>
            <w:r w:rsidRPr="00E46DFD">
              <w:rPr>
                <w:lang w:eastAsia="en-US"/>
              </w:rPr>
              <w:t>01/06/2023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before="80" w:after="80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Version Number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before="80" w:after="80"/>
              <w:rPr>
                <w:lang w:eastAsia="en-US"/>
              </w:rPr>
            </w:pPr>
            <w:r w:rsidRPr="00E46DFD">
              <w:rPr>
                <w:lang w:eastAsia="en-US"/>
              </w:rPr>
              <w:t>1.0</w:t>
            </w:r>
          </w:p>
        </w:tc>
      </w:tr>
    </w:tbl>
    <w:p w:rsidR="009C4036" w:rsidRPr="00E46DFD" w:rsidRDefault="009C4036" w:rsidP="009C40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  <w:lang w:eastAsia="en-US"/>
        </w:rPr>
      </w:pPr>
    </w:p>
    <w:p w:rsidR="009C4036" w:rsidRPr="00E46DFD" w:rsidRDefault="009C4036" w:rsidP="009C40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  <w:lang w:eastAsia="en-US"/>
        </w:rPr>
      </w:pPr>
    </w:p>
    <w:tbl>
      <w:tblPr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9C4036" w:rsidRPr="00E46DFD" w:rsidTr="00B534BB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C4036" w:rsidRPr="00E46DFD" w:rsidRDefault="009C4036" w:rsidP="00B534BB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  <w:lang w:eastAsia="en-US"/>
              </w:rPr>
            </w:pPr>
            <w:r w:rsidRPr="00E46DFD">
              <w:rPr>
                <w:b/>
                <w:color w:val="17365D"/>
                <w:sz w:val="28"/>
                <w:szCs w:val="28"/>
                <w:lang w:eastAsia="en-US"/>
              </w:rPr>
              <w:t>Relation with other Modules</w:t>
            </w:r>
          </w:p>
          <w:p w:rsidR="009C4036" w:rsidRPr="00E46DFD" w:rsidRDefault="009C4036" w:rsidP="00B5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lang w:eastAsia="en-US"/>
              </w:rPr>
            </w:pPr>
            <w:r w:rsidRPr="00E46DFD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  <w:lang w:eastAsia="en-US"/>
              </w:rPr>
              <w:t>العلاقة مع المواد الدراسية الأخرى</w:t>
            </w:r>
          </w:p>
        </w:tc>
      </w:tr>
      <w:tr w:rsidR="009C4036" w:rsidRPr="00E46DFD" w:rsidTr="00B534BB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60" w:lineRule="auto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036" w:rsidRPr="00E46DFD" w:rsidRDefault="009C4036" w:rsidP="00B534BB">
            <w:pPr>
              <w:spacing w:after="0" w:line="360" w:lineRule="auto"/>
              <w:rPr>
                <w:lang w:eastAsia="en-US"/>
              </w:rPr>
            </w:pPr>
            <w:r w:rsidRPr="00E46DFD">
              <w:rPr>
                <w:lang w:eastAsia="en-US"/>
              </w:rP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4036" w:rsidRPr="00E46DFD" w:rsidRDefault="009C4036" w:rsidP="00B534BB">
            <w:pPr>
              <w:spacing w:after="0" w:line="360" w:lineRule="auto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036" w:rsidRPr="00E46DFD" w:rsidRDefault="009C4036" w:rsidP="00B534BB">
            <w:pPr>
              <w:spacing w:after="0" w:line="360" w:lineRule="auto"/>
              <w:rPr>
                <w:lang w:eastAsia="en-US"/>
              </w:rPr>
            </w:pPr>
          </w:p>
        </w:tc>
      </w:tr>
      <w:tr w:rsidR="009C4036" w:rsidRPr="00E46DFD" w:rsidTr="00B534BB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60" w:lineRule="auto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036" w:rsidRPr="00E46DFD" w:rsidRDefault="009C4036" w:rsidP="00B534BB">
            <w:pPr>
              <w:spacing w:after="0" w:line="360" w:lineRule="auto"/>
              <w:rPr>
                <w:lang w:eastAsia="en-US"/>
              </w:rPr>
            </w:pPr>
            <w:r w:rsidRPr="00E46DFD">
              <w:rPr>
                <w:lang w:eastAsia="en-US"/>
              </w:rP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4036" w:rsidRPr="00E46DFD" w:rsidRDefault="009C4036" w:rsidP="00B534BB">
            <w:pPr>
              <w:spacing w:after="0" w:line="360" w:lineRule="auto"/>
              <w:rPr>
                <w:lang w:eastAsia="en-US"/>
              </w:rPr>
            </w:pPr>
            <w:r w:rsidRPr="00E46DFD">
              <w:rPr>
                <w:b/>
                <w:lang w:eastAsia="en-US"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036" w:rsidRPr="00E46DFD" w:rsidRDefault="009C4036" w:rsidP="00B534BB">
            <w:pPr>
              <w:spacing w:after="0" w:line="360" w:lineRule="auto"/>
              <w:rPr>
                <w:lang w:eastAsia="en-US"/>
              </w:rPr>
            </w:pPr>
          </w:p>
        </w:tc>
      </w:tr>
    </w:tbl>
    <w:p w:rsidR="009C4036" w:rsidRPr="00E46DFD" w:rsidRDefault="009C4036" w:rsidP="009C40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  <w:lang w:eastAsia="en-US"/>
        </w:rPr>
      </w:pPr>
    </w:p>
    <w:p w:rsidR="009C4036" w:rsidRPr="00E46DFD" w:rsidRDefault="009C4036" w:rsidP="009C40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  <w:lang w:eastAsia="en-US"/>
        </w:rPr>
      </w:pPr>
    </w:p>
    <w:p w:rsidR="009C4036" w:rsidRPr="00E46DFD" w:rsidRDefault="009C4036" w:rsidP="009C40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  <w:lang w:eastAsia="en-US"/>
        </w:rPr>
      </w:pPr>
    </w:p>
    <w:p w:rsidR="009C4036" w:rsidRPr="00E46DFD" w:rsidRDefault="009C4036" w:rsidP="009C40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  <w:lang w:eastAsia="en-US"/>
        </w:rPr>
      </w:pPr>
    </w:p>
    <w:p w:rsidR="009C4036" w:rsidRPr="00E46DFD" w:rsidRDefault="009C4036" w:rsidP="009C40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  <w:lang w:eastAsia="en-US"/>
        </w:rPr>
      </w:pPr>
    </w:p>
    <w:p w:rsidR="009C4036" w:rsidRPr="00E46DFD" w:rsidRDefault="009C4036" w:rsidP="009C40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  <w:lang w:eastAsia="en-US"/>
        </w:rPr>
      </w:pPr>
    </w:p>
    <w:tbl>
      <w:tblPr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9C4036" w:rsidRPr="00E46DFD" w:rsidTr="00B534BB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C4036" w:rsidRPr="00E46DFD" w:rsidRDefault="009C4036" w:rsidP="00B534BB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  <w:lang w:eastAsia="en-US"/>
              </w:rPr>
            </w:pPr>
            <w:r w:rsidRPr="00E46DFD">
              <w:rPr>
                <w:b/>
                <w:color w:val="17365D"/>
                <w:sz w:val="28"/>
                <w:szCs w:val="28"/>
                <w:lang w:eastAsia="en-US"/>
              </w:rPr>
              <w:lastRenderedPageBreak/>
              <w:t>Module Aims, Learning Outcomes and Indicative Contents</w:t>
            </w:r>
          </w:p>
          <w:p w:rsidR="009C4036" w:rsidRPr="00E46DFD" w:rsidRDefault="009C4036" w:rsidP="00B534BB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  <w:lang w:eastAsia="en-US"/>
              </w:rPr>
            </w:pPr>
            <w:r w:rsidRPr="00E46DFD">
              <w:rPr>
                <w:rFonts w:cs="Times New Roman"/>
                <w:b/>
                <w:color w:val="17365D"/>
                <w:sz w:val="28"/>
                <w:szCs w:val="28"/>
                <w:rtl/>
                <w:lang w:eastAsia="en-US"/>
              </w:rPr>
              <w:t>أهداف المادة الدراسية ونتائج التعلم والمحتويات الإرشادية</w:t>
            </w:r>
          </w:p>
        </w:tc>
      </w:tr>
      <w:tr w:rsidR="009C4036" w:rsidRPr="00E46DFD" w:rsidTr="00B534BB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46DFD">
              <w:rPr>
                <w:b/>
                <w:color w:val="000000"/>
                <w:sz w:val="24"/>
                <w:szCs w:val="24"/>
                <w:lang w:eastAsia="en-US"/>
              </w:rPr>
              <w:t xml:space="preserve"> Module Aims</w:t>
            </w:r>
          </w:p>
          <w:p w:rsidR="009C4036" w:rsidRPr="00E46DFD" w:rsidRDefault="009C4036" w:rsidP="00B534B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E46DFD">
              <w:rPr>
                <w:rFonts w:cs="Times New Roman"/>
                <w:b/>
                <w:sz w:val="24"/>
                <w:szCs w:val="24"/>
                <w:rtl/>
                <w:lang w:eastAsia="en-US"/>
              </w:rPr>
              <w:t>أهداف المادة الدراسية</w:t>
            </w:r>
          </w:p>
          <w:p w:rsidR="009C4036" w:rsidRPr="00E46DFD" w:rsidRDefault="009C4036" w:rsidP="00B534B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F96" w:rsidRPr="008B2F96" w:rsidRDefault="008B2F96" w:rsidP="008B2F96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</w:pPr>
            <w:r w:rsidRPr="008B2F96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1-Learning how to the computer, important parts, hardware, and software</w:t>
            </w:r>
          </w:p>
          <w:p w:rsidR="008B2F96" w:rsidRPr="008B2F96" w:rsidRDefault="008B2F96" w:rsidP="008B2F96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</w:pPr>
            <w:r w:rsidRPr="008B2F96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2-. Learn how to either install or customize the settings for devices on the system, and Desktop Display.</w:t>
            </w:r>
          </w:p>
          <w:p w:rsidR="008B2F96" w:rsidRPr="008B2F96" w:rsidRDefault="008B2F96" w:rsidP="008B2F96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</w:pPr>
            <w:r w:rsidRPr="008B2F96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3. Identify ways for how software is created, learn about different application programs, and explore the typical ways software can be used, installing a new program.</w:t>
            </w:r>
          </w:p>
          <w:p w:rsidR="008B2F96" w:rsidRPr="008B2F96" w:rsidRDefault="008B2F96" w:rsidP="008B2F96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</w:pPr>
            <w:r w:rsidRPr="008B2F96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4. Learning how to manage, set up and create presentations and edit slides, Learning the basic skills for working with a spreadsheet application, and how to enter and format text and formulas, navigate and manage worksheets, filter and sort data, create and modify</w:t>
            </w:r>
          </w:p>
          <w:p w:rsidR="008B2F96" w:rsidRPr="008B2F96" w:rsidRDefault="008B2F96" w:rsidP="008B2F96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</w:pPr>
            <w:r w:rsidRPr="008B2F96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 xml:space="preserve">5-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L</w:t>
            </w:r>
            <w:r w:rsidRPr="008B2F96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earning how to the Internet, benefit from it, and what possibilities it provides in education and knowledge</w:t>
            </w:r>
          </w:p>
          <w:p w:rsidR="009C4036" w:rsidRDefault="008B2F96" w:rsidP="004F1FF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</w:pPr>
            <w:r w:rsidRPr="008B2F96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 xml:space="preserve">6-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L</w:t>
            </w:r>
            <w:r w:rsidRPr="008B2F96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 xml:space="preserve">earning how </w:t>
            </w:r>
            <w:proofErr w:type="gramStart"/>
            <w:r w:rsidRPr="008B2F96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 xml:space="preserve">to  </w:t>
            </w:r>
            <w:proofErr w:type="spellStart"/>
            <w:r w:rsidRPr="008B2F96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Mendeley</w:t>
            </w:r>
            <w:proofErr w:type="spellEnd"/>
            <w:proofErr w:type="gramEnd"/>
            <w:r w:rsidRPr="008B2F96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 xml:space="preserve"> program  and How to use it</w:t>
            </w:r>
          </w:p>
          <w:p w:rsidR="004F1FF8" w:rsidRPr="004F1FF8" w:rsidRDefault="004F1FF8" w:rsidP="004F1FF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7-</w:t>
            </w:r>
            <w:r>
              <w:t xml:space="preserve"> </w:t>
            </w:r>
            <w:r w:rsidRPr="004F1FF8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Promote Collaboration and Teamwork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 xml:space="preserve"> 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 xml:space="preserve">by </w:t>
            </w:r>
            <w:r w:rsidRPr="004F1FF8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e</w:t>
            </w:r>
            <w:r w:rsidRPr="004F1FF8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>ncourage</w:t>
            </w:r>
            <w:proofErr w:type="gramEnd"/>
            <w:r w:rsidRPr="004F1FF8">
              <w:rPr>
                <w:rFonts w:asciiTheme="majorBidi" w:eastAsia="Times New Roman" w:hAnsiTheme="majorBidi" w:cstheme="majorBidi"/>
                <w:sz w:val="24"/>
                <w:szCs w:val="24"/>
                <w:lang w:val="en"/>
              </w:rPr>
              <w:t xml:space="preserve"> students to collaborate with their peers, engage in group projects, and participate in coding discussions. Enhance their ability to work effectively in a team environment.</w:t>
            </w:r>
          </w:p>
        </w:tc>
      </w:tr>
      <w:tr w:rsidR="009C4036" w:rsidRPr="00E46DFD" w:rsidTr="00B534BB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46DFD">
              <w:rPr>
                <w:b/>
                <w:color w:val="000000"/>
                <w:sz w:val="24"/>
                <w:szCs w:val="24"/>
                <w:lang w:eastAsia="en-US"/>
              </w:rPr>
              <w:t>Module Learning Outcomes</w:t>
            </w:r>
          </w:p>
          <w:p w:rsidR="009C4036" w:rsidRPr="00E46DFD" w:rsidRDefault="009C4036" w:rsidP="00B534B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9C4036" w:rsidRPr="00E46DFD" w:rsidRDefault="009C4036" w:rsidP="00B534B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46DFD">
              <w:rPr>
                <w:rFonts w:cs="Times New Roman"/>
                <w:b/>
                <w:sz w:val="24"/>
                <w:szCs w:val="24"/>
                <w:rtl/>
                <w:lang w:eastAsia="en-US"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9F" w:rsidRPr="000C049F" w:rsidRDefault="000C049F" w:rsidP="000C049F">
            <w:pPr>
              <w:widowControl w:val="0"/>
              <w:shd w:val="clear" w:color="auto" w:fill="FFFFFF"/>
              <w:spacing w:line="276" w:lineRule="auto"/>
              <w:ind w:left="360"/>
              <w:rPr>
                <w:color w:val="3F4A52"/>
                <w:lang w:eastAsia="en-US"/>
              </w:rPr>
            </w:pPr>
            <w:r w:rsidRPr="000C049F">
              <w:rPr>
                <w:color w:val="3F4A52"/>
                <w:lang w:eastAsia="en-US"/>
              </w:rPr>
              <w:t>1.</w:t>
            </w:r>
            <w:r w:rsidRPr="000C049F">
              <w:rPr>
                <w:color w:val="3F4A52"/>
                <w:lang w:eastAsia="en-US"/>
              </w:rPr>
              <w:tab/>
              <w:t>Demonstrate a solid understanding of the fundamental concepts of computer including hardware and software</w:t>
            </w:r>
          </w:p>
          <w:p w:rsidR="000C049F" w:rsidRPr="000C049F" w:rsidRDefault="000C049F" w:rsidP="000C049F">
            <w:pPr>
              <w:widowControl w:val="0"/>
              <w:shd w:val="clear" w:color="auto" w:fill="FFFFFF"/>
              <w:spacing w:line="276" w:lineRule="auto"/>
              <w:ind w:left="360"/>
              <w:rPr>
                <w:color w:val="3F4A52"/>
                <w:lang w:eastAsia="en-US"/>
              </w:rPr>
            </w:pPr>
            <w:r w:rsidRPr="000C049F">
              <w:rPr>
                <w:color w:val="3F4A52"/>
                <w:lang w:eastAsia="en-US"/>
              </w:rPr>
              <w:t>2.</w:t>
            </w:r>
            <w:r w:rsidRPr="000C049F">
              <w:rPr>
                <w:color w:val="3F4A52"/>
                <w:lang w:eastAsia="en-US"/>
              </w:rPr>
              <w:tab/>
              <w:t xml:space="preserve">Utilize </w:t>
            </w:r>
            <w:proofErr w:type="spellStart"/>
            <w:r w:rsidRPr="000C049F">
              <w:rPr>
                <w:color w:val="3F4A52"/>
                <w:lang w:eastAsia="en-US"/>
              </w:rPr>
              <w:t>menedly</w:t>
            </w:r>
            <w:proofErr w:type="spellEnd"/>
            <w:r w:rsidRPr="000C049F">
              <w:rPr>
                <w:color w:val="3F4A52"/>
                <w:lang w:eastAsia="en-US"/>
              </w:rPr>
              <w:t xml:space="preserve"> program principles </w:t>
            </w:r>
            <w:r w:rsidR="007A0CA9" w:rsidRPr="000C049F">
              <w:rPr>
                <w:color w:val="3F4A52"/>
                <w:lang w:eastAsia="en-US"/>
              </w:rPr>
              <w:t>to conduct</w:t>
            </w:r>
            <w:r w:rsidRPr="000C049F">
              <w:rPr>
                <w:color w:val="3F4A52"/>
                <w:lang w:eastAsia="en-US"/>
              </w:rPr>
              <w:t xml:space="preserve"> scientific research</w:t>
            </w:r>
          </w:p>
          <w:p w:rsidR="000C049F" w:rsidRPr="000C049F" w:rsidRDefault="000C049F" w:rsidP="000C049F">
            <w:pPr>
              <w:widowControl w:val="0"/>
              <w:shd w:val="clear" w:color="auto" w:fill="FFFFFF"/>
              <w:spacing w:line="276" w:lineRule="auto"/>
              <w:ind w:left="360"/>
              <w:rPr>
                <w:color w:val="3F4A52"/>
                <w:lang w:eastAsia="en-US"/>
              </w:rPr>
            </w:pPr>
            <w:r w:rsidRPr="000C049F">
              <w:rPr>
                <w:color w:val="3F4A52"/>
                <w:lang w:eastAsia="en-US"/>
              </w:rPr>
              <w:t>3.</w:t>
            </w:r>
            <w:r w:rsidRPr="000C049F">
              <w:rPr>
                <w:color w:val="3F4A52"/>
                <w:lang w:eastAsia="en-US"/>
              </w:rPr>
              <w:tab/>
              <w:t>Apply debugging techniques and troubleshoot errors in Microsoft office, effectively using debugging tools and strategies.</w:t>
            </w:r>
          </w:p>
          <w:p w:rsidR="000C049F" w:rsidRPr="000C049F" w:rsidRDefault="000C049F" w:rsidP="000C049F">
            <w:pPr>
              <w:widowControl w:val="0"/>
              <w:shd w:val="clear" w:color="auto" w:fill="FFFFFF"/>
              <w:spacing w:line="276" w:lineRule="auto"/>
              <w:ind w:left="360"/>
              <w:rPr>
                <w:color w:val="3F4A52"/>
                <w:lang w:eastAsia="en-US"/>
              </w:rPr>
            </w:pPr>
            <w:r w:rsidRPr="000C049F">
              <w:rPr>
                <w:color w:val="3F4A52"/>
                <w:lang w:eastAsia="en-US"/>
              </w:rPr>
              <w:t>4.</w:t>
            </w:r>
            <w:r w:rsidRPr="000C049F">
              <w:rPr>
                <w:color w:val="3F4A52"/>
                <w:lang w:eastAsia="en-US"/>
              </w:rPr>
              <w:tab/>
              <w:t>Collaborate effectively in a team setting, participating in group projects and actively contributing to coding discussions and problem-solving activities.</w:t>
            </w:r>
          </w:p>
          <w:p w:rsidR="009C4036" w:rsidRPr="00E46DFD" w:rsidRDefault="000C049F" w:rsidP="004F1FF8">
            <w:pPr>
              <w:widowControl w:val="0"/>
              <w:shd w:val="clear" w:color="auto" w:fill="FFFFFF"/>
              <w:spacing w:line="276" w:lineRule="auto"/>
              <w:ind w:left="360"/>
              <w:rPr>
                <w:color w:val="3F4A52"/>
                <w:lang w:eastAsia="en-US"/>
              </w:rPr>
            </w:pPr>
            <w:r w:rsidRPr="000C049F">
              <w:rPr>
                <w:color w:val="3F4A52"/>
                <w:lang w:eastAsia="en-US"/>
              </w:rPr>
              <w:t>5.</w:t>
            </w:r>
            <w:r w:rsidRPr="000C049F">
              <w:rPr>
                <w:color w:val="3F4A52"/>
                <w:lang w:eastAsia="en-US"/>
              </w:rPr>
              <w:tab/>
              <w:t>Utilize  programs to communica</w:t>
            </w:r>
            <w:r w:rsidR="004F1FF8">
              <w:rPr>
                <w:color w:val="3F4A52"/>
                <w:lang w:eastAsia="en-US"/>
              </w:rPr>
              <w:t>te</w:t>
            </w:r>
            <w:bookmarkStart w:id="0" w:name="_GoBack"/>
            <w:bookmarkEnd w:id="0"/>
            <w:r w:rsidRPr="000C049F">
              <w:rPr>
                <w:color w:val="3F4A52"/>
                <w:lang w:eastAsia="en-US"/>
              </w:rPr>
              <w:t xml:space="preserve"> with educational institutions and communicate with the labor market</w:t>
            </w:r>
          </w:p>
        </w:tc>
      </w:tr>
      <w:tr w:rsidR="009C4036" w:rsidRPr="00E46DFD" w:rsidTr="00B534BB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6DFD">
              <w:rPr>
                <w:b/>
                <w:sz w:val="24"/>
                <w:szCs w:val="24"/>
                <w:lang w:eastAsia="en-US"/>
              </w:rPr>
              <w:t>Indicative Contents</w:t>
            </w:r>
          </w:p>
          <w:p w:rsidR="009C4036" w:rsidRPr="00E46DFD" w:rsidRDefault="009C4036" w:rsidP="00B534BB">
            <w:pPr>
              <w:bidi/>
              <w:spacing w:after="0" w:line="31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6DFD">
              <w:rPr>
                <w:rFonts w:cs="Times New Roman"/>
                <w:b/>
                <w:sz w:val="24"/>
                <w:szCs w:val="24"/>
                <w:rtl/>
                <w:lang w:eastAsia="en-US"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F04C86" w:rsidRDefault="00DF363F" w:rsidP="00B534BB">
            <w:pPr>
              <w:spacing w:after="0" w:line="312" w:lineRule="auto"/>
              <w:jc w:val="both"/>
              <w:rPr>
                <w:rFonts w:asciiTheme="majorBidi" w:hAnsiTheme="majorBidi" w:cstheme="majorBidi"/>
                <w:color w:val="333333"/>
                <w:highlight w:val="white"/>
                <w:lang w:eastAsia="en-US"/>
              </w:rPr>
            </w:pPr>
            <w:r w:rsidRPr="00F04C86">
              <w:rPr>
                <w:rFonts w:asciiTheme="majorBidi" w:hAnsiTheme="majorBidi" w:cstheme="majorBidi"/>
                <w:color w:val="333333"/>
                <w:lang w:eastAsia="en-US"/>
              </w:rPr>
              <w:t xml:space="preserve">This course includes many basic topics related to the concept of computers and the appropriate environment for it. It introduces the principles of fundamentals of computer science, computer operating system, </w:t>
            </w:r>
            <w:proofErr w:type="spellStart"/>
            <w:r w:rsidRPr="00F04C86">
              <w:rPr>
                <w:rFonts w:asciiTheme="majorBidi" w:hAnsiTheme="majorBidi" w:cstheme="majorBidi"/>
                <w:color w:val="333333"/>
                <w:lang w:eastAsia="en-US"/>
              </w:rPr>
              <w:t>microsoft</w:t>
            </w:r>
            <w:proofErr w:type="spellEnd"/>
            <w:r w:rsidRPr="00F04C86">
              <w:rPr>
                <w:rFonts w:asciiTheme="majorBidi" w:hAnsiTheme="majorBidi" w:cstheme="majorBidi"/>
                <w:color w:val="333333"/>
                <w:lang w:eastAsia="en-US"/>
              </w:rPr>
              <w:t xml:space="preserve"> office, introduction to internet, www &amp; web browsers, and introduction to </w:t>
            </w:r>
            <w:proofErr w:type="spellStart"/>
            <w:r w:rsidRPr="00F04C86">
              <w:rPr>
                <w:rFonts w:asciiTheme="majorBidi" w:hAnsiTheme="majorBidi" w:cstheme="majorBidi"/>
                <w:color w:val="333333"/>
                <w:lang w:eastAsia="en-US"/>
              </w:rPr>
              <w:t>mendeley</w:t>
            </w:r>
            <w:proofErr w:type="spellEnd"/>
            <w:r w:rsidRPr="00F04C86">
              <w:rPr>
                <w:rFonts w:asciiTheme="majorBidi" w:hAnsiTheme="majorBidi" w:cstheme="majorBidi"/>
                <w:color w:val="333333"/>
                <w:lang w:eastAsia="en-US"/>
              </w:rPr>
              <w:t xml:space="preserve"> program. It establishing these concepts in supporting the scientific-educational process and familiarization with technology</w:t>
            </w:r>
          </w:p>
          <w:p w:rsidR="009C4036" w:rsidRPr="00E46DFD" w:rsidRDefault="009C4036" w:rsidP="00F04C86">
            <w:pPr>
              <w:pStyle w:val="ListParagraph"/>
              <w:rPr>
                <w:lang w:eastAsia="en-US"/>
              </w:rPr>
            </w:pPr>
          </w:p>
        </w:tc>
      </w:tr>
    </w:tbl>
    <w:p w:rsidR="009C4036" w:rsidRPr="00E46DFD" w:rsidRDefault="009C4036" w:rsidP="009C4036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  <w:lang w:eastAsia="en-US"/>
        </w:rPr>
      </w:pPr>
    </w:p>
    <w:tbl>
      <w:tblPr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9C4036" w:rsidRPr="00E46DFD" w:rsidTr="00B534BB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C4036" w:rsidRPr="00E46DFD" w:rsidRDefault="009C4036" w:rsidP="00B534BB">
            <w:pPr>
              <w:spacing w:after="0" w:line="276" w:lineRule="auto"/>
              <w:jc w:val="center"/>
              <w:rPr>
                <w:b/>
                <w:color w:val="17365D"/>
                <w:sz w:val="28"/>
                <w:szCs w:val="28"/>
                <w:lang w:eastAsia="en-US"/>
              </w:rPr>
            </w:pPr>
            <w:r w:rsidRPr="00E46DFD">
              <w:rPr>
                <w:b/>
                <w:color w:val="17365D"/>
                <w:sz w:val="28"/>
                <w:szCs w:val="28"/>
                <w:lang w:eastAsia="en-US"/>
              </w:rPr>
              <w:t>Learning and Teaching Strategies</w:t>
            </w:r>
          </w:p>
          <w:p w:rsidR="009C4036" w:rsidRPr="00E46DFD" w:rsidRDefault="009C4036" w:rsidP="00B5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lang w:eastAsia="en-US"/>
              </w:rPr>
            </w:pPr>
            <w:r w:rsidRPr="00E46DFD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  <w:lang w:eastAsia="en-US"/>
              </w:rPr>
              <w:t>استراتيجيات التعلم والتعليم</w:t>
            </w:r>
          </w:p>
        </w:tc>
      </w:tr>
      <w:tr w:rsidR="009C4036" w:rsidRPr="00E46DFD" w:rsidTr="00B534BB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E46DFD">
              <w:rPr>
                <w:b/>
                <w:color w:val="000000"/>
                <w:sz w:val="24"/>
                <w:szCs w:val="24"/>
                <w:lang w:eastAsia="en-US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after="0" w:line="276" w:lineRule="auto"/>
              <w:rPr>
                <w:color w:val="000000"/>
                <w:lang w:eastAsia="en-US"/>
              </w:rPr>
            </w:pPr>
          </w:p>
          <w:p w:rsidR="00C21D69" w:rsidRPr="00C21D69" w:rsidRDefault="00C21D69" w:rsidP="00C21D69">
            <w:pPr>
              <w:jc w:val="both"/>
              <w:rPr>
                <w:rFonts w:asciiTheme="minorHAnsi" w:eastAsiaTheme="minorHAnsi" w:hAnsiTheme="minorHAnsi" w:cstheme="minorBidi"/>
                <w:lang w:eastAsia="en-US" w:bidi="ar-IQ"/>
              </w:rPr>
            </w:pPr>
            <w:r w:rsidRPr="00C21D69">
              <w:rPr>
                <w:rFonts w:eastAsiaTheme="minorHAnsi" w:cstheme="minorBidi"/>
                <w:color w:val="000000"/>
                <w:lang w:eastAsia="en-US"/>
              </w:rPr>
              <w:t>The main strategy that will be adopted in delivering this module is to encourage</w:t>
            </w:r>
            <w:r w:rsidRPr="00C21D69">
              <w:rPr>
                <w:rFonts w:eastAsiaTheme="minorHAnsi" w:cstheme="minorBidi"/>
                <w:color w:val="000000"/>
                <w:lang w:eastAsia="en-US"/>
              </w:rPr>
              <w:br/>
              <w:t>students’ participation in the exercises, while at the same time refining and expanding</w:t>
            </w:r>
            <w:r w:rsidRPr="00C21D69">
              <w:rPr>
                <w:rFonts w:eastAsiaTheme="minorHAnsi" w:cstheme="minorBidi"/>
                <w:color w:val="000000"/>
                <w:lang w:eastAsia="en-US"/>
              </w:rPr>
              <w:br/>
              <w:t>their critical thinking skills. This will be achieved through classes, interactive tutorials,</w:t>
            </w:r>
            <w:r w:rsidRPr="00C21D69">
              <w:rPr>
                <w:rFonts w:eastAsiaTheme="minorHAnsi" w:cstheme="minorBidi"/>
                <w:color w:val="000000"/>
                <w:lang w:eastAsia="en-US"/>
              </w:rPr>
              <w:br/>
              <w:t>lab hours and by considering types of some small projects that are interesting to the</w:t>
            </w:r>
            <w:r w:rsidRPr="00C21D69">
              <w:rPr>
                <w:rFonts w:eastAsiaTheme="minorHAnsi" w:cstheme="minorBidi"/>
                <w:color w:val="000000"/>
                <w:lang w:eastAsia="en-US"/>
              </w:rPr>
              <w:br/>
              <w:t>students.</w:t>
            </w:r>
          </w:p>
          <w:p w:rsidR="009C4036" w:rsidRPr="00E46DFD" w:rsidRDefault="009C4036" w:rsidP="00C21D69">
            <w:pPr>
              <w:spacing w:after="0"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9C4036" w:rsidRPr="00E46DFD" w:rsidRDefault="009C4036" w:rsidP="009C4036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  <w:lang w:eastAsia="en-US"/>
        </w:rPr>
      </w:pPr>
    </w:p>
    <w:p w:rsidR="009C4036" w:rsidRPr="00E46DFD" w:rsidRDefault="009C4036" w:rsidP="009C4036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  <w:lang w:eastAsia="en-US"/>
        </w:rPr>
      </w:pPr>
    </w:p>
    <w:p w:rsidR="009C4036" w:rsidRPr="00E46DFD" w:rsidRDefault="009C4036" w:rsidP="009C4036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  <w:lang w:eastAsia="en-US"/>
        </w:rPr>
      </w:pPr>
    </w:p>
    <w:tbl>
      <w:tblPr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9C4036" w:rsidRPr="00E46DFD" w:rsidTr="00B534BB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C4036" w:rsidRPr="00E46DFD" w:rsidRDefault="009C4036" w:rsidP="00B5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6DFD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lang w:eastAsia="en-US"/>
              </w:rPr>
              <w:t>Student Workload (SWL)</w:t>
            </w:r>
          </w:p>
          <w:p w:rsidR="009C4036" w:rsidRPr="00E46DFD" w:rsidRDefault="009C4036" w:rsidP="00B5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6DFD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  <w:lang w:eastAsia="en-US"/>
              </w:rPr>
              <w:t>الحمل الدراسي للطالب</w:t>
            </w:r>
          </w:p>
        </w:tc>
      </w:tr>
      <w:tr w:rsidR="009C4036" w:rsidRPr="00E46DFD" w:rsidTr="00B534BB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46DFD">
              <w:rPr>
                <w:b/>
                <w:color w:val="000000"/>
                <w:sz w:val="24"/>
                <w:szCs w:val="24"/>
                <w:lang w:eastAsia="en-US"/>
              </w:rPr>
              <w:t>Structured SWL (h/</w:t>
            </w:r>
            <w:proofErr w:type="spellStart"/>
            <w:r w:rsidRPr="00E46DFD">
              <w:rPr>
                <w:b/>
                <w:color w:val="000000"/>
                <w:sz w:val="24"/>
                <w:szCs w:val="24"/>
                <w:lang w:eastAsia="en-US"/>
              </w:rPr>
              <w:t>sem</w:t>
            </w:r>
            <w:proofErr w:type="spellEnd"/>
            <w:r w:rsidRPr="00E46DFD">
              <w:rPr>
                <w:b/>
                <w:color w:val="000000"/>
                <w:sz w:val="24"/>
                <w:szCs w:val="24"/>
                <w:lang w:eastAsia="en-US"/>
              </w:rPr>
              <w:t>)</w:t>
            </w:r>
          </w:p>
          <w:p w:rsidR="009C4036" w:rsidRPr="00E46DFD" w:rsidRDefault="009C4036" w:rsidP="00B534BB">
            <w:pPr>
              <w:spacing w:after="0" w:line="312" w:lineRule="auto"/>
              <w:rPr>
                <w:b/>
                <w:sz w:val="24"/>
                <w:szCs w:val="24"/>
                <w:lang w:eastAsia="en-US"/>
              </w:rPr>
            </w:pPr>
            <w:r w:rsidRPr="00E46DFD">
              <w:rPr>
                <w:rFonts w:cs="Times New Roman"/>
                <w:b/>
                <w:sz w:val="24"/>
                <w:szCs w:val="24"/>
                <w:rtl/>
                <w:lang w:eastAsia="en-US"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Structured SWL (h/w)</w:t>
            </w:r>
          </w:p>
          <w:p w:rsidR="009C4036" w:rsidRPr="00E46DFD" w:rsidRDefault="009C4036" w:rsidP="00B534BB">
            <w:pPr>
              <w:spacing w:after="0" w:line="312" w:lineRule="auto"/>
              <w:rPr>
                <w:b/>
                <w:lang w:eastAsia="en-US"/>
              </w:rPr>
            </w:pPr>
            <w:r w:rsidRPr="00E46DFD">
              <w:rPr>
                <w:rFonts w:cs="Times New Roman"/>
                <w:b/>
                <w:rtl/>
                <w:lang w:eastAsia="en-US"/>
              </w:rPr>
              <w:t>الحمل الدراسي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sz w:val="24"/>
                <w:szCs w:val="24"/>
                <w:lang w:eastAsia="en-US"/>
              </w:rPr>
            </w:pPr>
          </w:p>
        </w:tc>
      </w:tr>
      <w:tr w:rsidR="009C4036" w:rsidRPr="00E46DFD" w:rsidTr="00B534BB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b/>
                <w:sz w:val="24"/>
                <w:szCs w:val="24"/>
                <w:lang w:eastAsia="en-US"/>
              </w:rPr>
            </w:pPr>
            <w:r w:rsidRPr="00E46DFD">
              <w:rPr>
                <w:b/>
                <w:color w:val="000000"/>
                <w:sz w:val="24"/>
                <w:szCs w:val="24"/>
                <w:lang w:eastAsia="en-US"/>
              </w:rPr>
              <w:t>Unstructured SWL (h/</w:t>
            </w:r>
            <w:proofErr w:type="spellStart"/>
            <w:r w:rsidRPr="00E46DFD">
              <w:rPr>
                <w:b/>
                <w:color w:val="000000"/>
                <w:sz w:val="24"/>
                <w:szCs w:val="24"/>
                <w:lang w:eastAsia="en-US"/>
              </w:rPr>
              <w:t>sem</w:t>
            </w:r>
            <w:proofErr w:type="spellEnd"/>
            <w:r w:rsidRPr="00E46DFD">
              <w:rPr>
                <w:b/>
                <w:color w:val="000000"/>
                <w:sz w:val="24"/>
                <w:szCs w:val="24"/>
                <w:lang w:eastAsia="en-US"/>
              </w:rPr>
              <w:t>)</w:t>
            </w:r>
          </w:p>
          <w:p w:rsidR="009C4036" w:rsidRPr="00E46DFD" w:rsidRDefault="009C4036" w:rsidP="00B534BB">
            <w:pPr>
              <w:spacing w:after="0" w:line="312" w:lineRule="auto"/>
              <w:rPr>
                <w:b/>
                <w:sz w:val="24"/>
                <w:szCs w:val="24"/>
                <w:lang w:eastAsia="en-US"/>
              </w:rPr>
            </w:pPr>
            <w:r w:rsidRPr="00E46DFD">
              <w:rPr>
                <w:rFonts w:cs="Times New Roman"/>
                <w:b/>
                <w:sz w:val="24"/>
                <w:szCs w:val="24"/>
                <w:rtl/>
                <w:lang w:eastAsia="en-US"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Unstructured SWL (h/w)</w:t>
            </w:r>
          </w:p>
          <w:p w:rsidR="009C4036" w:rsidRPr="00E46DFD" w:rsidRDefault="009C4036" w:rsidP="00B534BB">
            <w:pPr>
              <w:spacing w:after="0" w:line="312" w:lineRule="auto"/>
              <w:rPr>
                <w:b/>
                <w:lang w:eastAsia="en-US"/>
              </w:rPr>
            </w:pPr>
            <w:r w:rsidRPr="00E46DFD">
              <w:rPr>
                <w:rFonts w:cs="Times New Roman"/>
                <w:b/>
                <w:rtl/>
                <w:lang w:eastAsia="en-US"/>
              </w:rPr>
              <w:t>الحمل الدراسي غير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sz w:val="24"/>
                <w:szCs w:val="24"/>
                <w:lang w:eastAsia="en-US"/>
              </w:rPr>
            </w:pPr>
          </w:p>
        </w:tc>
      </w:tr>
      <w:tr w:rsidR="009C4036" w:rsidRPr="00E46DFD" w:rsidTr="00B534BB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46DFD">
              <w:rPr>
                <w:b/>
                <w:color w:val="000000"/>
                <w:sz w:val="24"/>
                <w:szCs w:val="24"/>
                <w:lang w:eastAsia="en-US"/>
              </w:rPr>
              <w:t>Total SWL (h/</w:t>
            </w:r>
            <w:proofErr w:type="spellStart"/>
            <w:r w:rsidRPr="00E46DFD">
              <w:rPr>
                <w:b/>
                <w:color w:val="000000"/>
                <w:sz w:val="24"/>
                <w:szCs w:val="24"/>
                <w:lang w:eastAsia="en-US"/>
              </w:rPr>
              <w:t>sem</w:t>
            </w:r>
            <w:proofErr w:type="spellEnd"/>
            <w:r w:rsidRPr="00E46DFD">
              <w:rPr>
                <w:b/>
                <w:color w:val="000000"/>
                <w:sz w:val="24"/>
                <w:szCs w:val="24"/>
                <w:lang w:eastAsia="en-US"/>
              </w:rPr>
              <w:t>)</w:t>
            </w:r>
          </w:p>
          <w:p w:rsidR="009C4036" w:rsidRPr="00E46DFD" w:rsidRDefault="009C4036" w:rsidP="00B534BB">
            <w:pPr>
              <w:spacing w:after="0" w:line="312" w:lineRule="auto"/>
              <w:rPr>
                <w:b/>
                <w:sz w:val="24"/>
                <w:szCs w:val="24"/>
                <w:lang w:eastAsia="en-US"/>
              </w:rPr>
            </w:pPr>
            <w:r w:rsidRPr="00E46DFD">
              <w:rPr>
                <w:rFonts w:cs="Times New Roman"/>
                <w:b/>
                <w:sz w:val="24"/>
                <w:szCs w:val="24"/>
                <w:rtl/>
                <w:lang w:eastAsia="en-US"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C4036" w:rsidRPr="00E46DFD" w:rsidRDefault="009C4036" w:rsidP="009C4036">
      <w:pPr>
        <w:spacing w:after="0" w:line="312" w:lineRule="auto"/>
        <w:rPr>
          <w:rFonts w:ascii="Cambria" w:eastAsia="Cambria" w:hAnsi="Cambria" w:cs="Cambria"/>
          <w:b/>
          <w:color w:val="000000"/>
          <w:lang w:eastAsia="en-US"/>
        </w:rPr>
      </w:pPr>
    </w:p>
    <w:p w:rsidR="009C4036" w:rsidRPr="00E46DFD" w:rsidRDefault="009C4036" w:rsidP="009C4036">
      <w:pPr>
        <w:spacing w:after="0" w:line="312" w:lineRule="auto"/>
        <w:rPr>
          <w:rFonts w:ascii="Cambria" w:eastAsia="Cambria" w:hAnsi="Cambria" w:cs="Cambria"/>
          <w:b/>
          <w:color w:val="000000"/>
          <w:lang w:eastAsia="en-US"/>
        </w:rPr>
      </w:pPr>
    </w:p>
    <w:tbl>
      <w:tblPr>
        <w:tblW w:w="1050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2250"/>
        <w:gridCol w:w="1455"/>
        <w:gridCol w:w="2385"/>
      </w:tblGrid>
      <w:tr w:rsidR="009C4036" w:rsidRPr="00E46DFD" w:rsidTr="00B534BB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  <w:lang w:eastAsia="en-US"/>
              </w:rPr>
            </w:pPr>
            <w:r w:rsidRPr="00E46DFD">
              <w:rPr>
                <w:b/>
                <w:color w:val="17365D"/>
                <w:sz w:val="28"/>
                <w:szCs w:val="28"/>
                <w:lang w:eastAsia="en-US"/>
              </w:rPr>
              <w:t>Module Evaluation</w:t>
            </w:r>
          </w:p>
          <w:p w:rsidR="009C4036" w:rsidRPr="00E46DFD" w:rsidRDefault="009C4036" w:rsidP="00B5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lang w:eastAsia="en-US"/>
              </w:rPr>
            </w:pPr>
            <w:r w:rsidRPr="00E46DFD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  <w:lang w:eastAsia="en-US"/>
              </w:rPr>
              <w:t>تقييم المادة الدراسية</w:t>
            </w:r>
          </w:p>
        </w:tc>
      </w:tr>
      <w:tr w:rsidR="009C4036" w:rsidRPr="00E46DFD" w:rsidTr="00B534BB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ind w:left="360" w:hanging="720"/>
              <w:rPr>
                <w:b/>
                <w:sz w:val="20"/>
                <w:szCs w:val="20"/>
                <w:lang w:eastAsia="en-US"/>
              </w:rPr>
            </w:pPr>
          </w:p>
          <w:p w:rsidR="009C4036" w:rsidRPr="00E46DFD" w:rsidRDefault="009C4036" w:rsidP="00B534BB">
            <w:pPr>
              <w:spacing w:after="0" w:line="312" w:lineRule="auto"/>
              <w:ind w:left="360" w:hanging="720"/>
              <w:rPr>
                <w:b/>
                <w:sz w:val="20"/>
                <w:szCs w:val="20"/>
                <w:lang w:eastAsia="en-US"/>
              </w:rPr>
            </w:pPr>
            <w:r w:rsidRPr="00E46DFD">
              <w:rPr>
                <w:b/>
                <w:sz w:val="20"/>
                <w:szCs w:val="20"/>
                <w:lang w:eastAsia="en-US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Time/Number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Weight (Marks)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Week Due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Relevant Learning Outcome</w:t>
            </w:r>
          </w:p>
        </w:tc>
      </w:tr>
      <w:tr w:rsidR="009C4036" w:rsidRPr="00E46DFD" w:rsidTr="00B534BB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color w:val="000000"/>
                <w:lang w:eastAsia="en-US"/>
              </w:rPr>
            </w:pPr>
          </w:p>
        </w:tc>
      </w:tr>
      <w:tr w:rsidR="009C4036" w:rsidRPr="00E46DFD" w:rsidTr="00B534BB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color w:val="000000"/>
                <w:lang w:eastAsia="en-US"/>
              </w:rPr>
            </w:pPr>
          </w:p>
        </w:tc>
      </w:tr>
      <w:tr w:rsidR="009C4036" w:rsidRPr="00E46DFD" w:rsidTr="00B534BB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color w:val="000000"/>
                <w:lang w:eastAsia="en-US"/>
              </w:rPr>
            </w:pPr>
          </w:p>
        </w:tc>
      </w:tr>
      <w:tr w:rsidR="009C4036" w:rsidRPr="00E46DFD" w:rsidTr="00B534BB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color w:val="000000"/>
                <w:lang w:eastAsia="en-US"/>
              </w:rPr>
            </w:pPr>
          </w:p>
        </w:tc>
      </w:tr>
      <w:tr w:rsidR="009C4036" w:rsidRPr="00E46DFD" w:rsidTr="00B534BB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color w:val="000000"/>
                <w:lang w:eastAsia="en-US"/>
              </w:rPr>
            </w:pPr>
            <w:r w:rsidRPr="00E46DFD">
              <w:rPr>
                <w:color w:val="000000"/>
                <w:lang w:eastAsia="en-US"/>
              </w:rPr>
              <w:t>All</w:t>
            </w:r>
          </w:p>
        </w:tc>
      </w:tr>
      <w:tr w:rsidR="009C4036" w:rsidRPr="00E46DFD" w:rsidTr="00B534BB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lastRenderedPageBreak/>
              <w:t>Total assessment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color w:val="000000"/>
                <w:lang w:eastAsia="en-US"/>
              </w:rPr>
            </w:pPr>
            <w:r w:rsidRPr="00E46DFD">
              <w:rPr>
                <w:color w:val="000000"/>
                <w:lang w:eastAsia="en-US"/>
              </w:rPr>
              <w:t>100% (100 Marks)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rPr>
                <w:color w:val="000000"/>
                <w:lang w:eastAsia="en-US"/>
              </w:rPr>
            </w:pPr>
          </w:p>
        </w:tc>
      </w:tr>
    </w:tbl>
    <w:p w:rsidR="009C4036" w:rsidRPr="00E46DFD" w:rsidRDefault="009C4036" w:rsidP="009C40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  <w:lang w:eastAsia="en-US"/>
        </w:rPr>
      </w:pPr>
    </w:p>
    <w:p w:rsidR="009C4036" w:rsidRPr="00E46DFD" w:rsidRDefault="009C4036" w:rsidP="009C40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  <w:lang w:eastAsia="en-US"/>
        </w:rPr>
      </w:pPr>
    </w:p>
    <w:p w:rsidR="009C4036" w:rsidRPr="00E46DFD" w:rsidRDefault="009C4036" w:rsidP="009C4036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  <w:lang w:eastAsia="en-US"/>
        </w:rPr>
      </w:pPr>
    </w:p>
    <w:tbl>
      <w:tblPr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9C4036" w:rsidRPr="00E46DFD" w:rsidTr="00B534BB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C4036" w:rsidRPr="00E46DFD" w:rsidRDefault="009C4036" w:rsidP="00B534BB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  <w:lang w:eastAsia="en-US"/>
              </w:rPr>
            </w:pPr>
            <w:r w:rsidRPr="00E46DFD">
              <w:rPr>
                <w:b/>
                <w:color w:val="17365D"/>
                <w:sz w:val="28"/>
                <w:szCs w:val="28"/>
                <w:lang w:eastAsia="en-US"/>
              </w:rPr>
              <w:t>Delivery Plan (Weekly Syllabus)</w:t>
            </w:r>
          </w:p>
          <w:p w:rsidR="009C4036" w:rsidRPr="00E46DFD" w:rsidRDefault="009C4036" w:rsidP="00B5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 w:hint="cs"/>
                <w:b/>
                <w:color w:val="17365D"/>
                <w:sz w:val="28"/>
                <w:szCs w:val="28"/>
                <w:rtl/>
                <w:lang w:eastAsia="en-US" w:bidi="ar-IQ"/>
              </w:rPr>
            </w:pPr>
            <w:r w:rsidRPr="00E46DFD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  <w:lang w:eastAsia="en-US"/>
              </w:rPr>
              <w:t>المنهاج الاسبوعي النظري</w:t>
            </w:r>
            <w:r w:rsidR="00436271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lang w:eastAsia="en-US"/>
              </w:rPr>
              <w:t xml:space="preserve">  </w:t>
            </w:r>
            <w:r w:rsidR="00436271">
              <w:rPr>
                <w:rFonts w:ascii="Times New Roman" w:eastAsia="Times New Roman" w:hAnsi="Times New Roman" w:cs="Times New Roman" w:hint="cs"/>
                <w:b/>
                <w:color w:val="17365D"/>
                <w:sz w:val="28"/>
                <w:szCs w:val="28"/>
                <w:rtl/>
                <w:lang w:eastAsia="en-US" w:bidi="ar-IQ"/>
              </w:rPr>
              <w:t>والعملي</w:t>
            </w:r>
          </w:p>
        </w:tc>
      </w:tr>
      <w:tr w:rsidR="009C4036" w:rsidRPr="00E46DFD" w:rsidTr="00B534B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60" w:lineRule="auto"/>
              <w:ind w:left="-18" w:hanging="720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9C4036" w:rsidRPr="00E46DFD" w:rsidRDefault="009C4036" w:rsidP="00B534BB">
            <w:pPr>
              <w:spacing w:after="0" w:line="360" w:lineRule="auto"/>
              <w:rPr>
                <w:b/>
                <w:sz w:val="24"/>
                <w:szCs w:val="24"/>
                <w:lang w:eastAsia="en-US"/>
              </w:rPr>
            </w:pPr>
            <w:r w:rsidRPr="00E46DFD">
              <w:rPr>
                <w:b/>
                <w:lang w:eastAsia="en-US"/>
              </w:rPr>
              <w:t>Material Covered</w:t>
            </w:r>
          </w:p>
        </w:tc>
      </w:tr>
      <w:tr w:rsidR="00BA2033" w:rsidRPr="00E46DFD" w:rsidTr="00B53E6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A2033" w:rsidRPr="00E46DFD" w:rsidRDefault="00BA2033" w:rsidP="00BA2033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D63" w:rsidRPr="00196D63" w:rsidRDefault="00196D63" w:rsidP="00196D63">
            <w:pPr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196D6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Fundamentals of computer science</w:t>
            </w:r>
          </w:p>
          <w:p w:rsidR="00D46F95" w:rsidRPr="00F82812" w:rsidRDefault="00BA2033" w:rsidP="004F1FF8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96D63">
              <w:rPr>
                <w:rFonts w:asciiTheme="majorBidi" w:hAnsiTheme="majorBidi" w:cstheme="majorBidi"/>
                <w:sz w:val="28"/>
                <w:szCs w:val="28"/>
              </w:rPr>
              <w:t>Basic Applications of Computer</w:t>
            </w:r>
          </w:p>
        </w:tc>
      </w:tr>
      <w:tr w:rsidR="00D46F95" w:rsidRPr="00E46DFD" w:rsidTr="0069120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46F95" w:rsidRPr="00E46DFD" w:rsidRDefault="00D46F95" w:rsidP="00D46F95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12" w:rsidRDefault="00F82812" w:rsidP="004F1FF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D46F95">
              <w:rPr>
                <w:rFonts w:asciiTheme="majorBidi" w:hAnsiTheme="majorBidi" w:cstheme="majorBidi"/>
                <w:sz w:val="28"/>
                <w:szCs w:val="28"/>
              </w:rPr>
              <w:t>Components of Computer</w:t>
            </w:r>
          </w:p>
          <w:p w:rsidR="00D46F95" w:rsidRPr="00196D63" w:rsidRDefault="00D46F95" w:rsidP="004F1FF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196D6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Connecting Computer Components</w:t>
            </w:r>
          </w:p>
        </w:tc>
      </w:tr>
      <w:tr w:rsidR="00D46F95" w:rsidRPr="00E46DFD" w:rsidTr="004251B1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46F95" w:rsidRPr="00E46DFD" w:rsidRDefault="00D46F95" w:rsidP="00D46F95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F95" w:rsidRPr="00196D63" w:rsidRDefault="00D46F95" w:rsidP="004F1FF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196D6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Computer Hardware and Software</w:t>
            </w:r>
          </w:p>
        </w:tc>
      </w:tr>
      <w:tr w:rsidR="00D46F95" w:rsidRPr="00E46DFD" w:rsidTr="0082038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46F95" w:rsidRPr="00E46DFD" w:rsidRDefault="00D46F95" w:rsidP="00D46F95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F95" w:rsidRDefault="00D46F95" w:rsidP="00D46F95">
            <w:pPr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196D63">
              <w:rPr>
                <w:rFonts w:asciiTheme="majorBidi" w:hAnsiTheme="majorBidi" w:cstheme="majorBidi"/>
                <w:sz w:val="28"/>
                <w:szCs w:val="28"/>
              </w:rPr>
              <w:t>Computer Operating System</w:t>
            </w:r>
          </w:p>
          <w:p w:rsidR="00D46F95" w:rsidRDefault="00D46F95" w:rsidP="004F1FF8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96D63">
              <w:rPr>
                <w:rFonts w:asciiTheme="majorBidi" w:hAnsiTheme="majorBidi" w:cstheme="majorBidi"/>
                <w:sz w:val="28"/>
                <w:szCs w:val="28"/>
              </w:rPr>
              <w:t>Basics of Operating System</w:t>
            </w:r>
          </w:p>
          <w:p w:rsidR="00D46F95" w:rsidRPr="00D46F95" w:rsidRDefault="00D46F95" w:rsidP="004F1FF8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D46F95">
              <w:rPr>
                <w:rFonts w:asciiTheme="majorBidi" w:hAnsiTheme="majorBidi" w:cstheme="majorBidi"/>
                <w:sz w:val="28"/>
                <w:szCs w:val="28"/>
              </w:rPr>
              <w:t>Windows 8</w:t>
            </w:r>
          </w:p>
          <w:p w:rsidR="00D46F95" w:rsidRPr="00D46F95" w:rsidRDefault="00D46F95" w:rsidP="004F1FF8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D46F95">
              <w:rPr>
                <w:rFonts w:asciiTheme="majorBidi" w:hAnsiTheme="majorBidi" w:cstheme="majorBidi"/>
                <w:sz w:val="28"/>
                <w:szCs w:val="28"/>
              </w:rPr>
              <w:t>Task Icons</w:t>
            </w:r>
          </w:p>
          <w:p w:rsidR="00D46F95" w:rsidRPr="00D46F95" w:rsidRDefault="00D46F95" w:rsidP="00D46F95">
            <w:pPr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46F95" w:rsidRPr="00E46DFD" w:rsidTr="00643A8A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46F95" w:rsidRPr="00E46DFD" w:rsidRDefault="00D46F95" w:rsidP="00D46F95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F95" w:rsidRDefault="00D46F95" w:rsidP="004F1FF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776B7C">
              <w:rPr>
                <w:rFonts w:asciiTheme="majorBidi" w:hAnsiTheme="majorBidi" w:cstheme="majorBidi"/>
                <w:sz w:val="28"/>
                <w:szCs w:val="28"/>
              </w:rPr>
              <w:t>Bars and System Settings</w:t>
            </w:r>
          </w:p>
          <w:p w:rsidR="00D46F95" w:rsidRPr="00D46F95" w:rsidRDefault="00D46F95" w:rsidP="004F1FF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D46F95">
              <w:rPr>
                <w:rFonts w:asciiTheme="majorBidi" w:hAnsiTheme="majorBidi" w:cstheme="majorBidi"/>
                <w:sz w:val="28"/>
                <w:szCs w:val="28"/>
              </w:rPr>
              <w:t>Setting Date and Time</w:t>
            </w:r>
          </w:p>
          <w:p w:rsidR="00D46F95" w:rsidRPr="00776B7C" w:rsidRDefault="00D46F95" w:rsidP="004F1FF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D46F95">
              <w:rPr>
                <w:rFonts w:asciiTheme="majorBidi" w:hAnsiTheme="majorBidi" w:cstheme="majorBidi"/>
                <w:sz w:val="28"/>
                <w:szCs w:val="28"/>
              </w:rPr>
              <w:t>File Management</w:t>
            </w:r>
          </w:p>
        </w:tc>
      </w:tr>
      <w:tr w:rsidR="005817B1" w:rsidRPr="00E46DFD" w:rsidTr="00862C9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817B1" w:rsidRPr="00E46DFD" w:rsidRDefault="005817B1" w:rsidP="005817B1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7B1" w:rsidRPr="00196D63" w:rsidRDefault="005817B1" w:rsidP="005817B1">
            <w:pPr>
              <w:ind w:left="360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196D6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Microsoft word</w:t>
            </w:r>
          </w:p>
          <w:p w:rsidR="005817B1" w:rsidRPr="00196D63" w:rsidRDefault="005817B1" w:rsidP="004F1FF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196D6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Creating, editing, saving, and printing text documents</w:t>
            </w:r>
          </w:p>
          <w:p w:rsidR="005817B1" w:rsidRPr="00196D63" w:rsidRDefault="005817B1" w:rsidP="004F1FF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196D6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Font and paragraph formatting</w:t>
            </w:r>
          </w:p>
          <w:p w:rsidR="005817B1" w:rsidRPr="00196D63" w:rsidRDefault="005817B1" w:rsidP="004F1FF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196D6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Simple character formatting</w:t>
            </w:r>
          </w:p>
          <w:p w:rsidR="005817B1" w:rsidRPr="00196D63" w:rsidRDefault="005817B1" w:rsidP="004F1FF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196D6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Inserting tables, smart art, page breaks</w:t>
            </w:r>
          </w:p>
          <w:p w:rsidR="005817B1" w:rsidRPr="00BF5A9C" w:rsidRDefault="005817B1" w:rsidP="004F1FF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196D6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Using lists and styles</w:t>
            </w:r>
          </w:p>
        </w:tc>
      </w:tr>
      <w:tr w:rsidR="005817B1" w:rsidRPr="00E46DFD" w:rsidTr="00862C9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817B1" w:rsidRPr="00E46DFD" w:rsidRDefault="005817B1" w:rsidP="005817B1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7B1" w:rsidRPr="00BF5A9C" w:rsidRDefault="005817B1" w:rsidP="005817B1">
            <w:pPr>
              <w:ind w:left="360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F5A9C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Microsoft word</w:t>
            </w:r>
          </w:p>
          <w:p w:rsidR="005817B1" w:rsidRPr="00196D63" w:rsidRDefault="005817B1" w:rsidP="004F1F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196D6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Working with images</w:t>
            </w:r>
          </w:p>
          <w:p w:rsidR="005817B1" w:rsidRPr="00196D63" w:rsidRDefault="005817B1" w:rsidP="004F1F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196D6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Using Spelling and Grammar check</w:t>
            </w:r>
          </w:p>
          <w:p w:rsidR="005817B1" w:rsidRPr="00196D63" w:rsidRDefault="005817B1" w:rsidP="004F1F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196D6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Understanding document properties</w:t>
            </w:r>
          </w:p>
          <w:p w:rsidR="005817B1" w:rsidRPr="00BF5A9C" w:rsidRDefault="005817B1" w:rsidP="004F1F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196D6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Mail Merge</w:t>
            </w:r>
          </w:p>
        </w:tc>
      </w:tr>
      <w:tr w:rsidR="005817B1" w:rsidRPr="00E46DFD" w:rsidTr="00862C9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817B1" w:rsidRPr="00E46DFD" w:rsidRDefault="005817B1" w:rsidP="005817B1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lastRenderedPageBreak/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B1" w:rsidRDefault="005817B1" w:rsidP="005817B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836F7">
              <w:rPr>
                <w:rFonts w:asciiTheme="majorBidi" w:hAnsiTheme="majorBidi" w:cstheme="majorBidi"/>
                <w:sz w:val="28"/>
                <w:szCs w:val="28"/>
              </w:rPr>
              <w:t>Microsoft Excel</w:t>
            </w:r>
          </w:p>
          <w:p w:rsidR="005817B1" w:rsidRPr="004408E8" w:rsidRDefault="005817B1" w:rsidP="004F1FF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08E8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Spreadsheet basics</w:t>
            </w:r>
          </w:p>
          <w:p w:rsidR="005817B1" w:rsidRPr="004408E8" w:rsidRDefault="005817B1" w:rsidP="004F1FF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08E8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Creating, editing, saving, and printing spreadsheets</w:t>
            </w:r>
          </w:p>
          <w:p w:rsidR="005817B1" w:rsidRPr="004408E8" w:rsidRDefault="005817B1" w:rsidP="004F1FF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08E8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Working with functions and formulas</w:t>
            </w:r>
          </w:p>
          <w:p w:rsidR="005817B1" w:rsidRPr="004408E8" w:rsidRDefault="005817B1" w:rsidP="004F1FF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08E8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Modifying worksheets with color and </w:t>
            </w:r>
            <w:proofErr w:type="spellStart"/>
            <w:r w:rsidRPr="004408E8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autoformats</w:t>
            </w:r>
            <w:proofErr w:type="spellEnd"/>
          </w:p>
          <w:p w:rsidR="005817B1" w:rsidRDefault="005817B1" w:rsidP="005817B1"/>
        </w:tc>
      </w:tr>
      <w:tr w:rsidR="005817B1" w:rsidRPr="00E46DFD" w:rsidTr="00862C9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817B1" w:rsidRPr="00E46DFD" w:rsidRDefault="005817B1" w:rsidP="005817B1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B1" w:rsidRDefault="005817B1" w:rsidP="005817B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836F7">
              <w:rPr>
                <w:rFonts w:asciiTheme="majorBidi" w:hAnsiTheme="majorBidi" w:cstheme="majorBidi"/>
                <w:sz w:val="28"/>
                <w:szCs w:val="28"/>
              </w:rPr>
              <w:t>Microsoft Excel</w:t>
            </w:r>
          </w:p>
          <w:p w:rsidR="005817B1" w:rsidRPr="004408E8" w:rsidRDefault="005817B1" w:rsidP="004F1FF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08E8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Graphically representing data </w:t>
            </w:r>
          </w:p>
          <w:p w:rsidR="005817B1" w:rsidRPr="004408E8" w:rsidRDefault="005817B1" w:rsidP="004F1FF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08E8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Analyzing data: Data Menu, Subtotal, Filtering Data</w:t>
            </w:r>
          </w:p>
          <w:p w:rsidR="005817B1" w:rsidRPr="004408E8" w:rsidRDefault="005817B1" w:rsidP="004F1FF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08E8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Formatting worksheets</w:t>
            </w:r>
          </w:p>
          <w:p w:rsidR="005817B1" w:rsidRPr="004408E8" w:rsidRDefault="005817B1" w:rsidP="004F1FF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08E8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Securing and Protecting spreadsheets</w:t>
            </w:r>
          </w:p>
          <w:p w:rsidR="005817B1" w:rsidRDefault="005817B1" w:rsidP="005817B1"/>
        </w:tc>
      </w:tr>
      <w:tr w:rsidR="005817B1" w:rsidRPr="00E46DFD" w:rsidTr="00862C9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817B1" w:rsidRPr="00E46DFD" w:rsidRDefault="005817B1" w:rsidP="005817B1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7B1" w:rsidRPr="00932942" w:rsidRDefault="005817B1" w:rsidP="005817B1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32942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Microsoft Power Point</w:t>
            </w:r>
          </w:p>
          <w:p w:rsidR="005817B1" w:rsidRPr="00932942" w:rsidRDefault="005817B1" w:rsidP="004F1FF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32942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Opening, viewing, creating, and printing slides</w:t>
            </w:r>
          </w:p>
          <w:p w:rsidR="005817B1" w:rsidRPr="00932942" w:rsidRDefault="005817B1" w:rsidP="004F1FF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32942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Applying auto layouts</w:t>
            </w:r>
          </w:p>
          <w:p w:rsidR="005817B1" w:rsidRPr="00932942" w:rsidRDefault="005817B1" w:rsidP="004F1FF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32942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Adding custom animation</w:t>
            </w:r>
          </w:p>
          <w:p w:rsidR="005817B1" w:rsidRPr="00E46DFD" w:rsidRDefault="005817B1" w:rsidP="005817B1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17B1" w:rsidRPr="00E46DFD" w:rsidTr="00862C9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817B1" w:rsidRPr="00E46DFD" w:rsidRDefault="005817B1" w:rsidP="005817B1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7B1" w:rsidRPr="00932942" w:rsidRDefault="005817B1" w:rsidP="005817B1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932942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Microsoft Power Point</w:t>
            </w:r>
          </w:p>
          <w:p w:rsidR="005817B1" w:rsidRPr="00932942" w:rsidRDefault="005817B1" w:rsidP="004F1FF8">
            <w:pPr>
              <w:pStyle w:val="ListParagraph"/>
              <w:numPr>
                <w:ilvl w:val="1"/>
                <w:numId w:val="12"/>
              </w:numPr>
              <w:spacing w:after="0" w:line="360" w:lineRule="auto"/>
              <w:ind w:left="106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932942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Using slide transitions</w:t>
            </w:r>
          </w:p>
          <w:p w:rsidR="005817B1" w:rsidRPr="00932942" w:rsidRDefault="005817B1" w:rsidP="004F1FF8">
            <w:pPr>
              <w:pStyle w:val="ListParagraph"/>
              <w:numPr>
                <w:ilvl w:val="1"/>
                <w:numId w:val="12"/>
              </w:numPr>
              <w:spacing w:after="0" w:line="360" w:lineRule="auto"/>
              <w:ind w:left="106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932942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Graphically representing data: Charts &amp; Graphs</w:t>
            </w:r>
          </w:p>
          <w:p w:rsidR="005817B1" w:rsidRPr="00932942" w:rsidRDefault="005817B1" w:rsidP="004F1FF8">
            <w:pPr>
              <w:pStyle w:val="ListParagraph"/>
              <w:numPr>
                <w:ilvl w:val="1"/>
                <w:numId w:val="12"/>
              </w:numPr>
              <w:spacing w:after="0" w:line="360" w:lineRule="auto"/>
              <w:ind w:left="1060"/>
              <w:rPr>
                <w:sz w:val="24"/>
                <w:szCs w:val="24"/>
                <w:lang w:eastAsia="en-US"/>
              </w:rPr>
            </w:pPr>
            <w:r w:rsidRPr="00932942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Creating Professional Slide for Presentation.</w:t>
            </w:r>
          </w:p>
        </w:tc>
      </w:tr>
      <w:tr w:rsidR="005817B1" w:rsidRPr="00E46DFD" w:rsidTr="00862C9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817B1" w:rsidRPr="00E46DFD" w:rsidRDefault="005817B1" w:rsidP="005817B1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B1" w:rsidRDefault="005817B1" w:rsidP="005817B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57B53">
              <w:rPr>
                <w:rFonts w:asciiTheme="majorBidi" w:hAnsiTheme="majorBidi" w:cstheme="majorBidi"/>
                <w:sz w:val="28"/>
                <w:szCs w:val="28"/>
              </w:rPr>
              <w:t>Introduction to Internet, WWW &amp; Web Browsers</w:t>
            </w:r>
          </w:p>
          <w:p w:rsidR="005817B1" w:rsidRPr="008770A5" w:rsidRDefault="005817B1" w:rsidP="004F1FF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8770A5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Basics of Computer Networks</w:t>
            </w:r>
          </w:p>
          <w:p w:rsidR="005817B1" w:rsidRPr="008770A5" w:rsidRDefault="005817B1" w:rsidP="004F1FF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8770A5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Internet</w:t>
            </w:r>
          </w:p>
          <w:p w:rsidR="005817B1" w:rsidRPr="008770A5" w:rsidRDefault="005817B1" w:rsidP="004F1FF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8770A5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Search Engines</w:t>
            </w:r>
          </w:p>
          <w:p w:rsidR="005817B1" w:rsidRPr="008770A5" w:rsidRDefault="005817B1" w:rsidP="004F1FF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8770A5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URLs</w:t>
            </w:r>
          </w:p>
          <w:p w:rsidR="005817B1" w:rsidRDefault="005817B1" w:rsidP="004F1FF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8770A5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How to use Web </w:t>
            </w:r>
            <w:proofErr w:type="gramStart"/>
            <w:r w:rsidRPr="008770A5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Browser</w:t>
            </w:r>
            <w:proofErr w:type="gramEnd"/>
          </w:p>
          <w:p w:rsidR="005817B1" w:rsidRPr="00D9653A" w:rsidRDefault="005817B1" w:rsidP="004F1FF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8770A5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Communications &amp; Collaboration</w:t>
            </w:r>
          </w:p>
        </w:tc>
      </w:tr>
      <w:tr w:rsidR="005817B1" w:rsidRPr="00E46DFD" w:rsidTr="00862C9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817B1" w:rsidRPr="00E46DFD" w:rsidRDefault="005817B1" w:rsidP="005817B1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lastRenderedPageBreak/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B1" w:rsidRDefault="005817B1" w:rsidP="005817B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57B53">
              <w:rPr>
                <w:rFonts w:asciiTheme="majorBidi" w:hAnsiTheme="majorBidi" w:cstheme="majorBidi"/>
                <w:sz w:val="28"/>
                <w:szCs w:val="28"/>
              </w:rPr>
              <w:t>Introduction to Internet, WWW &amp; Web Browsers</w:t>
            </w:r>
          </w:p>
          <w:p w:rsidR="005817B1" w:rsidRPr="008770A5" w:rsidRDefault="005817B1" w:rsidP="004F1FF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8770A5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Basics of Email</w:t>
            </w:r>
          </w:p>
          <w:p w:rsidR="005817B1" w:rsidRPr="008770A5" w:rsidRDefault="005817B1" w:rsidP="004F1FF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8770A5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How to use Email</w:t>
            </w:r>
          </w:p>
          <w:p w:rsidR="005817B1" w:rsidRPr="008770A5" w:rsidRDefault="005817B1" w:rsidP="004F1FF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8770A5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Instant Messaging</w:t>
            </w:r>
          </w:p>
          <w:p w:rsidR="005817B1" w:rsidRPr="008770A5" w:rsidRDefault="005817B1" w:rsidP="004F1FF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8770A5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Format an Email</w:t>
            </w:r>
          </w:p>
          <w:p w:rsidR="005817B1" w:rsidRPr="008770A5" w:rsidRDefault="005817B1" w:rsidP="004F1FF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8770A5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Hosting services providers</w:t>
            </w:r>
          </w:p>
          <w:p w:rsidR="005817B1" w:rsidRPr="008770A5" w:rsidRDefault="005817B1" w:rsidP="004F1FF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8770A5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Hosting types (shared, virtual private servers, dedicated servers, cloud, and managed hosting’s)</w:t>
            </w:r>
          </w:p>
          <w:p w:rsidR="005817B1" w:rsidRPr="008770A5" w:rsidRDefault="005817B1" w:rsidP="004F1FF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8770A5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Hosting components (LAMP, WAMP)</w:t>
            </w:r>
          </w:p>
          <w:p w:rsidR="005817B1" w:rsidRDefault="005817B1" w:rsidP="005817B1">
            <w:pPr>
              <w:ind w:firstLine="720"/>
            </w:pPr>
          </w:p>
        </w:tc>
      </w:tr>
      <w:tr w:rsidR="00526FC3" w:rsidRPr="00526FC3" w:rsidTr="0044755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817B1" w:rsidRPr="00526FC3" w:rsidRDefault="005817B1" w:rsidP="005817B1">
            <w:pPr>
              <w:spacing w:after="0" w:line="360" w:lineRule="auto"/>
              <w:ind w:left="-18" w:firstLine="18"/>
              <w:jc w:val="center"/>
              <w:rPr>
                <w:b/>
                <w:lang w:eastAsia="en-US"/>
              </w:rPr>
            </w:pPr>
            <w:r w:rsidRPr="00526FC3">
              <w:rPr>
                <w:b/>
                <w:lang w:eastAsia="en-US"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B1" w:rsidRPr="00526FC3" w:rsidRDefault="00526FC3" w:rsidP="005817B1">
            <w:pPr>
              <w:ind w:left="360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526FC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Introduction to </w:t>
            </w:r>
            <w:proofErr w:type="spellStart"/>
            <w:r w:rsidRPr="00526FC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Mendeley</w:t>
            </w:r>
            <w:proofErr w:type="spellEnd"/>
          </w:p>
          <w:p w:rsidR="00526FC3" w:rsidRPr="00526FC3" w:rsidRDefault="00526FC3" w:rsidP="004F1FF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526FC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Register for an Account</w:t>
            </w:r>
          </w:p>
          <w:p w:rsidR="00526FC3" w:rsidRPr="00526FC3" w:rsidRDefault="00526FC3" w:rsidP="004F1FF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526FC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Download </w:t>
            </w:r>
            <w:proofErr w:type="spellStart"/>
            <w:r w:rsidRPr="00526FC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Mendeley</w:t>
            </w:r>
            <w:proofErr w:type="spellEnd"/>
            <w:r w:rsidRPr="00526FC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Desktop</w:t>
            </w:r>
          </w:p>
          <w:p w:rsidR="00526FC3" w:rsidRPr="00526FC3" w:rsidRDefault="00526FC3" w:rsidP="004F1FF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526FC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Install the </w:t>
            </w:r>
            <w:proofErr w:type="spellStart"/>
            <w:r w:rsidRPr="00526FC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Mendeley</w:t>
            </w:r>
            <w:proofErr w:type="spellEnd"/>
            <w:r w:rsidRPr="00526FC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Web Importer (Installation of </w:t>
            </w:r>
            <w:proofErr w:type="spellStart"/>
            <w:r w:rsidRPr="00526FC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Mendeley</w:t>
            </w:r>
            <w:proofErr w:type="spellEnd"/>
            <w:r w:rsidRPr="00526FC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Desktop on Windows)</w:t>
            </w:r>
          </w:p>
        </w:tc>
      </w:tr>
      <w:tr w:rsidR="005817B1" w:rsidRPr="00E46DFD" w:rsidTr="0044755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817B1" w:rsidRPr="00E46DFD" w:rsidRDefault="005817B1" w:rsidP="005817B1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C3" w:rsidRPr="00526FC3" w:rsidRDefault="00526FC3" w:rsidP="004F1FF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526FC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Install the Citation Plugin (Citation Plugin: Used with </w:t>
            </w:r>
            <w:proofErr w:type="spellStart"/>
            <w:r w:rsidRPr="00526FC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Mendeley</w:t>
            </w:r>
            <w:proofErr w:type="spellEnd"/>
            <w:r w:rsidRPr="00526FC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Desktop on Microsoft Word (Windows)</w:t>
            </w:r>
          </w:p>
          <w:p w:rsidR="00526FC3" w:rsidRPr="00526FC3" w:rsidRDefault="00526FC3" w:rsidP="004F1FF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526FC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Citation Guides: APA, MLA, Harvard, citing a website.</w:t>
            </w:r>
          </w:p>
          <w:p w:rsidR="005817B1" w:rsidRDefault="005817B1" w:rsidP="005817B1">
            <w:pPr>
              <w:ind w:left="360"/>
            </w:pPr>
          </w:p>
        </w:tc>
      </w:tr>
      <w:tr w:rsidR="005817B1" w:rsidRPr="00E46DFD" w:rsidTr="00B534B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817B1" w:rsidRPr="00E46DFD" w:rsidRDefault="005817B1" w:rsidP="005817B1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Week 16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7B1" w:rsidRPr="00E46DFD" w:rsidRDefault="005817B1" w:rsidP="005817B1">
            <w:pPr>
              <w:spacing w:after="0" w:line="360" w:lineRule="auto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The preparatory week before the Final Exam</w:t>
            </w:r>
          </w:p>
        </w:tc>
      </w:tr>
    </w:tbl>
    <w:p w:rsidR="009C4036" w:rsidRPr="00E46DFD" w:rsidRDefault="009C4036" w:rsidP="009C4036">
      <w:pPr>
        <w:tabs>
          <w:tab w:val="center" w:pos="3870"/>
        </w:tabs>
        <w:spacing w:after="0" w:line="360" w:lineRule="auto"/>
        <w:ind w:left="1985" w:hanging="1985"/>
        <w:jc w:val="both"/>
        <w:rPr>
          <w:b/>
          <w:sz w:val="24"/>
          <w:szCs w:val="24"/>
          <w:lang w:eastAsia="en-US"/>
        </w:rPr>
      </w:pPr>
    </w:p>
    <w:tbl>
      <w:tblPr>
        <w:tblW w:w="1051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9C4036" w:rsidRPr="00E46DFD" w:rsidTr="00B534BB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  <w:lang w:eastAsia="en-US"/>
              </w:rPr>
            </w:pPr>
            <w:r w:rsidRPr="00E46DFD">
              <w:rPr>
                <w:b/>
                <w:color w:val="17365D"/>
                <w:sz w:val="28"/>
                <w:szCs w:val="28"/>
                <w:lang w:eastAsia="en-US"/>
              </w:rPr>
              <w:t>Learning and Teaching Resources</w:t>
            </w:r>
          </w:p>
          <w:p w:rsidR="009C4036" w:rsidRPr="00E46DFD" w:rsidRDefault="009C4036" w:rsidP="00B5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lang w:eastAsia="en-US"/>
              </w:rPr>
            </w:pPr>
            <w:r w:rsidRPr="00E46DFD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  <w:lang w:eastAsia="en-US"/>
              </w:rPr>
              <w:t>مصادر التعلم والتدريس</w:t>
            </w:r>
          </w:p>
        </w:tc>
      </w:tr>
      <w:tr w:rsidR="009C4036" w:rsidRPr="00E46DFD" w:rsidTr="00B534BB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ind w:left="360" w:hanging="72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Available in the Library?</w:t>
            </w:r>
          </w:p>
        </w:tc>
      </w:tr>
      <w:tr w:rsidR="009C4036" w:rsidRPr="00E46DFD" w:rsidTr="00B534BB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ind w:left="90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4036" w:rsidRDefault="00436271" w:rsidP="004F1FF8">
            <w:pPr>
              <w:numPr>
                <w:ilvl w:val="0"/>
                <w:numId w:val="3"/>
              </w:numPr>
              <w:spacing w:after="0" w:line="240" w:lineRule="auto"/>
              <w:rPr>
                <w:lang w:eastAsia="en-US"/>
              </w:rPr>
            </w:pPr>
            <w:r w:rsidRPr="00436271">
              <w:rPr>
                <w:lang w:eastAsia="en-US"/>
              </w:rPr>
              <w:t>ICDL Computer Essentials</w:t>
            </w:r>
          </w:p>
          <w:p w:rsidR="00436271" w:rsidRPr="00436271" w:rsidRDefault="00436271" w:rsidP="004F1FF8">
            <w:pPr>
              <w:numPr>
                <w:ilvl w:val="0"/>
                <w:numId w:val="3"/>
              </w:numPr>
              <w:spacing w:after="0" w:line="240" w:lineRule="auto"/>
              <w:rPr>
                <w:lang w:eastAsia="en-US"/>
              </w:rPr>
            </w:pPr>
            <w:r w:rsidRPr="00436271">
              <w:rPr>
                <w:rFonts w:cs="Times New Roman"/>
                <w:rtl/>
                <w:lang w:eastAsia="en-US"/>
              </w:rPr>
              <w:t>اساسيات الحاسوب وتطبيقاته المكتبيه ( الجزء الاول)</w:t>
            </w:r>
          </w:p>
          <w:p w:rsidR="00436271" w:rsidRPr="00E46DFD" w:rsidRDefault="00436271" w:rsidP="00436271">
            <w:pPr>
              <w:spacing w:after="0" w:line="240" w:lineRule="auto"/>
              <w:ind w:left="360"/>
              <w:rPr>
                <w:lang w:eastAsia="en-US"/>
              </w:rPr>
            </w:pPr>
            <w:r w:rsidRPr="00436271">
              <w:rPr>
                <w:rFonts w:cs="Times New Roman"/>
                <w:rtl/>
                <w:lang w:eastAsia="en-US"/>
              </w:rPr>
              <w:t>أ.م.د. زياد محمد عبود، أ.د. غسان حميد عبدالمجيد، أ.م.د. أمير حسين مراد، م. بلال كمال احمد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jc w:val="center"/>
              <w:rPr>
                <w:lang w:eastAsia="en-US"/>
              </w:rPr>
            </w:pPr>
          </w:p>
        </w:tc>
      </w:tr>
      <w:tr w:rsidR="009C4036" w:rsidRPr="00E46DFD" w:rsidTr="00B534BB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9C4036" w:rsidRPr="00E46DFD" w:rsidRDefault="009C4036" w:rsidP="00B534BB">
            <w:pPr>
              <w:spacing w:after="0" w:line="312" w:lineRule="auto"/>
              <w:ind w:left="90"/>
              <w:rPr>
                <w:b/>
                <w:lang w:eastAsia="en-US"/>
              </w:rPr>
            </w:pPr>
            <w:r w:rsidRPr="00E46DFD">
              <w:rPr>
                <w:b/>
                <w:lang w:eastAsia="en-US"/>
              </w:rPr>
              <w:t>Online Tutorials and Courses: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after="0" w:line="312" w:lineRule="auto"/>
              <w:ind w:left="180"/>
              <w:rPr>
                <w:lang w:eastAsia="en-US"/>
              </w:rPr>
            </w:pPr>
          </w:p>
        </w:tc>
      </w:tr>
    </w:tbl>
    <w:p w:rsidR="009C4036" w:rsidRPr="00E46DFD" w:rsidRDefault="009C4036" w:rsidP="009C403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  <w:lang w:eastAsia="en-US"/>
        </w:rPr>
      </w:pPr>
      <w:r w:rsidRPr="00E46DFD">
        <w:rPr>
          <w:b/>
          <w:color w:val="000000"/>
          <w:sz w:val="32"/>
          <w:szCs w:val="32"/>
          <w:lang w:eastAsia="en-US"/>
        </w:rPr>
        <w:tab/>
      </w:r>
      <w:r w:rsidRPr="00E46DFD">
        <w:rPr>
          <w:b/>
          <w:color w:val="000000"/>
          <w:sz w:val="32"/>
          <w:szCs w:val="32"/>
          <w:lang w:eastAsia="en-US"/>
        </w:rPr>
        <w:tab/>
      </w:r>
    </w:p>
    <w:tbl>
      <w:tblPr>
        <w:tblW w:w="10470" w:type="dxa"/>
        <w:tblInd w:w="-547" w:type="dxa"/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9C4036" w:rsidRPr="00E46DFD" w:rsidTr="00B534BB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:rsidR="009C4036" w:rsidRPr="00E46DFD" w:rsidRDefault="009C4036" w:rsidP="00B534BB">
            <w:pPr>
              <w:tabs>
                <w:tab w:val="left" w:pos="1890"/>
                <w:tab w:val="center" w:pos="4544"/>
              </w:tabs>
              <w:spacing w:after="0"/>
              <w:ind w:right="1152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46DFD"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ab/>
            </w:r>
            <w:r w:rsidRPr="00E46DFD">
              <w:rPr>
                <w:b/>
                <w:color w:val="000000"/>
                <w:sz w:val="28"/>
                <w:szCs w:val="28"/>
                <w:lang w:eastAsia="en-US"/>
              </w:rPr>
              <w:tab/>
              <w:t xml:space="preserve">                   Grading Scheme</w:t>
            </w:r>
          </w:p>
          <w:p w:rsidR="009C4036" w:rsidRPr="00E46DFD" w:rsidRDefault="009C4036" w:rsidP="00B5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46DFD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  <w:lang w:eastAsia="en-US"/>
              </w:rPr>
              <w:t>مخطط الدرجات</w:t>
            </w:r>
          </w:p>
        </w:tc>
      </w:tr>
      <w:tr w:rsidR="009C4036" w:rsidRPr="00E46DFD" w:rsidTr="00B534BB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9C4036" w:rsidRPr="00E46DFD" w:rsidRDefault="009C4036" w:rsidP="00B534BB">
            <w:pPr>
              <w:spacing w:after="0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9C4036" w:rsidRPr="00E46DFD" w:rsidRDefault="009C4036" w:rsidP="00B534BB">
            <w:pPr>
              <w:spacing w:after="0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9C4036" w:rsidRPr="00E46DFD" w:rsidRDefault="009C4036" w:rsidP="00B534BB">
            <w:pPr>
              <w:bidi/>
              <w:spacing w:after="0"/>
              <w:jc w:val="center"/>
              <w:rPr>
                <w:color w:val="000000"/>
                <w:lang w:eastAsia="en-US"/>
              </w:rPr>
            </w:pPr>
            <w:r w:rsidRPr="00E46DFD">
              <w:rPr>
                <w:rFonts w:cs="Times New Roman"/>
                <w:rtl/>
                <w:lang w:eastAsia="en-US"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9C4036" w:rsidRPr="00E46DFD" w:rsidRDefault="009C4036" w:rsidP="00B534BB">
            <w:pPr>
              <w:spacing w:after="0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9C4036" w:rsidRPr="00E46DFD" w:rsidRDefault="009C4036" w:rsidP="00B534BB">
            <w:pPr>
              <w:spacing w:after="0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Definition</w:t>
            </w:r>
          </w:p>
        </w:tc>
      </w:tr>
      <w:tr w:rsidR="009C4036" w:rsidRPr="00E46DFD" w:rsidTr="00B534BB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Success Group</w:t>
            </w:r>
          </w:p>
          <w:p w:rsidR="009C4036" w:rsidRPr="00E46DFD" w:rsidRDefault="009C4036" w:rsidP="00B534BB">
            <w:pPr>
              <w:spacing w:after="0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ind w:firstLine="72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 xml:space="preserve">A - </w:t>
            </w:r>
            <w:r w:rsidRPr="00E46DFD">
              <w:rPr>
                <w:color w:val="000000"/>
                <w:lang w:eastAsia="en-US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bidi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46DFD">
              <w:rPr>
                <w:rFonts w:cs="Times New Roman"/>
                <w:b/>
                <w:rtl/>
                <w:lang w:eastAsia="en-US"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rPr>
                <w:color w:val="000000"/>
                <w:lang w:eastAsia="en-US"/>
              </w:rPr>
            </w:pPr>
            <w:r w:rsidRPr="00E46DFD">
              <w:rPr>
                <w:lang w:eastAsia="en-US"/>
              </w:rP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rPr>
                <w:color w:val="000000"/>
                <w:lang w:eastAsia="en-US"/>
              </w:rPr>
            </w:pPr>
            <w:r w:rsidRPr="00E46DFD">
              <w:rPr>
                <w:color w:val="000000"/>
                <w:lang w:eastAsia="en-US"/>
              </w:rPr>
              <w:t>Outstanding Performance</w:t>
            </w:r>
          </w:p>
        </w:tc>
      </w:tr>
      <w:tr w:rsidR="009C4036" w:rsidRPr="00E46DFD" w:rsidTr="00B534BB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ind w:firstLine="72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 xml:space="preserve">B - </w:t>
            </w:r>
            <w:r w:rsidRPr="00E46DFD">
              <w:rPr>
                <w:color w:val="000000"/>
                <w:lang w:eastAsia="en-US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bidi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46DFD">
              <w:rPr>
                <w:rFonts w:cs="Times New Roman"/>
                <w:b/>
                <w:rtl/>
                <w:lang w:eastAsia="en-US"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rPr>
                <w:color w:val="000000"/>
                <w:lang w:eastAsia="en-US"/>
              </w:rPr>
            </w:pPr>
            <w:r w:rsidRPr="00E46DFD">
              <w:rPr>
                <w:lang w:eastAsia="en-US"/>
              </w:rP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rPr>
                <w:color w:val="000000"/>
                <w:lang w:eastAsia="en-US"/>
              </w:rPr>
            </w:pPr>
            <w:r w:rsidRPr="00E46DFD">
              <w:rPr>
                <w:color w:val="000000"/>
                <w:lang w:eastAsia="en-US"/>
              </w:rPr>
              <w:t>Above average with some errors</w:t>
            </w:r>
          </w:p>
        </w:tc>
      </w:tr>
      <w:tr w:rsidR="009C4036" w:rsidRPr="00E46DFD" w:rsidTr="00B534BB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ind w:firstLine="72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 xml:space="preserve">C - </w:t>
            </w:r>
            <w:r w:rsidRPr="00E46DFD">
              <w:rPr>
                <w:color w:val="000000"/>
                <w:lang w:eastAsia="en-US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bidi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46DFD">
              <w:rPr>
                <w:rFonts w:cs="Times New Roman"/>
                <w:b/>
                <w:rtl/>
                <w:lang w:eastAsia="en-US"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rPr>
                <w:color w:val="000000"/>
                <w:lang w:eastAsia="en-US"/>
              </w:rPr>
            </w:pPr>
            <w:r w:rsidRPr="00E46DFD">
              <w:rPr>
                <w:lang w:eastAsia="en-US"/>
              </w:rP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rPr>
                <w:color w:val="000000"/>
                <w:lang w:eastAsia="en-US"/>
              </w:rPr>
            </w:pPr>
            <w:r w:rsidRPr="00E46DFD">
              <w:rPr>
                <w:color w:val="000000"/>
                <w:lang w:eastAsia="en-US"/>
              </w:rPr>
              <w:t>Sound work with notable errors</w:t>
            </w:r>
          </w:p>
        </w:tc>
      </w:tr>
      <w:tr w:rsidR="009C4036" w:rsidRPr="00E46DFD" w:rsidTr="00B534BB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ind w:firstLine="72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 xml:space="preserve">D - </w:t>
            </w:r>
            <w:r w:rsidRPr="00E46DFD">
              <w:rPr>
                <w:color w:val="000000"/>
                <w:lang w:eastAsia="en-US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bidi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46DFD">
              <w:rPr>
                <w:rFonts w:cs="Times New Roman"/>
                <w:b/>
                <w:rtl/>
                <w:lang w:eastAsia="en-US"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rPr>
                <w:color w:val="000000"/>
                <w:lang w:eastAsia="en-US"/>
              </w:rPr>
            </w:pPr>
            <w:r w:rsidRPr="00E46DFD">
              <w:rPr>
                <w:lang w:eastAsia="en-US"/>
              </w:rP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rPr>
                <w:color w:val="000000"/>
                <w:lang w:eastAsia="en-US"/>
              </w:rPr>
            </w:pPr>
            <w:r w:rsidRPr="00E46DFD">
              <w:rPr>
                <w:color w:val="000000"/>
                <w:lang w:eastAsia="en-US"/>
              </w:rPr>
              <w:t>Fair but with major shortcomings</w:t>
            </w:r>
          </w:p>
        </w:tc>
      </w:tr>
      <w:tr w:rsidR="009C4036" w:rsidRPr="00E46DFD" w:rsidTr="00B534BB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ind w:firstLine="72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 xml:space="preserve">E - </w:t>
            </w:r>
            <w:r w:rsidRPr="00E46DFD">
              <w:rPr>
                <w:color w:val="000000"/>
                <w:lang w:eastAsia="en-US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bidi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46DFD">
              <w:rPr>
                <w:rFonts w:cs="Times New Roman"/>
                <w:b/>
                <w:rtl/>
                <w:lang w:eastAsia="en-US"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rPr>
                <w:color w:val="000000"/>
                <w:lang w:eastAsia="en-US"/>
              </w:rPr>
            </w:pPr>
            <w:r w:rsidRPr="00E46DFD">
              <w:rPr>
                <w:lang w:eastAsia="en-US"/>
              </w:rP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rPr>
                <w:color w:val="000000"/>
                <w:lang w:eastAsia="en-US"/>
              </w:rPr>
            </w:pPr>
            <w:r w:rsidRPr="00E46DFD">
              <w:rPr>
                <w:color w:val="000000"/>
                <w:lang w:eastAsia="en-US"/>
              </w:rPr>
              <w:t>Work meets minimum criteria</w:t>
            </w:r>
          </w:p>
        </w:tc>
      </w:tr>
      <w:tr w:rsidR="009C4036" w:rsidRPr="00E46DFD" w:rsidTr="00B534BB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Fail Group</w:t>
            </w:r>
          </w:p>
          <w:p w:rsidR="009C4036" w:rsidRPr="00E46DFD" w:rsidRDefault="009C4036" w:rsidP="00B534BB">
            <w:pPr>
              <w:spacing w:after="0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ind w:firstLine="72"/>
              <w:rPr>
                <w:b/>
                <w:color w:val="000000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 xml:space="preserve">FX – </w:t>
            </w:r>
            <w:r w:rsidRPr="00E46DFD">
              <w:rPr>
                <w:color w:val="000000"/>
                <w:lang w:eastAsia="en-US"/>
              </w:rPr>
              <w:t>Fail</w:t>
            </w:r>
            <w:r w:rsidRPr="00E46DFD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bidi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46DFD">
              <w:rPr>
                <w:rFonts w:cs="Times New Roman"/>
                <w:b/>
                <w:sz w:val="24"/>
                <w:szCs w:val="24"/>
                <w:rtl/>
                <w:lang w:eastAsia="en-US"/>
              </w:rPr>
              <w:t xml:space="preserve">راسب </w:t>
            </w:r>
            <w:r w:rsidRPr="00E46DFD">
              <w:rPr>
                <w:b/>
                <w:sz w:val="24"/>
                <w:szCs w:val="24"/>
                <w:rtl/>
                <w:lang w:eastAsia="en-US"/>
              </w:rPr>
              <w:t>(</w:t>
            </w:r>
            <w:r w:rsidRPr="00E46DFD">
              <w:rPr>
                <w:rFonts w:cs="Times New Roman"/>
                <w:b/>
                <w:sz w:val="24"/>
                <w:szCs w:val="24"/>
                <w:rtl/>
                <w:lang w:eastAsia="en-US"/>
              </w:rPr>
              <w:t>قيد المعالجة</w:t>
            </w:r>
            <w:r w:rsidRPr="00E46DFD">
              <w:rPr>
                <w:b/>
                <w:sz w:val="24"/>
                <w:szCs w:val="24"/>
                <w:rtl/>
                <w:lang w:eastAsia="en-US"/>
              </w:rPr>
              <w:t>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rPr>
                <w:color w:val="000000"/>
                <w:lang w:eastAsia="en-US"/>
              </w:rPr>
            </w:pPr>
            <w:r w:rsidRPr="00E46DFD">
              <w:rPr>
                <w:color w:val="000000"/>
                <w:lang w:eastAsia="en-US"/>
              </w:rP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rPr>
                <w:color w:val="000000"/>
                <w:lang w:eastAsia="en-US"/>
              </w:rPr>
            </w:pPr>
            <w:r w:rsidRPr="00E46DFD">
              <w:rPr>
                <w:color w:val="000000"/>
                <w:lang w:eastAsia="en-US"/>
              </w:rPr>
              <w:t>More work required but credit awarded</w:t>
            </w:r>
          </w:p>
        </w:tc>
      </w:tr>
      <w:tr w:rsidR="009C4036" w:rsidRPr="00E46DFD" w:rsidTr="00B534BB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ind w:firstLine="72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 xml:space="preserve">F – </w:t>
            </w:r>
            <w:r w:rsidRPr="00E46DFD">
              <w:rPr>
                <w:color w:val="000000"/>
                <w:lang w:eastAsia="en-US"/>
              </w:rPr>
              <w:t>Fail</w:t>
            </w:r>
            <w:r w:rsidRPr="00E46DFD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bidi/>
              <w:spacing w:after="0"/>
              <w:jc w:val="center"/>
              <w:rPr>
                <w:b/>
                <w:lang w:eastAsia="en-US"/>
              </w:rPr>
            </w:pPr>
            <w:r w:rsidRPr="00E46DFD">
              <w:rPr>
                <w:rFonts w:cs="Times New Roman"/>
                <w:b/>
                <w:rtl/>
                <w:lang w:eastAsia="en-US"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rPr>
                <w:color w:val="000000"/>
                <w:lang w:eastAsia="en-US"/>
              </w:rPr>
            </w:pPr>
            <w:r w:rsidRPr="00E46DFD">
              <w:rPr>
                <w:color w:val="000000"/>
                <w:lang w:eastAsia="en-US"/>
              </w:rP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036" w:rsidRPr="00E46DFD" w:rsidRDefault="009C4036" w:rsidP="00B534BB">
            <w:pPr>
              <w:spacing w:after="0"/>
              <w:rPr>
                <w:color w:val="000000"/>
                <w:lang w:eastAsia="en-US"/>
              </w:rPr>
            </w:pPr>
            <w:r w:rsidRPr="00E46DFD">
              <w:rPr>
                <w:color w:val="000000"/>
                <w:lang w:eastAsia="en-US"/>
              </w:rPr>
              <w:t>Considerable amount of work required</w:t>
            </w:r>
          </w:p>
        </w:tc>
      </w:tr>
      <w:tr w:rsidR="009C4036" w:rsidRPr="00E46DFD" w:rsidTr="00B534BB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9C4036" w:rsidRPr="00E46DFD" w:rsidRDefault="009C4036" w:rsidP="00B534BB">
            <w:pPr>
              <w:spacing w:after="0"/>
              <w:rPr>
                <w:b/>
                <w:color w:val="000000"/>
                <w:lang w:eastAsia="en-US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9C4036" w:rsidRPr="00E46DFD" w:rsidRDefault="009C4036" w:rsidP="00B534BB">
            <w:pPr>
              <w:spacing w:after="0"/>
              <w:rPr>
                <w:b/>
                <w:color w:val="000000"/>
                <w:lang w:eastAsia="en-US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9C4036" w:rsidRPr="00E46DFD" w:rsidRDefault="009C4036" w:rsidP="00B534BB">
            <w:pPr>
              <w:spacing w:after="0"/>
              <w:rPr>
                <w:b/>
                <w:color w:val="000000"/>
                <w:lang w:eastAsia="en-US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:rsidR="009C4036" w:rsidRPr="00E46DFD" w:rsidRDefault="009C4036" w:rsidP="00B534BB">
            <w:pPr>
              <w:spacing w:after="0"/>
              <w:rPr>
                <w:b/>
                <w:color w:val="000000"/>
                <w:lang w:eastAsia="en-US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:rsidR="009C4036" w:rsidRPr="00E46DFD" w:rsidRDefault="009C4036" w:rsidP="00B534BB">
            <w:pPr>
              <w:spacing w:after="0"/>
              <w:rPr>
                <w:b/>
                <w:color w:val="000000"/>
                <w:lang w:eastAsia="en-US"/>
              </w:rPr>
            </w:pPr>
          </w:p>
        </w:tc>
      </w:tr>
      <w:tr w:rsidR="009C4036" w:rsidRPr="00E46DFD" w:rsidTr="00B534BB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036" w:rsidRPr="00E46DFD" w:rsidRDefault="009C4036" w:rsidP="00B534BB">
            <w:pPr>
              <w:spacing w:after="0"/>
              <w:rPr>
                <w:color w:val="000000"/>
                <w:sz w:val="16"/>
                <w:szCs w:val="16"/>
                <w:lang w:eastAsia="en-US"/>
              </w:rPr>
            </w:pPr>
          </w:p>
          <w:p w:rsidR="009C4036" w:rsidRPr="00E46DFD" w:rsidRDefault="009C4036" w:rsidP="00B534BB">
            <w:pPr>
              <w:spacing w:after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E46DFD">
              <w:rPr>
                <w:b/>
                <w:color w:val="000000"/>
                <w:lang w:eastAsia="en-US"/>
              </w:rPr>
              <w:t>Note:</w:t>
            </w:r>
            <w:r w:rsidRPr="00E46DFD">
              <w:rPr>
                <w:color w:val="000000"/>
                <w:lang w:eastAsia="en-US"/>
              </w:rPr>
              <w:t xml:space="preserve"> </w:t>
            </w:r>
            <w:r w:rsidRPr="00E46DFD">
              <w:rPr>
                <w:lang w:eastAsia="en-US"/>
              </w:rPr>
              <w:t xml:space="preserve">Marks </w:t>
            </w:r>
            <w:r w:rsidRPr="00E46DFD">
              <w:rPr>
                <w:color w:val="000000"/>
                <w:lang w:eastAsia="en-US"/>
              </w:rPr>
              <w:t xml:space="preserve">Decimal places above or below 0.5 will be rounded to the higher or lower full mark (for example a mark of 54.5 will be rounded to 55, whereas a mark of 54.4 will be rounded to 54. </w:t>
            </w:r>
            <w:r w:rsidRPr="00E46DFD">
              <w:rPr>
                <w:lang w:eastAsia="en-US"/>
              </w:rPr>
              <w:t>The University</w:t>
            </w:r>
            <w:r w:rsidRPr="00E46DFD">
              <w:rPr>
                <w:color w:val="000000"/>
                <w:lang w:eastAsia="en-US"/>
              </w:rPr>
              <w:t xml:space="preserve"> has a policy NOT to condone "near-pass fails" so the only adjustment to marks awarded by the original marker(s) will be the automatic rounding outlined above.</w:t>
            </w:r>
          </w:p>
        </w:tc>
      </w:tr>
    </w:tbl>
    <w:p w:rsidR="009C4036" w:rsidRPr="00E46DFD" w:rsidRDefault="009C4036" w:rsidP="009C4036">
      <w:pPr>
        <w:bidi/>
        <w:spacing w:after="200" w:line="276" w:lineRule="auto"/>
        <w:rPr>
          <w:rFonts w:ascii="Cambria" w:eastAsia="Cambria" w:hAnsi="Cambria" w:cs="Cambria"/>
          <w:lang w:eastAsia="en-US"/>
        </w:rPr>
      </w:pPr>
    </w:p>
    <w:p w:rsidR="009C4036" w:rsidRDefault="009C4036" w:rsidP="009C4036">
      <w:pPr>
        <w:bidi/>
        <w:spacing w:after="200" w:line="276" w:lineRule="auto"/>
        <w:rPr>
          <w:rFonts w:ascii="Cambria" w:eastAsia="Cambria" w:hAnsi="Cambria" w:cs="Cambria"/>
        </w:rPr>
      </w:pPr>
    </w:p>
    <w:sectPr w:rsidR="009C4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AD9"/>
    <w:multiLevelType w:val="hybridMultilevel"/>
    <w:tmpl w:val="03648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94C07"/>
    <w:multiLevelType w:val="hybridMultilevel"/>
    <w:tmpl w:val="E506C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C15F2C"/>
    <w:multiLevelType w:val="hybridMultilevel"/>
    <w:tmpl w:val="DE24A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971BC"/>
    <w:multiLevelType w:val="hybridMultilevel"/>
    <w:tmpl w:val="018E0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B7A6F"/>
    <w:multiLevelType w:val="hybridMultilevel"/>
    <w:tmpl w:val="867E1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9A173C"/>
    <w:multiLevelType w:val="hybridMultilevel"/>
    <w:tmpl w:val="3738E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18255F"/>
    <w:multiLevelType w:val="hybridMultilevel"/>
    <w:tmpl w:val="765888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682BE5"/>
    <w:multiLevelType w:val="multilevel"/>
    <w:tmpl w:val="7BF4AD4C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8" w15:restartNumberingAfterBreak="0">
    <w:nsid w:val="6AE52A3B"/>
    <w:multiLevelType w:val="hybridMultilevel"/>
    <w:tmpl w:val="C8F26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584769"/>
    <w:multiLevelType w:val="hybridMultilevel"/>
    <w:tmpl w:val="784A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41E58"/>
    <w:multiLevelType w:val="multilevel"/>
    <w:tmpl w:val="BD22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B96D33"/>
    <w:multiLevelType w:val="hybridMultilevel"/>
    <w:tmpl w:val="F9BC3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4F5D4B"/>
    <w:multiLevelType w:val="multilevel"/>
    <w:tmpl w:val="B64E57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13" w15:restartNumberingAfterBreak="0">
    <w:nsid w:val="7A514280"/>
    <w:multiLevelType w:val="hybridMultilevel"/>
    <w:tmpl w:val="E5D49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5E3079"/>
    <w:multiLevelType w:val="hybridMultilevel"/>
    <w:tmpl w:val="A8707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63302C"/>
    <w:multiLevelType w:val="hybridMultilevel"/>
    <w:tmpl w:val="A8D0E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6"/>
  </w:num>
  <w:num w:numId="5">
    <w:abstractNumId w:val="15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36"/>
    <w:rsid w:val="000C049F"/>
    <w:rsid w:val="00196D63"/>
    <w:rsid w:val="001A015F"/>
    <w:rsid w:val="00271128"/>
    <w:rsid w:val="002C3F3C"/>
    <w:rsid w:val="003A2D96"/>
    <w:rsid w:val="004352DC"/>
    <w:rsid w:val="00436271"/>
    <w:rsid w:val="004408E8"/>
    <w:rsid w:val="004F1FF8"/>
    <w:rsid w:val="004F70AE"/>
    <w:rsid w:val="00526FC3"/>
    <w:rsid w:val="00577C2B"/>
    <w:rsid w:val="005817B1"/>
    <w:rsid w:val="006D462B"/>
    <w:rsid w:val="00776B7C"/>
    <w:rsid w:val="007A0CA9"/>
    <w:rsid w:val="00855637"/>
    <w:rsid w:val="008567E1"/>
    <w:rsid w:val="00871825"/>
    <w:rsid w:val="008770A5"/>
    <w:rsid w:val="008B2F96"/>
    <w:rsid w:val="00932942"/>
    <w:rsid w:val="00952287"/>
    <w:rsid w:val="009C4036"/>
    <w:rsid w:val="00A022CB"/>
    <w:rsid w:val="00B534BB"/>
    <w:rsid w:val="00BA2033"/>
    <w:rsid w:val="00BF5A9C"/>
    <w:rsid w:val="00C21D69"/>
    <w:rsid w:val="00C62DBB"/>
    <w:rsid w:val="00D27E96"/>
    <w:rsid w:val="00D46F95"/>
    <w:rsid w:val="00D802D3"/>
    <w:rsid w:val="00D9653A"/>
    <w:rsid w:val="00DF363F"/>
    <w:rsid w:val="00EE3D81"/>
    <w:rsid w:val="00F04C86"/>
    <w:rsid w:val="00F45F7C"/>
    <w:rsid w:val="00F8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0C3E"/>
  <w15:chartTrackingRefBased/>
  <w15:docId w15:val="{8A787C2C-4B42-47BF-A308-7FF23F21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4036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2023-11-18T03:21:00Z</dcterms:created>
  <dcterms:modified xsi:type="dcterms:W3CDTF">2023-11-18T03:27:00Z</dcterms:modified>
</cp:coreProperties>
</file>