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66" w:rsidRPr="00886766" w:rsidRDefault="00886766" w:rsidP="00886766">
      <w:pPr>
        <w:jc w:val="right"/>
        <w:rPr>
          <w:rFonts w:ascii="Times New Roman" w:hAnsi="Times New Roman" w:cs="Times New Roman"/>
          <w:b/>
          <w:bCs/>
          <w:lang w:bidi="ar-IQ"/>
        </w:rPr>
      </w:pPr>
      <w:r w:rsidRPr="00886766">
        <w:rPr>
          <w:rFonts w:ascii="Times New Roman" w:hAnsi="Times New Roman" w:cs="Times New Roman"/>
          <w:b/>
          <w:bCs/>
          <w:lang w:bidi="ar-IQ"/>
        </w:rPr>
        <w:t>INTRODUCTION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In this lesson, you will investigate some properties of skeletal muscle. Physiological phenomena associated with other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kinds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of muscle, such as electrophysiology of the heart, will be studied in subsequent lessons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The human body contains three kinds of muscle tissue and each performs specific tasks to maintain homeostasis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: </w:t>
      </w: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Cardiac muscle, Smooth muscle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, and </w:t>
      </w: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Skeletal muscle.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Cardiac muscle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is found only in the heart. When it contracts, blood circulates, delivering nutrients to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cells and removing cell waste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Smooth muscle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is located in the walls of hollow organs, such as the intestines, blood vessels or lungs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Contraction of smooth muscle changes the internal diameter of hollow organs, and is thereby used to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regulate the passage of material through the digestive tract, control blood pressure and flow, or regulate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airf</w:t>
      </w:r>
      <w:r>
        <w:rPr>
          <w:rFonts w:ascii="Times New Roman" w:hAnsi="Times New Roman" w:cs="Times New Roman"/>
          <w:sz w:val="24"/>
          <w:szCs w:val="24"/>
          <w:lang w:bidi="ar-IQ"/>
        </w:rPr>
        <w:t>low during the respiratory cycle.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· </w:t>
      </w: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Skeletal muscle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derives its name from the fact that it is usually attached to the skeleton. Contraction of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skeletal muscle moves one part of the body with respect to another part, as in flexing the forearm</w:t>
      </w:r>
      <w:proofErr w:type="gramStart"/>
      <w:r>
        <w:rPr>
          <w:rFonts w:ascii="Times New Roman" w:hAnsi="Times New Roman" w:cs="Times New Roman"/>
          <w:sz w:val="24"/>
          <w:szCs w:val="24"/>
          <w:lang w:bidi="ar-IQ"/>
        </w:rPr>
        <w:t>.</w:t>
      </w:r>
      <w:r w:rsidRPr="0088676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  <w:proofErr w:type="gramEnd"/>
    </w:p>
    <w:p w:rsidR="00886766" w:rsidRP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Contraction of several skeletal muscles in a coordinated manner moves the entire body in its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environment, as in walking or swimming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86766" w:rsidRPr="00886766" w:rsidRDefault="00886766" w:rsidP="00886766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The primary function of muscle, regardless of the kind, is to convert chemical energy to mechanical work, and in so</w:t>
      </w: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b/>
          <w:bCs/>
          <w:sz w:val="24"/>
          <w:szCs w:val="24"/>
          <w:lang w:bidi="ar-IQ"/>
        </w:rPr>
        <w:t>doing, the muscle shortens or contracts</w:t>
      </w: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>.</w:t>
      </w:r>
    </w:p>
    <w:p w:rsidR="00886766" w:rsidRDefault="00886766" w:rsidP="0088676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Human skeletal muscle consists of hundreds of individual cylindrically shaped cells (called fibers) bound together by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connective tissue.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886766" w:rsidRPr="00886766" w:rsidRDefault="00886766" w:rsidP="00B6766A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In the body, skeletal muscles are stimulated to contract by somatic motor nerves that carry signals in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the form of nerve impulses from the brain or spinal cord to the skeletal muscles (Fig. 1.1). </w:t>
      </w:r>
      <w:r w:rsidRPr="00B6766A">
        <w:rPr>
          <w:rFonts w:ascii="Times New Roman" w:hAnsi="Times New Roman" w:cs="Times New Roman"/>
          <w:b/>
          <w:bCs/>
          <w:sz w:val="24"/>
          <w:szCs w:val="24"/>
          <w:lang w:bidi="ar-IQ"/>
        </w:rPr>
        <w:t>Axons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(or nerve fibers) are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long cylindrical extensions of the neurons. Axons leave the spinal cord via spinal nerves and the brain via cranial nerves</w:t>
      </w:r>
      <w:r w:rsidR="006A6B0E"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and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are distributed to appropriate skeletal muscles in the form of a peripheral nerve, which is a cable-like collection of</w:t>
      </w:r>
      <w:r w:rsidR="00B6766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individual nerve fibers. Upon reaching the muscle, each nerve fiber branches and innervates several individual muscle</w:t>
      </w:r>
      <w:r w:rsidR="00B6766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fibers</w:t>
      </w:r>
      <w:r w:rsidR="00B6766A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86766" w:rsidRPr="00886766" w:rsidRDefault="00886766" w:rsidP="00B6766A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Although a single motor neuron can innervate several muscle fibers, each muscle fiber is innervated by only one motor</w:t>
      </w:r>
      <w:r w:rsidR="00B6766A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neuron. The combination of a single motor neuron and all of the muscle fibers it controls is called a motor unit (Fig</w:t>
      </w:r>
      <w:r w:rsidR="00B6766A">
        <w:rPr>
          <w:rFonts w:ascii="Times New Roman" w:hAnsi="Times New Roman" w:cs="Times New Roman"/>
          <w:sz w:val="24"/>
          <w:szCs w:val="24"/>
          <w:lang w:bidi="ar-IQ"/>
        </w:rPr>
        <w:t>1.1)</w:t>
      </w:r>
    </w:p>
    <w:p w:rsidR="00886766" w:rsidRPr="00886766" w:rsidRDefault="00886766" w:rsidP="004959C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When a somatic motor neuron is activated, all of the muscle fibers it innervates respond to the neuron’s impulses by</w:t>
      </w:r>
      <w:r w:rsidR="004959C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generating their own electrical signals that lead to contraction of the activated muscle fibers</w:t>
      </w:r>
      <w:r w:rsidR="004959C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886766" w:rsidRPr="00886766" w:rsidRDefault="00886766" w:rsidP="004959C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lastRenderedPageBreak/>
        <w:t>Physiologically, the degree of skeletal muscle contraction is controlled by</w:t>
      </w:r>
      <w:r w:rsidR="004959C6">
        <w:rPr>
          <w:rFonts w:ascii="Times New Roman" w:hAnsi="Times New Roman" w:cs="Times New Roman"/>
          <w:sz w:val="24"/>
          <w:szCs w:val="24"/>
          <w:lang w:bidi="ar-IQ"/>
        </w:rPr>
        <w:t>:</w:t>
      </w:r>
    </w:p>
    <w:p w:rsidR="00886766" w:rsidRPr="00886766" w:rsidRDefault="004959C6" w:rsidP="0088676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1.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Activating</w:t>
      </w:r>
      <w:r w:rsidR="00886766" w:rsidRPr="00886766">
        <w:rPr>
          <w:rFonts w:ascii="Times New Roman" w:hAnsi="Times New Roman" w:cs="Times New Roman"/>
          <w:sz w:val="24"/>
          <w:szCs w:val="24"/>
          <w:lang w:bidi="ar-IQ"/>
        </w:rPr>
        <w:t xml:space="preserve"> a desired number of motor units within the muscle, and</w:t>
      </w:r>
    </w:p>
    <w:p w:rsidR="00886766" w:rsidRPr="004959C6" w:rsidRDefault="004959C6" w:rsidP="004959C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2. </w:t>
      </w:r>
      <w:r w:rsidR="00886766" w:rsidRPr="00886766">
        <w:rPr>
          <w:rFonts w:ascii="Times New Roman" w:hAnsi="Times New Roman" w:cs="Times New Roman"/>
          <w:sz w:val="24"/>
          <w:szCs w:val="24"/>
          <w:lang w:bidi="ar-IQ"/>
        </w:rPr>
        <w:t>Controlling the frequency of motor neuron impulses in each motor unit</w:t>
      </w:r>
    </w:p>
    <w:p w:rsidR="00886766" w:rsidRPr="00886766" w:rsidRDefault="00886766" w:rsidP="00F102C5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When an increase in the strength of a muscle’s contraction is necessary to perform a task, the brain increases the number</w:t>
      </w:r>
      <w:r w:rsidR="004959C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of simultaneously active motor units within the muscle. This process is known as motor unit recruitment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F102C5" w:rsidRDefault="00886766" w:rsidP="00F102C5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886766">
        <w:rPr>
          <w:rFonts w:ascii="Times New Roman" w:hAnsi="Times New Roman" w:cs="Times New Roman"/>
          <w:sz w:val="24"/>
          <w:szCs w:val="24"/>
          <w:lang w:bidi="ar-IQ"/>
        </w:rPr>
        <w:t>Resting skeletal muscles in vivo exhibit a phenomenon known as tonus, a constant state of slight tension that serves to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maintain the muscle in a state of readiness. Tonus is due to alternate periodic activation of a small number of motor units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within the muscle by motor centers in the brain and spinal cord. Smooth controlled movements of the body (such as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walking, swimming or jogging) are produced by graded contractions of skeletal muscle. Grading means changing the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886766">
        <w:rPr>
          <w:rFonts w:ascii="Times New Roman" w:hAnsi="Times New Roman" w:cs="Times New Roman"/>
          <w:sz w:val="24"/>
          <w:szCs w:val="24"/>
          <w:lang w:bidi="ar-IQ"/>
        </w:rPr>
        <w:t>strength of muscle contraction or the extent of shortening in proportion to the load placed on the muscle</w:t>
      </w:r>
      <w:r w:rsidR="00F102C5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F102C5" w:rsidRDefault="00F102C5" w:rsidP="00F102C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F102C5" w:rsidRDefault="00F102C5" w:rsidP="00F102C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F102C5">
        <w:rPr>
          <w:rFonts w:ascii="Times New Roman" w:hAnsi="Times New Roman" w:cs="Times New Roman"/>
          <w:sz w:val="24"/>
          <w:szCs w:val="24"/>
          <w:lang w:bidi="ar-IQ"/>
        </w:rPr>
        <w:t>Skeletal muscles are thus able to react to different loads accordingly. For example, the effort of muscles used in walking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>on level ground is less than the effort those same m</w:t>
      </w:r>
      <w:r>
        <w:rPr>
          <w:rFonts w:ascii="Times New Roman" w:hAnsi="Times New Roman" w:cs="Times New Roman"/>
          <w:sz w:val="24"/>
          <w:szCs w:val="24"/>
          <w:lang w:bidi="ar-IQ"/>
        </w:rPr>
        <w:t>uscles expend in climbing stairs.</w:t>
      </w:r>
    </w:p>
    <w:p w:rsidR="00F102C5" w:rsidRDefault="00E841BE" w:rsidP="00F102C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464257"/>
            <wp:effectExtent l="19050" t="0" r="2540" b="0"/>
            <wp:docPr id="1" name="Picture 1" descr="C:\Users\HP-DV6000\Desktop\مختبر الاجهزه طبية\photo_2024-10-02_20-2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DV6000\Desktop\مختبر الاجهزه طبية\photo_2024-10-02_20-21-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D6" w:rsidRDefault="00F102C5" w:rsidP="00F102C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F102C5">
        <w:rPr>
          <w:rFonts w:ascii="Times New Roman" w:hAnsi="Times New Roman" w:cs="Times New Roman"/>
          <w:sz w:val="24"/>
          <w:szCs w:val="24"/>
          <w:lang w:bidi="ar-IQ"/>
        </w:rPr>
        <w:t>When a motor unit is activated, the component muscle fibers generate and conduct their own electrical impulses that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>ultimately result in contraction of the fibers. Although the electrical impulse generated and conducted by each fiber is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 xml:space="preserve">very weak (less than 100 </w:t>
      </w:r>
      <w:proofErr w:type="spellStart"/>
      <w:r w:rsidRPr="00F102C5">
        <w:rPr>
          <w:rFonts w:ascii="Times New Roman" w:hAnsi="Times New Roman" w:cs="Times New Roman"/>
          <w:sz w:val="24"/>
          <w:szCs w:val="24"/>
          <w:lang w:bidi="ar-IQ"/>
        </w:rPr>
        <w:t>microvolts</w:t>
      </w:r>
      <w:proofErr w:type="spellEnd"/>
      <w:r w:rsidRPr="00F102C5">
        <w:rPr>
          <w:rFonts w:ascii="Times New Roman" w:hAnsi="Times New Roman" w:cs="Times New Roman"/>
          <w:sz w:val="24"/>
          <w:szCs w:val="24"/>
          <w:lang w:bidi="ar-IQ"/>
        </w:rPr>
        <w:t>,) many fibers conducting simultaneously induce voltage differences in the overlying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>skin that are large enough to be detected by a pair of surface electrodes. The detection, amplification, and recording of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>changes in skin voltage produced by underlying skelet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al muscle contraction </w:t>
      </w:r>
      <w:proofErr w:type="gramStart"/>
      <w:r>
        <w:rPr>
          <w:rFonts w:ascii="Times New Roman" w:hAnsi="Times New Roman" w:cs="Times New Roman"/>
          <w:sz w:val="24"/>
          <w:szCs w:val="24"/>
          <w:lang w:bidi="ar-IQ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bidi="ar-IQ"/>
        </w:rPr>
        <w:t xml:space="preserve"> called </w:t>
      </w:r>
      <w:r w:rsidRPr="00F102C5">
        <w:rPr>
          <w:rFonts w:ascii="Times New Roman" w:hAnsi="Times New Roman" w:cs="Times New Roman"/>
          <w:b/>
          <w:bCs/>
          <w:sz w:val="24"/>
          <w:szCs w:val="24"/>
          <w:lang w:bidi="ar-IQ"/>
        </w:rPr>
        <w:t>electromyography</w:t>
      </w:r>
      <w:r w:rsidRPr="00F102C5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E841BE" w:rsidRDefault="00E841BE" w:rsidP="00F102C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</w:p>
    <w:p w:rsidR="00F102C5" w:rsidRPr="00F102C5" w:rsidRDefault="00F102C5" w:rsidP="00F102C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F102C5">
        <w:rPr>
          <w:rFonts w:ascii="Times New Roman" w:hAnsi="Times New Roman" w:cs="Times New Roman"/>
          <w:sz w:val="24"/>
          <w:szCs w:val="24"/>
          <w:lang w:bidi="ar-IQ"/>
        </w:rPr>
        <w:lastRenderedPageBreak/>
        <w:t xml:space="preserve"> The recording thus obtained 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is called an </w:t>
      </w:r>
      <w:proofErr w:type="spellStart"/>
      <w:r w:rsidRPr="00B94FD6">
        <w:rPr>
          <w:rFonts w:ascii="Times New Roman" w:hAnsi="Times New Roman" w:cs="Times New Roman"/>
          <w:b/>
          <w:bCs/>
          <w:sz w:val="24"/>
          <w:szCs w:val="24"/>
          <w:lang w:bidi="ar-IQ"/>
        </w:rPr>
        <w:t>electromyogram</w:t>
      </w:r>
      <w:proofErr w:type="spellEnd"/>
      <w:r w:rsidRPr="00B94FD6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(EMG). </w:t>
      </w:r>
    </w:p>
    <w:p w:rsidR="005503C6" w:rsidRDefault="005503C6" w:rsidP="005503C6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5503C6">
        <w:rPr>
          <w:rFonts w:ascii="Times New Roman" w:hAnsi="Times New Roman" w:cs="Times New Roman"/>
          <w:sz w:val="24"/>
          <w:szCs w:val="24"/>
          <w:lang w:bidi="ar-IQ"/>
        </w:rPr>
        <w:t>The EMG signal is the recorded consequence of two principal bioelectric activities: 1) propagation of motor nerve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>impulses and their transmission at the neuromuscular junctions of a motor unit, and 2) propagation of muscle impulses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by the </w:t>
      </w:r>
      <w:proofErr w:type="spellStart"/>
      <w:r w:rsidRPr="005503C6">
        <w:rPr>
          <w:rFonts w:ascii="Times New Roman" w:hAnsi="Times New Roman" w:cs="Times New Roman"/>
          <w:sz w:val="24"/>
          <w:szCs w:val="24"/>
          <w:lang w:bidi="ar-IQ"/>
        </w:rPr>
        <w:t>sarcolemma</w:t>
      </w:r>
      <w:proofErr w:type="spellEnd"/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 and the T-tubular systems resulting in excitation-contraction coupling.</w:t>
      </w:r>
    </w:p>
    <w:p w:rsidR="005503C6" w:rsidRPr="005503C6" w:rsidRDefault="005503C6" w:rsidP="005503C6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 The magnitudes of the action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>potentials of active motor units are not all the same nor are they in phase with one another. Furthermore, the timing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>sequence of motor unit activation is variable. The net result of these and other factors is a complex EMG signal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F102C5" w:rsidRDefault="005503C6" w:rsidP="00437875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 w:rsidRPr="005503C6">
        <w:rPr>
          <w:rFonts w:ascii="Times New Roman" w:hAnsi="Times New Roman" w:cs="Times New Roman"/>
          <w:sz w:val="24"/>
          <w:szCs w:val="24"/>
          <w:lang w:bidi="ar-IQ"/>
        </w:rPr>
        <w:t>Remember we are recording all of this activity as it is detected by surface electrodes, and propagation of muscle and</w:t>
      </w:r>
      <w:r w:rsidR="0043787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nerve impulses involves both depolarization and </w:t>
      </w:r>
      <w:proofErr w:type="spellStart"/>
      <w:r w:rsidRPr="005503C6">
        <w:rPr>
          <w:rFonts w:ascii="Times New Roman" w:hAnsi="Times New Roman" w:cs="Times New Roman"/>
          <w:sz w:val="24"/>
          <w:szCs w:val="24"/>
          <w:lang w:bidi="ar-IQ"/>
        </w:rPr>
        <w:t>repolarization</w:t>
      </w:r>
      <w:proofErr w:type="spellEnd"/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 phenomena. The </w:t>
      </w:r>
      <w:r w:rsidRPr="00437875">
        <w:rPr>
          <w:rFonts w:ascii="Times New Roman" w:hAnsi="Times New Roman" w:cs="Times New Roman"/>
          <w:b/>
          <w:bCs/>
          <w:sz w:val="24"/>
          <w:szCs w:val="24"/>
          <w:lang w:bidi="ar-IQ"/>
        </w:rPr>
        <w:t>"spikes"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 xml:space="preserve"> therefore, will have a negative</w:t>
      </w:r>
      <w:r w:rsidR="0043787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>and a positive component and the amplitudes will be influenced by the location of the recording electrodes with respect</w:t>
      </w:r>
      <w:r w:rsidR="00437875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5503C6">
        <w:rPr>
          <w:rFonts w:ascii="Times New Roman" w:hAnsi="Times New Roman" w:cs="Times New Roman"/>
          <w:sz w:val="24"/>
          <w:szCs w:val="24"/>
          <w:lang w:bidi="ar-IQ"/>
        </w:rPr>
        <w:t>to the number of active underlying skeletal muscle and motor nerve fibers</w:t>
      </w:r>
      <w:r w:rsidR="00437875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B5566B" w:rsidRDefault="00E841BE" w:rsidP="00437875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5274310" cy="1728221"/>
            <wp:effectExtent l="19050" t="0" r="2540" b="0"/>
            <wp:docPr id="2" name="Picture 2" descr="C:\Users\HP-DV6000\Desktop\مختبر الاجهزه طبية\photo_2024-10-02_20-2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DV6000\Desktop\مختبر الاجهزه طبية\photo_2024-10-02_20-23-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6B" w:rsidRDefault="00B5566B" w:rsidP="00B5566B">
      <w:pPr>
        <w:rPr>
          <w:rFonts w:ascii="Times New Roman" w:hAnsi="Times New Roman" w:cs="Times New Roman" w:hint="cs"/>
          <w:sz w:val="24"/>
          <w:szCs w:val="24"/>
          <w:rtl/>
          <w:lang w:bidi="ar-IQ"/>
        </w:rPr>
      </w:pP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 w:hint="cs"/>
          <w:sz w:val="20"/>
          <w:szCs w:val="20"/>
          <w:rtl/>
          <w:lang w:bidi="ar-IQ"/>
        </w:rPr>
      </w:pPr>
      <w:r w:rsidRPr="00D720E5">
        <w:rPr>
          <w:rFonts w:ascii="Times New Roman" w:hAnsi="Times New Roman" w:cs="Times New Roman"/>
          <w:lang w:bidi="ar-IQ"/>
        </w:rPr>
        <w:t>Integrated EMG is an alternative view of the EMG signal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that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clearly shows the pattern of muscle activity. Integrated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r w:rsidRPr="00D720E5">
        <w:rPr>
          <w:rFonts w:ascii="Times New Roman" w:hAnsi="Times New Roman" w:cs="Times New Roman"/>
          <w:sz w:val="20"/>
          <w:szCs w:val="20"/>
          <w:lang w:bidi="ar-IQ"/>
        </w:rPr>
        <w:t>EMG “averages out” noise spikes in the raw EMG data to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 w:hint="cs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provide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a more accurate indication of the EMG output level</w:t>
      </w:r>
      <w:r w:rsidR="00555217" w:rsidRPr="00D720E5">
        <w:rPr>
          <w:rFonts w:ascii="Times New Roman" w:hAnsi="Times New Roman" w:cs="Times New Roman"/>
          <w:sz w:val="20"/>
          <w:szCs w:val="20"/>
          <w:lang w:bidi="ar-IQ"/>
        </w:rPr>
        <w:t>.</w:t>
      </w:r>
    </w:p>
    <w:p w:rsidR="00B5566B" w:rsidRPr="00D720E5" w:rsidRDefault="00555217" w:rsidP="00555217">
      <w:pPr>
        <w:tabs>
          <w:tab w:val="left" w:pos="2984"/>
          <w:tab w:val="right" w:pos="8306"/>
        </w:tabs>
        <w:spacing w:line="240" w:lineRule="auto"/>
        <w:rPr>
          <w:rFonts w:ascii="Times New Roman" w:hAnsi="Times New Roman" w:cs="Times New Roman"/>
          <w:sz w:val="20"/>
          <w:szCs w:val="20"/>
          <w:lang w:bidi="ar-IQ"/>
        </w:rPr>
      </w:pPr>
      <w:r w:rsidRPr="00D720E5">
        <w:rPr>
          <w:rFonts w:ascii="Times New Roman" w:hAnsi="Times New Roman" w:cs="Times New Roman"/>
          <w:sz w:val="20"/>
          <w:szCs w:val="20"/>
          <w:lang w:bidi="ar-IQ"/>
        </w:rPr>
        <w:tab/>
      </w:r>
      <w:r w:rsidRPr="00D720E5">
        <w:rPr>
          <w:rFonts w:ascii="Times New Roman" w:hAnsi="Times New Roman" w:cs="Times New Roman"/>
          <w:sz w:val="20"/>
          <w:szCs w:val="20"/>
          <w:lang w:bidi="ar-IQ"/>
        </w:rPr>
        <w:tab/>
      </w:r>
      <w:r w:rsidR="00B5566B" w:rsidRPr="00D720E5">
        <w:rPr>
          <w:rFonts w:ascii="Times New Roman" w:hAnsi="Times New Roman" w:cs="Times New Roman"/>
          <w:sz w:val="20"/>
          <w:szCs w:val="20"/>
          <w:lang w:bidi="ar-IQ"/>
        </w:rPr>
        <w:t>Integrated EMG calculates a moving average (mean) of the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r w:rsidRPr="00D720E5">
        <w:rPr>
          <w:rFonts w:ascii="Times New Roman" w:hAnsi="Times New Roman" w:cs="Times New Roman"/>
          <w:sz w:val="20"/>
          <w:szCs w:val="20"/>
          <w:lang w:bidi="ar-IQ"/>
        </w:rPr>
        <w:t>EMG data by first rectifying each point in the sample range</w:t>
      </w:r>
    </w:p>
    <w:p w:rsidR="00B5566B" w:rsidRPr="00D720E5" w:rsidRDefault="00555217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(</w:t>
      </w:r>
      <w:proofErr w:type="gramStart"/>
      <w:r w:rsidR="00B5566B" w:rsidRPr="00D720E5">
        <w:rPr>
          <w:rFonts w:ascii="Times New Roman" w:hAnsi="Times New Roman" w:cs="Times New Roman"/>
          <w:sz w:val="20"/>
          <w:szCs w:val="20"/>
          <w:lang w:bidi="ar-IQ"/>
        </w:rPr>
        <w:t>inverting</w:t>
      </w:r>
      <w:proofErr w:type="gramEnd"/>
      <w:r w:rsidR="00B5566B"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all negative values) and then computing the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mean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>. In this lesson, each data point of Integrated EMG is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 w:hint="cs"/>
          <w:sz w:val="20"/>
          <w:szCs w:val="20"/>
          <w:rtl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calculated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using 100 samples of data from the EMG source</w:t>
      </w:r>
      <w:r w:rsidR="00555217" w:rsidRPr="00D720E5">
        <w:rPr>
          <w:rFonts w:ascii="Times New Roman" w:hAnsi="Times New Roman" w:cs="Times New Roman"/>
          <w:sz w:val="20"/>
          <w:szCs w:val="20"/>
          <w:lang w:bidi="ar-IQ"/>
        </w:rPr>
        <w:t>,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so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the first 100 sample points should be ignored since they</w:t>
      </w:r>
    </w:p>
    <w:p w:rsidR="00B5566B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t>reflect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the number of zero values being averaged in with the</w:t>
      </w:r>
    </w:p>
    <w:p w:rsidR="00E841BE" w:rsidRPr="00D720E5" w:rsidRDefault="00B5566B" w:rsidP="005552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bidi="ar-IQ"/>
        </w:rPr>
      </w:pPr>
      <w:proofErr w:type="gramStart"/>
      <w:r w:rsidRPr="00D720E5">
        <w:rPr>
          <w:rFonts w:ascii="Times New Roman" w:hAnsi="Times New Roman" w:cs="Times New Roman"/>
          <w:sz w:val="20"/>
          <w:szCs w:val="20"/>
          <w:lang w:bidi="ar-IQ"/>
        </w:rPr>
        <w:lastRenderedPageBreak/>
        <w:t>first</w:t>
      </w:r>
      <w:proofErr w:type="gramEnd"/>
      <w:r w:rsidRPr="00D720E5">
        <w:rPr>
          <w:rFonts w:ascii="Times New Roman" w:hAnsi="Times New Roman" w:cs="Times New Roman"/>
          <w:sz w:val="20"/>
          <w:szCs w:val="20"/>
          <w:lang w:bidi="ar-IQ"/>
        </w:rPr>
        <w:t xml:space="preserve"> few samples of data</w:t>
      </w:r>
      <w:r w:rsidR="00555217" w:rsidRPr="00D720E5">
        <w:rPr>
          <w:rFonts w:ascii="Times New Roman" w:hAnsi="Times New Roman" w:cs="Times New Roman"/>
          <w:sz w:val="20"/>
          <w:szCs w:val="20"/>
          <w:lang w:bidi="ar-IQ"/>
        </w:rPr>
        <w:t>.</w:t>
      </w:r>
    </w:p>
    <w:p w:rsidR="00D720E5" w:rsidRPr="00B5566B" w:rsidRDefault="00D720E5" w:rsidP="00555217">
      <w:pPr>
        <w:spacing w:line="240" w:lineRule="auto"/>
        <w:jc w:val="right"/>
        <w:rPr>
          <w:rFonts w:ascii="Times New Roman" w:hAnsi="Times New Roman" w:cs="Times New Roman" w:hint="cs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2834833" cy="962108"/>
            <wp:effectExtent l="19050" t="0" r="3617" b="0"/>
            <wp:docPr id="6" name="Picture 5" descr="C:\Users\HP-DV6000\Desktop\مختبر الاجهزه طبية\photo_2024-10-02_20-26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-DV6000\Desktop\مختبر الاجهزه طبية\photo_2024-10-02_20-26-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48" cy="96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0E5" w:rsidRPr="00B5566B" w:rsidSect="00564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6766"/>
    <w:rsid w:val="001D7915"/>
    <w:rsid w:val="002968BE"/>
    <w:rsid w:val="00437875"/>
    <w:rsid w:val="004959C6"/>
    <w:rsid w:val="005503C6"/>
    <w:rsid w:val="00555217"/>
    <w:rsid w:val="00564437"/>
    <w:rsid w:val="006A6B0E"/>
    <w:rsid w:val="00733423"/>
    <w:rsid w:val="00886766"/>
    <w:rsid w:val="00B5566B"/>
    <w:rsid w:val="00B6766A"/>
    <w:rsid w:val="00B94FD6"/>
    <w:rsid w:val="00D720E5"/>
    <w:rsid w:val="00E841BE"/>
    <w:rsid w:val="00EF432C"/>
    <w:rsid w:val="00F1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HP-DV6000</dc:creator>
  <cp:lastModifiedBy>HP-DV6000</cp:lastModifiedBy>
  <cp:revision>6</cp:revision>
  <dcterms:created xsi:type="dcterms:W3CDTF">2024-10-01T12:33:00Z</dcterms:created>
  <dcterms:modified xsi:type="dcterms:W3CDTF">2024-10-02T17:44:00Z</dcterms:modified>
</cp:coreProperties>
</file>