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5F2" w:rsidRDefault="00B675F2">
      <w:pPr>
        <w:rPr>
          <w:lang w:bidi="ar-IQ"/>
        </w:rPr>
      </w:pPr>
    </w:p>
    <w:p w:rsidR="004E234B" w:rsidRDefault="004E234B">
      <w:pPr>
        <w:rPr>
          <w:lang w:bidi="ar-IQ"/>
        </w:rPr>
      </w:pPr>
    </w:p>
    <w:p w:rsidR="004E234B" w:rsidRDefault="004E234B">
      <w:pPr>
        <w:rPr>
          <w:lang w:bidi="ar-IQ"/>
        </w:rPr>
      </w:pPr>
    </w:p>
    <w:p w:rsidR="004E234B" w:rsidRDefault="004E234B">
      <w:pPr>
        <w:rPr>
          <w:lang w:bidi="ar-IQ"/>
        </w:rPr>
      </w:pPr>
    </w:p>
    <w:p w:rsidR="004E234B" w:rsidRDefault="004E234B">
      <w:pPr>
        <w:rPr>
          <w:lang w:bidi="ar-IQ"/>
        </w:rPr>
      </w:pPr>
    </w:p>
    <w:p w:rsidR="004E234B" w:rsidRDefault="004E234B">
      <w:pPr>
        <w:rPr>
          <w:lang w:bidi="ar-IQ"/>
        </w:rPr>
      </w:pPr>
    </w:p>
    <w:p w:rsidR="004E234B" w:rsidRDefault="004E234B">
      <w:pPr>
        <w:rPr>
          <w:lang w:bidi="ar-IQ"/>
        </w:rPr>
      </w:pPr>
    </w:p>
    <w:p w:rsidR="004E234B" w:rsidRDefault="004E234B">
      <w:pPr>
        <w:rPr>
          <w:lang w:bidi="ar-IQ"/>
        </w:rPr>
      </w:pPr>
    </w:p>
    <w:p w:rsidR="004E234B" w:rsidRDefault="004E234B">
      <w:pPr>
        <w:rPr>
          <w:lang w:bidi="ar-IQ"/>
        </w:rPr>
      </w:pPr>
    </w:p>
    <w:p w:rsidR="004E234B" w:rsidRDefault="004E234B">
      <w:pPr>
        <w:rPr>
          <w:lang w:bidi="ar-IQ"/>
        </w:rPr>
      </w:pPr>
    </w:p>
    <w:p w:rsidR="004E234B" w:rsidRDefault="004E234B">
      <w:pPr>
        <w:rPr>
          <w:lang w:bidi="ar-IQ"/>
        </w:rPr>
      </w:pPr>
    </w:p>
    <w:p w:rsidR="004E234B" w:rsidRDefault="004E234B">
      <w:pPr>
        <w:rPr>
          <w:lang w:bidi="ar-IQ"/>
        </w:rPr>
      </w:pPr>
    </w:p>
    <w:p w:rsidR="004E234B" w:rsidRDefault="004E234B">
      <w:pPr>
        <w:rPr>
          <w:lang w:bidi="ar-IQ"/>
        </w:rPr>
      </w:pPr>
    </w:p>
    <w:p w:rsidR="004E234B" w:rsidRDefault="004E234B">
      <w:pPr>
        <w:rPr>
          <w:lang w:bidi="ar-IQ"/>
        </w:rPr>
      </w:pPr>
    </w:p>
    <w:p w:rsidR="004E234B" w:rsidRDefault="004E234B">
      <w:pPr>
        <w:rPr>
          <w:lang w:bidi="ar-IQ"/>
        </w:rPr>
      </w:pPr>
    </w:p>
    <w:p w:rsidR="004E234B" w:rsidRPr="004E234B" w:rsidRDefault="004E234B" w:rsidP="004E234B">
      <w:pPr>
        <w:jc w:val="center"/>
        <w:rPr>
          <w:rFonts w:asciiTheme="majorBidi" w:hAnsiTheme="majorBidi" w:cstheme="majorBidi" w:hint="cs"/>
          <w:b/>
          <w:bCs/>
          <w:color w:val="C00000"/>
          <w:sz w:val="72"/>
          <w:szCs w:val="72"/>
          <w:rtl/>
        </w:rPr>
      </w:pPr>
      <w:r w:rsidRPr="004E234B">
        <w:rPr>
          <w:rFonts w:asciiTheme="majorBidi" w:hAnsiTheme="majorBidi" w:cstheme="majorBidi"/>
          <w:b/>
          <w:bCs/>
          <w:color w:val="C00000"/>
          <w:sz w:val="72"/>
          <w:szCs w:val="72"/>
          <w:rtl/>
        </w:rPr>
        <w:t>الفصل الرابع</w:t>
      </w:r>
    </w:p>
    <w:p w:rsidR="004E234B" w:rsidRPr="004E234B" w:rsidRDefault="004E234B" w:rsidP="004E234B">
      <w:pPr>
        <w:jc w:val="center"/>
        <w:rPr>
          <w:rFonts w:asciiTheme="majorBidi" w:hAnsiTheme="majorBidi" w:cstheme="majorBidi"/>
          <w:color w:val="C00000"/>
          <w:sz w:val="72"/>
          <w:szCs w:val="72"/>
          <w:rtl/>
        </w:rPr>
      </w:pPr>
    </w:p>
    <w:p w:rsidR="004E234B" w:rsidRPr="004E234B" w:rsidRDefault="004E234B" w:rsidP="004E234B">
      <w:pPr>
        <w:jc w:val="center"/>
        <w:rPr>
          <w:rFonts w:asciiTheme="majorBidi" w:hAnsiTheme="majorBidi" w:cstheme="majorBidi"/>
          <w:color w:val="C00000"/>
          <w:sz w:val="72"/>
          <w:szCs w:val="72"/>
          <w:lang w:bidi="ar-IQ"/>
        </w:rPr>
      </w:pPr>
      <w:r w:rsidRPr="004E234B">
        <w:rPr>
          <w:rFonts w:asciiTheme="majorBidi" w:hAnsiTheme="majorBidi" w:cstheme="majorBidi"/>
          <w:b/>
          <w:bCs/>
          <w:color w:val="C00000"/>
          <w:sz w:val="72"/>
          <w:szCs w:val="72"/>
          <w:rtl/>
          <w:lang w:bidi="ar-IQ"/>
        </w:rPr>
        <w:t>الإدراك والإحساس</w:t>
      </w:r>
    </w:p>
    <w:p w:rsidR="004E234B" w:rsidRPr="004E234B" w:rsidRDefault="004E234B" w:rsidP="004E234B">
      <w:pPr>
        <w:jc w:val="center"/>
        <w:rPr>
          <w:rFonts w:asciiTheme="majorBidi" w:hAnsiTheme="majorBidi" w:cstheme="majorBidi"/>
          <w:color w:val="C00000"/>
          <w:sz w:val="72"/>
          <w:szCs w:val="72"/>
          <w:lang w:bidi="ar-IQ"/>
        </w:rPr>
      </w:pPr>
      <w:r w:rsidRPr="004E234B">
        <w:rPr>
          <w:rFonts w:asciiTheme="majorBidi" w:hAnsiTheme="majorBidi" w:cstheme="majorBidi"/>
          <w:b/>
          <w:bCs/>
          <w:color w:val="C00000"/>
          <w:sz w:val="72"/>
          <w:szCs w:val="72"/>
          <w:lang w:bidi="ar-IQ"/>
        </w:rPr>
        <w:t>Perception and Sensation</w:t>
      </w:r>
    </w:p>
    <w:p w:rsidR="004E234B" w:rsidRPr="004E234B" w:rsidRDefault="004E234B" w:rsidP="004E234B">
      <w:pPr>
        <w:jc w:val="center"/>
        <w:rPr>
          <w:rFonts w:asciiTheme="majorBidi" w:hAnsiTheme="majorBidi" w:cstheme="majorBidi"/>
          <w:color w:val="C00000"/>
          <w:sz w:val="72"/>
          <w:szCs w:val="72"/>
          <w:lang w:bidi="ar-IQ"/>
        </w:rPr>
      </w:pPr>
    </w:p>
    <w:p w:rsidR="004E234B" w:rsidRDefault="004E234B">
      <w:pPr>
        <w:rPr>
          <w:lang w:bidi="ar-IQ"/>
        </w:rPr>
      </w:pPr>
    </w:p>
    <w:p w:rsidR="004E234B" w:rsidRDefault="004E234B">
      <w:pPr>
        <w:rPr>
          <w:lang w:bidi="ar-IQ"/>
        </w:rPr>
      </w:pPr>
    </w:p>
    <w:p w:rsidR="004E234B" w:rsidRDefault="004E234B">
      <w:pPr>
        <w:rPr>
          <w:lang w:bidi="ar-IQ"/>
        </w:rPr>
      </w:pPr>
    </w:p>
    <w:p w:rsidR="004E234B" w:rsidRDefault="004E234B">
      <w:pPr>
        <w:rPr>
          <w:lang w:bidi="ar-IQ"/>
        </w:rPr>
      </w:pPr>
    </w:p>
    <w:p w:rsidR="004E234B" w:rsidRDefault="004E234B">
      <w:pPr>
        <w:rPr>
          <w:lang w:bidi="ar-IQ"/>
        </w:rPr>
      </w:pPr>
    </w:p>
    <w:p w:rsidR="004E234B" w:rsidRDefault="004E234B">
      <w:pPr>
        <w:rPr>
          <w:lang w:bidi="ar-IQ"/>
        </w:rPr>
      </w:pPr>
    </w:p>
    <w:p w:rsidR="004E234B" w:rsidRDefault="004E234B">
      <w:pPr>
        <w:rPr>
          <w:lang w:bidi="ar-IQ"/>
        </w:rPr>
      </w:pPr>
    </w:p>
    <w:p w:rsidR="004E234B" w:rsidRDefault="004E234B">
      <w:pPr>
        <w:rPr>
          <w:lang w:bidi="ar-IQ"/>
        </w:rPr>
      </w:pPr>
    </w:p>
    <w:p w:rsidR="004E234B" w:rsidRDefault="004E234B">
      <w:pPr>
        <w:rPr>
          <w:lang w:bidi="ar-IQ"/>
        </w:rPr>
      </w:pPr>
    </w:p>
    <w:p w:rsidR="004E234B" w:rsidRDefault="004E234B">
      <w:pPr>
        <w:rPr>
          <w:lang w:bidi="ar-IQ"/>
        </w:rPr>
      </w:pPr>
    </w:p>
    <w:p w:rsidR="004E234B" w:rsidRDefault="004E234B">
      <w:pPr>
        <w:rPr>
          <w:lang w:bidi="ar-IQ"/>
        </w:rPr>
      </w:pPr>
    </w:p>
    <w:p w:rsidR="004E234B" w:rsidRDefault="004E234B">
      <w:pPr>
        <w:rPr>
          <w:lang w:bidi="ar-IQ"/>
        </w:rPr>
      </w:pPr>
    </w:p>
    <w:p w:rsidR="004E234B" w:rsidRDefault="004E234B">
      <w:pPr>
        <w:rPr>
          <w:lang w:bidi="ar-IQ"/>
        </w:rPr>
      </w:pPr>
    </w:p>
    <w:p w:rsidR="004E234B" w:rsidRDefault="004E234B">
      <w:pPr>
        <w:rPr>
          <w:lang w:bidi="ar-IQ"/>
        </w:rPr>
      </w:pPr>
    </w:p>
    <w:p w:rsidR="004E234B" w:rsidRDefault="004E234B">
      <w:pPr>
        <w:rPr>
          <w:lang w:bidi="ar-IQ"/>
        </w:rPr>
      </w:pPr>
    </w:p>
    <w:p w:rsidR="004E234B" w:rsidRDefault="004E234B">
      <w:pPr>
        <w:rPr>
          <w:lang w:bidi="ar-IQ"/>
        </w:rPr>
      </w:pPr>
    </w:p>
    <w:p w:rsidR="004E234B" w:rsidRDefault="004E234B">
      <w:pPr>
        <w:rPr>
          <w:lang w:bidi="ar-IQ"/>
        </w:rPr>
      </w:pPr>
    </w:p>
    <w:p w:rsidR="004E234B" w:rsidRDefault="004E234B">
      <w:pPr>
        <w:rPr>
          <w:lang w:bidi="ar-IQ"/>
        </w:rPr>
      </w:pPr>
    </w:p>
    <w:p w:rsidR="004E234B" w:rsidRDefault="004E234B">
      <w:pPr>
        <w:rPr>
          <w:lang w:bidi="ar-IQ"/>
        </w:rPr>
      </w:pPr>
    </w:p>
    <w:p w:rsidR="004E234B" w:rsidRDefault="004E234B">
      <w:pPr>
        <w:rPr>
          <w:lang w:bidi="ar-IQ"/>
        </w:rPr>
      </w:pPr>
    </w:p>
    <w:tbl>
      <w:tblPr>
        <w:bidiVisual/>
        <w:tblW w:w="0" w:type="auto"/>
        <w:jc w:val="center"/>
        <w:tblInd w:w="1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04"/>
      </w:tblGrid>
      <w:tr w:rsidR="00B675F2" w:rsidTr="00B675F2">
        <w:trPr>
          <w:trHeight w:val="717"/>
          <w:jc w:val="center"/>
        </w:trPr>
        <w:tc>
          <w:tcPr>
            <w:tcW w:w="6904" w:type="dxa"/>
            <w:shd w:val="clear" w:color="auto" w:fill="FDE9D9" w:themeFill="accent6" w:themeFillTint="33"/>
          </w:tcPr>
          <w:p w:rsidR="00B675F2" w:rsidRDefault="00B675F2" w:rsidP="00B675F2">
            <w:pPr>
              <w:jc w:val="center"/>
              <w:rPr>
                <w:rFonts w:ascii="Simplified Arabic" w:hAnsi="Simplified Arabic" w:cs="Simplified Arabic"/>
                <w:b/>
                <w:bCs/>
                <w:color w:val="0F243E" w:themeColor="text2" w:themeShade="80"/>
                <w:sz w:val="32"/>
                <w:szCs w:val="32"/>
                <w:rtl/>
                <w:lang w:bidi="ar-IQ"/>
              </w:rPr>
            </w:pPr>
            <w:r w:rsidRPr="002E7557">
              <w:rPr>
                <w:rFonts w:asciiTheme="majorBidi" w:hAnsiTheme="majorBidi" w:cstheme="majorBidi"/>
                <w:b/>
                <w:bCs/>
                <w:color w:val="0F243E" w:themeColor="text2" w:themeShade="80"/>
                <w:sz w:val="36"/>
                <w:szCs w:val="36"/>
                <w:rtl/>
                <w:lang w:bidi="ar-IQ"/>
              </w:rPr>
              <w:lastRenderedPageBreak/>
              <w:t>الإدراك والإحساس</w:t>
            </w:r>
            <w:r w:rsidRPr="00B675F2">
              <w:rPr>
                <w:rFonts w:ascii="Simplified Arabic" w:hAnsi="Simplified Arabic" w:cs="Simplified Arabic"/>
                <w:b/>
                <w:bCs/>
                <w:color w:val="0F243E" w:themeColor="text2" w:themeShade="80"/>
                <w:sz w:val="36"/>
                <w:szCs w:val="36"/>
                <w:rtl/>
                <w:lang w:bidi="ar-IQ"/>
              </w:rPr>
              <w:t xml:space="preserve"> : </w:t>
            </w:r>
            <w:r w:rsidRPr="002E7557">
              <w:rPr>
                <w:rFonts w:asciiTheme="minorHAnsi" w:hAnsiTheme="minorHAnsi" w:cs="Simplified Arabic"/>
                <w:b/>
                <w:bCs/>
                <w:color w:val="C00000"/>
                <w:sz w:val="36"/>
                <w:szCs w:val="36"/>
                <w:lang w:bidi="ar-IQ"/>
              </w:rPr>
              <w:t>Perception and Sensation</w:t>
            </w:r>
            <w:r w:rsidRPr="00B675F2">
              <w:rPr>
                <w:rFonts w:ascii="Simplified Arabic" w:hAnsi="Simplified Arabic" w:cs="Simplified Arabic"/>
                <w:b/>
                <w:bCs/>
                <w:sz w:val="28"/>
                <w:szCs w:val="32"/>
                <w:rtl/>
                <w:lang w:bidi="ar-IQ"/>
              </w:rPr>
              <w:t>:</w:t>
            </w:r>
          </w:p>
        </w:tc>
      </w:tr>
    </w:tbl>
    <w:p w:rsidR="00B675F2" w:rsidRDefault="00B675F2" w:rsidP="0052052C">
      <w:pPr>
        <w:ind w:firstLine="720"/>
        <w:jc w:val="lowKashida"/>
        <w:rPr>
          <w:rFonts w:ascii="Simplified Arabic" w:hAnsi="Simplified Arabic" w:cs="Simplified Arabic"/>
          <w:b/>
          <w:bCs/>
          <w:color w:val="0F243E" w:themeColor="text2" w:themeShade="80"/>
          <w:szCs w:val="28"/>
          <w:rtl/>
          <w:lang w:bidi="ar-IQ"/>
        </w:rPr>
      </w:pPr>
    </w:p>
    <w:p w:rsidR="0052052C" w:rsidRPr="0052052C" w:rsidRDefault="0052052C" w:rsidP="0052052C">
      <w:pPr>
        <w:ind w:firstLine="720"/>
        <w:jc w:val="lowKashida"/>
        <w:rPr>
          <w:rFonts w:ascii="Simplified Arabic" w:hAnsi="Simplified Arabic" w:cs="Simplified Arabic"/>
          <w:b/>
          <w:bCs/>
          <w:color w:val="0F243E" w:themeColor="text2" w:themeShade="80"/>
          <w:szCs w:val="28"/>
          <w:lang w:bidi="ar-IQ"/>
        </w:rPr>
      </w:pPr>
      <w:r w:rsidRPr="0052052C">
        <w:rPr>
          <w:rFonts w:ascii="Simplified Arabic" w:hAnsi="Simplified Arabic" w:cs="Simplified Arabic"/>
          <w:b/>
          <w:bCs/>
          <w:color w:val="0F243E" w:themeColor="text2" w:themeShade="80"/>
          <w:szCs w:val="28"/>
          <w:rtl/>
          <w:lang w:bidi="ar-IQ"/>
        </w:rPr>
        <w:t>الإدراك عملية عقلية معرفية تربط الإنسان ببيئته والإدراك هو الوسيلة التي تس</w:t>
      </w:r>
      <w:r w:rsidRPr="0052052C">
        <w:rPr>
          <w:rFonts w:ascii="Simplified Arabic" w:hAnsi="Simplified Arabic" w:cs="Simplified Arabic"/>
          <w:b/>
          <w:bCs/>
          <w:color w:val="0F243E" w:themeColor="text2" w:themeShade="80"/>
          <w:szCs w:val="28"/>
          <w:rtl/>
        </w:rPr>
        <w:t>ا</w:t>
      </w:r>
      <w:r w:rsidRPr="0052052C">
        <w:rPr>
          <w:rFonts w:ascii="Simplified Arabic" w:hAnsi="Simplified Arabic" w:cs="Simplified Arabic"/>
          <w:b/>
          <w:bCs/>
          <w:color w:val="0F243E" w:themeColor="text2" w:themeShade="80"/>
          <w:szCs w:val="28"/>
          <w:rtl/>
          <w:lang w:bidi="ar-IQ"/>
        </w:rPr>
        <w:t>عده على إشباع حاجاته الأساسية والثانوية وعن طريق الإدراك وبواسطته يتجنب الإخطار التي قد تؤ</w:t>
      </w:r>
      <w:r w:rsidRPr="0052052C">
        <w:rPr>
          <w:rFonts w:ascii="Simplified Arabic" w:hAnsi="Simplified Arabic" w:cs="Simplified Arabic"/>
          <w:b/>
          <w:bCs/>
          <w:color w:val="0F243E" w:themeColor="text2" w:themeShade="80"/>
          <w:szCs w:val="28"/>
          <w:rtl/>
        </w:rPr>
        <w:t>د</w:t>
      </w:r>
      <w:r w:rsidRPr="0052052C">
        <w:rPr>
          <w:rFonts w:ascii="Simplified Arabic" w:hAnsi="Simplified Arabic" w:cs="Simplified Arabic"/>
          <w:b/>
          <w:bCs/>
          <w:color w:val="0F243E" w:themeColor="text2" w:themeShade="80"/>
          <w:szCs w:val="28"/>
          <w:rtl/>
          <w:lang w:bidi="ar-IQ"/>
        </w:rPr>
        <w:t>ي بحياته أو التي تقلل من فرص نموه واستقراره، وبناءا على هذا فالإدراك في غاية الخطورة بالنسبة لوجود الإنسان ونموه وتكيفه لعوامل البيئة وظروف الحياة المختلفة فالإدراك هو الأساس في المعرفة البشرية وتطورها عن طريق التعلم الذي يحصل من بدء الحياة وحتى نهايتها.</w:t>
      </w:r>
    </w:p>
    <w:p w:rsidR="0052052C" w:rsidRDefault="0052052C" w:rsidP="0052052C">
      <w:pPr>
        <w:ind w:firstLine="720"/>
        <w:jc w:val="lowKashida"/>
        <w:rPr>
          <w:rFonts w:ascii="Simplified Arabic" w:hAnsi="Simplified Arabic" w:cs="Simplified Arabic"/>
          <w:b/>
          <w:bCs/>
          <w:color w:val="0F243E" w:themeColor="text2" w:themeShade="80"/>
          <w:szCs w:val="28"/>
          <w:rtl/>
          <w:lang w:bidi="ar-IQ"/>
        </w:rPr>
      </w:pPr>
      <w:r w:rsidRPr="0052052C">
        <w:rPr>
          <w:rFonts w:ascii="Simplified Arabic" w:hAnsi="Simplified Arabic" w:cs="Simplified Arabic"/>
          <w:b/>
          <w:bCs/>
          <w:color w:val="0F243E" w:themeColor="text2" w:themeShade="80"/>
          <w:szCs w:val="28"/>
          <w:rtl/>
          <w:lang w:bidi="ar-IQ"/>
        </w:rPr>
        <w:t>فالإنسان يولد وهو مزود باستعدادات فطرية تساعده على الإدراك وهذه القدرات تتأثر بالعوامل البيئية التي تحيط بالفرد سلبا وإيجابا فبعض الأطفال يعيشون في بيئات تساعدهم على الإدراك الصحيح وقد يعيش البعض الأخر في بيئات تعطل إدراكهم الصحيح للمواقف التي تواجههم .</w:t>
      </w:r>
    </w:p>
    <w:p w:rsidR="0052052C" w:rsidRPr="0052052C" w:rsidRDefault="0052052C" w:rsidP="0052052C">
      <w:pPr>
        <w:ind w:firstLine="720"/>
        <w:jc w:val="lowKashida"/>
        <w:rPr>
          <w:rFonts w:ascii="Simplified Arabic" w:hAnsi="Simplified Arabic" w:cs="Simplified Arabic"/>
          <w:b/>
          <w:bCs/>
          <w:color w:val="0F243E" w:themeColor="text2" w:themeShade="80"/>
          <w:szCs w:val="28"/>
          <w:rtl/>
          <w:lang w:bidi="ar-IQ"/>
        </w:rPr>
      </w:pPr>
    </w:p>
    <w:tbl>
      <w:tblPr>
        <w:bidiVisual/>
        <w:tblW w:w="8222"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22"/>
      </w:tblGrid>
      <w:tr w:rsidR="0052052C" w:rsidTr="0052052C">
        <w:trPr>
          <w:trHeight w:val="1364"/>
        </w:trPr>
        <w:tc>
          <w:tcPr>
            <w:tcW w:w="8222" w:type="dxa"/>
            <w:shd w:val="clear" w:color="auto" w:fill="FDE9D9" w:themeFill="accent6" w:themeFillTint="33"/>
          </w:tcPr>
          <w:p w:rsidR="0052052C" w:rsidRDefault="0052052C" w:rsidP="0052052C">
            <w:pPr>
              <w:ind w:left="249" w:firstLine="720"/>
              <w:jc w:val="lowKashida"/>
              <w:rPr>
                <w:rFonts w:asciiTheme="majorBidi" w:hAnsiTheme="majorBidi" w:cstheme="majorBidi"/>
                <w:b/>
                <w:bCs/>
                <w:color w:val="C00000"/>
                <w:sz w:val="28"/>
                <w:szCs w:val="32"/>
                <w:rtl/>
                <w:lang w:bidi="ar-IQ"/>
              </w:rPr>
            </w:pPr>
          </w:p>
          <w:p w:rsidR="0052052C" w:rsidRDefault="0052052C" w:rsidP="0052052C">
            <w:pPr>
              <w:ind w:left="249" w:firstLine="68"/>
              <w:jc w:val="lowKashida"/>
              <w:rPr>
                <w:rFonts w:asciiTheme="majorBidi" w:hAnsiTheme="majorBidi" w:cstheme="majorBidi"/>
                <w:b/>
                <w:bCs/>
                <w:color w:val="C00000"/>
                <w:sz w:val="28"/>
                <w:szCs w:val="32"/>
                <w:rtl/>
                <w:lang w:bidi="ar-IQ"/>
              </w:rPr>
            </w:pPr>
            <w:r w:rsidRPr="0052052C">
              <w:rPr>
                <w:rFonts w:asciiTheme="majorBidi" w:hAnsiTheme="majorBidi" w:cstheme="majorBidi"/>
                <w:b/>
                <w:bCs/>
                <w:color w:val="C00000"/>
                <w:sz w:val="28"/>
                <w:szCs w:val="32"/>
                <w:rtl/>
                <w:lang w:bidi="ar-IQ"/>
              </w:rPr>
              <w:t>يعرف.. الإدراك</w:t>
            </w:r>
            <w:r w:rsidRPr="0052052C">
              <w:rPr>
                <w:rFonts w:ascii="Simplified Arabic" w:hAnsi="Simplified Arabic" w:cs="Simplified Arabic"/>
                <w:b/>
                <w:bCs/>
                <w:color w:val="C00000"/>
                <w:sz w:val="28"/>
                <w:szCs w:val="32"/>
                <w:rtl/>
                <w:lang w:bidi="ar-IQ"/>
              </w:rPr>
              <w:t xml:space="preserve"> </w:t>
            </w:r>
            <w:r w:rsidRPr="0052052C">
              <w:rPr>
                <w:rFonts w:ascii="Simplified Arabic" w:hAnsi="Simplified Arabic" w:cs="Simplified Arabic"/>
                <w:b/>
                <w:bCs/>
                <w:color w:val="0F243E" w:themeColor="text2" w:themeShade="80"/>
                <w:szCs w:val="28"/>
                <w:rtl/>
                <w:lang w:bidi="ar-IQ"/>
              </w:rPr>
              <w:t xml:space="preserve">: هو عملية تأويل الإحساسات تأويلا يزودنا معلومات عما في </w:t>
            </w:r>
            <w:r>
              <w:rPr>
                <w:rFonts w:ascii="Simplified Arabic" w:hAnsi="Simplified Arabic" w:cs="Simplified Arabic" w:hint="cs"/>
                <w:b/>
                <w:bCs/>
                <w:color w:val="0F243E" w:themeColor="text2" w:themeShade="80"/>
                <w:szCs w:val="28"/>
                <w:rtl/>
                <w:lang w:bidi="ar-IQ"/>
              </w:rPr>
              <w:t xml:space="preserve">    </w:t>
            </w:r>
            <w:r>
              <w:rPr>
                <w:rFonts w:ascii="Simplified Arabic" w:hAnsi="Simplified Arabic" w:cs="Simplified Arabic"/>
                <w:b/>
                <w:bCs/>
                <w:color w:val="0F243E" w:themeColor="text2" w:themeShade="80"/>
                <w:szCs w:val="28"/>
                <w:lang w:bidi="ar-IQ"/>
              </w:rPr>
              <w:t xml:space="preserve">                          </w:t>
            </w:r>
            <w:r w:rsidRPr="0052052C">
              <w:rPr>
                <w:rFonts w:ascii="Simplified Arabic" w:hAnsi="Simplified Arabic" w:cs="Simplified Arabic"/>
                <w:b/>
                <w:bCs/>
                <w:color w:val="0F243E" w:themeColor="text2" w:themeShade="80"/>
                <w:szCs w:val="28"/>
                <w:rtl/>
                <w:lang w:bidi="ar-IQ"/>
              </w:rPr>
              <w:t>عالمنا الخارجي من الأشياء.</w:t>
            </w:r>
          </w:p>
        </w:tc>
      </w:tr>
    </w:tbl>
    <w:p w:rsidR="0052052C" w:rsidRPr="0052052C" w:rsidRDefault="0052052C" w:rsidP="0052052C">
      <w:pPr>
        <w:ind w:firstLine="720"/>
        <w:jc w:val="lowKashida"/>
        <w:rPr>
          <w:rFonts w:ascii="Simplified Arabic" w:hAnsi="Simplified Arabic" w:cs="Simplified Arabic"/>
          <w:b/>
          <w:bCs/>
          <w:color w:val="0F243E" w:themeColor="text2" w:themeShade="80"/>
          <w:szCs w:val="28"/>
          <w:rtl/>
          <w:lang w:bidi="ar-IQ"/>
        </w:rPr>
      </w:pPr>
    </w:p>
    <w:p w:rsidR="0052052C" w:rsidRDefault="0052052C" w:rsidP="0052052C">
      <w:pPr>
        <w:ind w:firstLine="720"/>
        <w:jc w:val="lowKashida"/>
        <w:rPr>
          <w:rFonts w:ascii="Simplified Arabic" w:hAnsi="Simplified Arabic" w:cs="Simplified Arabic"/>
          <w:b/>
          <w:bCs/>
          <w:szCs w:val="28"/>
          <w:rtl/>
          <w:lang w:bidi="ar-IQ"/>
        </w:rPr>
      </w:pPr>
      <w:r w:rsidRPr="0052052C">
        <w:rPr>
          <w:rFonts w:ascii="Simplified Arabic" w:hAnsi="Simplified Arabic" w:cs="Simplified Arabic"/>
          <w:b/>
          <w:bCs/>
          <w:color w:val="0F243E" w:themeColor="text2" w:themeShade="80"/>
          <w:szCs w:val="28"/>
          <w:rtl/>
          <w:lang w:bidi="ar-IQ"/>
        </w:rPr>
        <w:t xml:space="preserve">ومن هنا نلاحظ أن الإدراك هو عبارة عن تأويل الإحساس في ضوء ما يملكه الفرد من خبرات وتجارب سابقة والتي تعتمد على النظام الحسي والمخ فالنظام الحسي يكشف المعلومات ويحولها الى نبضات ويجهز بعضها ويرسل معظمها إلى المخ عن طريق الأنسجة العصبية ويلعب المخ الدور الرئيسي في تجهيز المعلومات الحسية </w:t>
      </w:r>
      <w:r>
        <w:rPr>
          <w:rFonts w:ascii="Simplified Arabic" w:hAnsi="Simplified Arabic" w:cs="Simplified Arabic" w:hint="cs"/>
          <w:b/>
          <w:bCs/>
          <w:szCs w:val="28"/>
          <w:rtl/>
          <w:lang w:bidi="ar-IQ"/>
        </w:rPr>
        <w:t>.</w:t>
      </w:r>
    </w:p>
    <w:p w:rsidR="0052052C" w:rsidRPr="0052052C" w:rsidRDefault="0052052C" w:rsidP="0052052C">
      <w:pPr>
        <w:ind w:firstLine="720"/>
        <w:jc w:val="lowKashida"/>
        <w:rPr>
          <w:rFonts w:ascii="Simplified Arabic" w:hAnsi="Simplified Arabic" w:cs="Simplified Arabic"/>
          <w:b/>
          <w:bCs/>
          <w:szCs w:val="28"/>
          <w:rtl/>
          <w:lang w:bidi="ar-IQ"/>
        </w:rPr>
      </w:pPr>
    </w:p>
    <w:tbl>
      <w:tblPr>
        <w:bidiVisual/>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3"/>
      </w:tblGrid>
      <w:tr w:rsidR="0052052C" w:rsidTr="0052052C">
        <w:trPr>
          <w:trHeight w:val="427"/>
        </w:trPr>
        <w:tc>
          <w:tcPr>
            <w:tcW w:w="1693" w:type="dxa"/>
            <w:shd w:val="clear" w:color="auto" w:fill="FDE9D9" w:themeFill="accent6" w:themeFillTint="33"/>
          </w:tcPr>
          <w:p w:rsidR="0052052C" w:rsidRDefault="0052052C" w:rsidP="0052052C">
            <w:pPr>
              <w:jc w:val="lowKashida"/>
              <w:rPr>
                <w:rFonts w:ascii="Simplified Arabic" w:hAnsi="Simplified Arabic" w:cs="Simplified Arabic"/>
                <w:b/>
                <w:bCs/>
                <w:color w:val="C00000"/>
                <w:sz w:val="28"/>
                <w:szCs w:val="32"/>
                <w:rtl/>
                <w:lang w:bidi="ar-IQ"/>
              </w:rPr>
            </w:pPr>
            <w:r>
              <w:rPr>
                <w:rFonts w:ascii="Simplified Arabic" w:hAnsi="Simplified Arabic" w:cs="Simplified Arabic" w:hint="cs"/>
                <w:b/>
                <w:bCs/>
                <w:color w:val="C00000"/>
                <w:sz w:val="28"/>
                <w:szCs w:val="32"/>
                <w:rtl/>
                <w:lang w:bidi="ar-IQ"/>
              </w:rPr>
              <w:t xml:space="preserve">  </w:t>
            </w:r>
            <w:r w:rsidRPr="0052052C">
              <w:rPr>
                <w:rFonts w:ascii="Simplified Arabic" w:hAnsi="Simplified Arabic" w:cs="Simplified Arabic"/>
                <w:b/>
                <w:bCs/>
                <w:color w:val="C00000"/>
                <w:sz w:val="28"/>
                <w:szCs w:val="32"/>
                <w:rtl/>
                <w:lang w:bidi="ar-IQ"/>
              </w:rPr>
              <w:t>الإحساس :</w:t>
            </w:r>
          </w:p>
        </w:tc>
      </w:tr>
    </w:tbl>
    <w:p w:rsidR="005759F0" w:rsidRDefault="005759F0" w:rsidP="0052052C">
      <w:pPr>
        <w:ind w:firstLine="720"/>
        <w:jc w:val="lowKashida"/>
        <w:rPr>
          <w:rFonts w:ascii="Simplified Arabic" w:hAnsi="Simplified Arabic" w:cs="Simplified Arabic"/>
          <w:b/>
          <w:bCs/>
          <w:color w:val="0F243E" w:themeColor="text2" w:themeShade="80"/>
          <w:szCs w:val="28"/>
          <w:rtl/>
          <w:lang w:bidi="ar-IQ"/>
        </w:rPr>
      </w:pPr>
    </w:p>
    <w:p w:rsidR="0052052C" w:rsidRDefault="0052052C" w:rsidP="0052052C">
      <w:pPr>
        <w:ind w:firstLine="720"/>
        <w:jc w:val="lowKashida"/>
        <w:rPr>
          <w:rFonts w:ascii="Simplified Arabic" w:hAnsi="Simplified Arabic" w:cs="Simplified Arabic"/>
          <w:b/>
          <w:bCs/>
          <w:color w:val="0F243E" w:themeColor="text2" w:themeShade="80"/>
          <w:szCs w:val="28"/>
          <w:rtl/>
          <w:lang w:bidi="ar-IQ"/>
        </w:rPr>
      </w:pPr>
      <w:r w:rsidRPr="0052052C">
        <w:rPr>
          <w:rFonts w:ascii="Simplified Arabic" w:hAnsi="Simplified Arabic" w:cs="Simplified Arabic"/>
          <w:b/>
          <w:bCs/>
          <w:color w:val="0F243E" w:themeColor="text2" w:themeShade="80"/>
          <w:szCs w:val="28"/>
          <w:rtl/>
          <w:lang w:bidi="ar-IQ"/>
        </w:rPr>
        <w:t>ان الإنسان يولد وهو مزود بالأعضاء الحسية المختلفة كالعينين والاذنيين واللسان والانف وغيرها وقد حصر العلماء الحواس البشرية في احدى عشرة حاسة مميزة وبفضل أعضاء الحس يتعرف الإنسان على خصائص الأشياء المحيطة به وكذلك تعطينا أحساسا عن التغيرات التي تجري في داخل اجسامنا نحس بالحركة ويوضع أعضاء الجسم وباختلال عمل بعض اعضائنا.</w:t>
      </w:r>
    </w:p>
    <w:p w:rsidR="00B675F2" w:rsidRDefault="00B675F2" w:rsidP="0052052C">
      <w:pPr>
        <w:ind w:firstLine="720"/>
        <w:jc w:val="lowKashida"/>
        <w:rPr>
          <w:rFonts w:ascii="Simplified Arabic" w:hAnsi="Simplified Arabic" w:cs="Simplified Arabic"/>
          <w:b/>
          <w:bCs/>
          <w:color w:val="0F243E" w:themeColor="text2" w:themeShade="80"/>
          <w:szCs w:val="28"/>
          <w:rtl/>
          <w:lang w:bidi="ar-IQ"/>
        </w:rPr>
      </w:pPr>
    </w:p>
    <w:tbl>
      <w:tblPr>
        <w:bidiVisual/>
        <w:tblW w:w="8276"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76"/>
      </w:tblGrid>
      <w:tr w:rsidR="0052052C" w:rsidTr="0052052C">
        <w:trPr>
          <w:trHeight w:val="1076"/>
        </w:trPr>
        <w:tc>
          <w:tcPr>
            <w:tcW w:w="8276" w:type="dxa"/>
            <w:shd w:val="clear" w:color="auto" w:fill="FDE9D9" w:themeFill="accent6" w:themeFillTint="33"/>
          </w:tcPr>
          <w:p w:rsidR="0052052C" w:rsidRDefault="0052052C" w:rsidP="0052052C">
            <w:pPr>
              <w:jc w:val="lowKashida"/>
              <w:rPr>
                <w:rFonts w:ascii="Simplified Arabic" w:hAnsi="Simplified Arabic" w:cs="Simplified Arabic"/>
                <w:b/>
                <w:bCs/>
                <w:color w:val="0F243E" w:themeColor="text2" w:themeShade="80"/>
                <w:szCs w:val="28"/>
                <w:rtl/>
                <w:lang w:bidi="ar-IQ"/>
              </w:rPr>
            </w:pPr>
            <w:r w:rsidRPr="0052052C">
              <w:rPr>
                <w:rFonts w:ascii="Simplified Arabic" w:hAnsi="Simplified Arabic" w:cs="Simplified Arabic"/>
                <w:b/>
                <w:bCs/>
                <w:color w:val="C00000"/>
                <w:szCs w:val="28"/>
                <w:rtl/>
                <w:lang w:bidi="ar-IQ"/>
              </w:rPr>
              <w:t>فالاحساسات :</w:t>
            </w:r>
            <w:r w:rsidRPr="0052052C">
              <w:rPr>
                <w:rFonts w:ascii="Simplified Arabic" w:hAnsi="Simplified Arabic" w:cs="Simplified Arabic"/>
                <w:color w:val="C00000"/>
                <w:szCs w:val="28"/>
                <w:rtl/>
                <w:lang w:bidi="ar-IQ"/>
              </w:rPr>
              <w:t xml:space="preserve"> </w:t>
            </w:r>
            <w:r w:rsidRPr="0052052C">
              <w:rPr>
                <w:rFonts w:ascii="Simplified Arabic" w:hAnsi="Simplified Arabic" w:cs="Simplified Arabic"/>
                <w:b/>
                <w:bCs/>
                <w:color w:val="0F243E" w:themeColor="text2" w:themeShade="80"/>
                <w:szCs w:val="28"/>
                <w:rtl/>
                <w:lang w:bidi="ar-IQ"/>
              </w:rPr>
              <w:t>هي مصدر معرفتنا عن العالم ومن خلاله تتوفر المادة اللازمة للعمليات المعرفية الأخرى الأكثر تعقيدا.</w:t>
            </w:r>
          </w:p>
        </w:tc>
      </w:tr>
    </w:tbl>
    <w:p w:rsidR="00B675F2" w:rsidRDefault="00B675F2" w:rsidP="0052052C">
      <w:pPr>
        <w:ind w:firstLine="720"/>
        <w:jc w:val="lowKashida"/>
        <w:rPr>
          <w:rFonts w:ascii="Simplified Arabic" w:hAnsi="Simplified Arabic" w:cs="Simplified Arabic"/>
          <w:b/>
          <w:bCs/>
          <w:color w:val="0F243E" w:themeColor="text2" w:themeShade="80"/>
          <w:szCs w:val="28"/>
          <w:rtl/>
          <w:lang w:bidi="ar-IQ"/>
        </w:rPr>
      </w:pPr>
    </w:p>
    <w:p w:rsidR="0052052C" w:rsidRPr="005759F0" w:rsidRDefault="0052052C" w:rsidP="0052052C">
      <w:pPr>
        <w:ind w:firstLine="720"/>
        <w:jc w:val="lowKashida"/>
        <w:rPr>
          <w:rFonts w:ascii="Simplified Arabic" w:hAnsi="Simplified Arabic" w:cs="Simplified Arabic"/>
          <w:b/>
          <w:bCs/>
          <w:color w:val="0F243E" w:themeColor="text2" w:themeShade="80"/>
          <w:szCs w:val="28"/>
          <w:rtl/>
        </w:rPr>
      </w:pPr>
      <w:r w:rsidRPr="005759F0">
        <w:rPr>
          <w:rFonts w:ascii="Simplified Arabic" w:hAnsi="Simplified Arabic" w:cs="Simplified Arabic"/>
          <w:b/>
          <w:bCs/>
          <w:color w:val="0F243E" w:themeColor="text2" w:themeShade="80"/>
          <w:szCs w:val="28"/>
          <w:rtl/>
          <w:lang w:bidi="ar-IQ"/>
        </w:rPr>
        <w:t>فحينما تقرع المنبهات الحسية أحدى الحواس ينتقل اثر هذه المنبهات عن طريق أعصاب خاص</w:t>
      </w:r>
      <w:r w:rsidRPr="005759F0">
        <w:rPr>
          <w:rFonts w:ascii="Simplified Arabic" w:hAnsi="Simplified Arabic" w:cs="Simplified Arabic"/>
          <w:b/>
          <w:bCs/>
          <w:color w:val="0F243E" w:themeColor="text2" w:themeShade="80"/>
          <w:szCs w:val="28"/>
          <w:rtl/>
        </w:rPr>
        <w:t>ة</w:t>
      </w:r>
      <w:r w:rsidRPr="005759F0">
        <w:rPr>
          <w:rFonts w:ascii="Simplified Arabic" w:hAnsi="Simplified Arabic" w:cs="Simplified Arabic"/>
          <w:b/>
          <w:bCs/>
          <w:color w:val="0F243E" w:themeColor="text2" w:themeShade="80"/>
          <w:szCs w:val="28"/>
          <w:rtl/>
          <w:lang w:bidi="ar-IQ"/>
        </w:rPr>
        <w:t xml:space="preserve"> هي الأعصاب الواردة إلى مراكز عصبية خاصة بالمخ وهنالك تفسر هذه الآثار إلى حالات شعورية نوعية بسيطة هي تعرف بالاحساسات.</w:t>
      </w:r>
    </w:p>
    <w:p w:rsidR="0052052C" w:rsidRPr="005759F0" w:rsidRDefault="0052052C" w:rsidP="0052052C">
      <w:pPr>
        <w:ind w:firstLine="720"/>
        <w:jc w:val="lowKashida"/>
        <w:rPr>
          <w:rFonts w:ascii="Simplified Arabic" w:hAnsi="Simplified Arabic" w:cs="Simplified Arabic"/>
          <w:b/>
          <w:bCs/>
          <w:color w:val="0F243E" w:themeColor="text2" w:themeShade="80"/>
          <w:szCs w:val="28"/>
          <w:rtl/>
          <w:lang w:bidi="ar-IQ"/>
        </w:rPr>
      </w:pPr>
      <w:r w:rsidRPr="005759F0">
        <w:rPr>
          <w:rFonts w:ascii="Simplified Arabic" w:hAnsi="Simplified Arabic" w:cs="Simplified Arabic"/>
          <w:b/>
          <w:bCs/>
          <w:color w:val="0F243E" w:themeColor="text2" w:themeShade="80"/>
          <w:szCs w:val="28"/>
          <w:rtl/>
          <w:lang w:bidi="ar-IQ"/>
        </w:rPr>
        <w:t>فالفرق بين الإحساس والإدراك هو ان الإحساس عبارة عن استجابة أولية لأعضاء الحس بينما الإدراك هو الطريقة التي نفهم بها الموضوع.</w:t>
      </w:r>
    </w:p>
    <w:p w:rsidR="005759F0" w:rsidRPr="0052052C" w:rsidRDefault="005759F0" w:rsidP="0052052C">
      <w:pPr>
        <w:ind w:firstLine="720"/>
        <w:jc w:val="lowKashida"/>
        <w:rPr>
          <w:rFonts w:ascii="Simplified Arabic" w:hAnsi="Simplified Arabic" w:cs="Simplified Arabic"/>
          <w:color w:val="0F243E" w:themeColor="text2" w:themeShade="80"/>
          <w:szCs w:val="28"/>
          <w:rtl/>
          <w:lang w:bidi="ar-IQ"/>
        </w:rPr>
      </w:pPr>
    </w:p>
    <w:tbl>
      <w:tblPr>
        <w:bidiVisual/>
        <w:tblW w:w="0" w:type="auto"/>
        <w:tblInd w:w="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1"/>
      </w:tblGrid>
      <w:tr w:rsidR="00B675F2" w:rsidTr="00B675F2">
        <w:trPr>
          <w:trHeight w:val="554"/>
        </w:trPr>
        <w:tc>
          <w:tcPr>
            <w:tcW w:w="4921" w:type="dxa"/>
            <w:shd w:val="clear" w:color="auto" w:fill="FDE9D9" w:themeFill="accent6" w:themeFillTint="33"/>
          </w:tcPr>
          <w:p w:rsidR="00B675F2" w:rsidRDefault="00B675F2" w:rsidP="00B675F2">
            <w:pPr>
              <w:ind w:firstLine="152"/>
              <w:jc w:val="lowKashida"/>
              <w:rPr>
                <w:rFonts w:ascii="Simplified Arabic" w:hAnsi="Simplified Arabic" w:cs="Simplified Arabic"/>
                <w:b/>
                <w:bCs/>
                <w:color w:val="C0504D" w:themeColor="accent2"/>
                <w:szCs w:val="28"/>
                <w:rtl/>
                <w:lang w:bidi="ar-IQ"/>
              </w:rPr>
            </w:pPr>
            <w:r w:rsidRPr="00B675F2">
              <w:rPr>
                <w:rFonts w:ascii="Simplified Arabic" w:hAnsi="Simplified Arabic" w:cs="Simplified Arabic"/>
                <w:b/>
                <w:bCs/>
                <w:color w:val="000000" w:themeColor="text1"/>
                <w:szCs w:val="28"/>
                <w:rtl/>
                <w:lang w:bidi="ar-IQ"/>
              </w:rPr>
              <w:t>وتقسيم الإحساسات بوجه عام إلى ثلاثة أقسام :</w:t>
            </w:r>
          </w:p>
        </w:tc>
      </w:tr>
    </w:tbl>
    <w:p w:rsidR="00B675F2" w:rsidRPr="005759F0" w:rsidRDefault="00B675F2" w:rsidP="0052052C">
      <w:pPr>
        <w:ind w:firstLine="720"/>
        <w:jc w:val="lowKashida"/>
        <w:rPr>
          <w:rFonts w:ascii="Simplified Arabic" w:hAnsi="Simplified Arabic" w:cs="Simplified Arabic"/>
          <w:b/>
          <w:bCs/>
          <w:color w:val="C0504D" w:themeColor="accent2"/>
          <w:szCs w:val="28"/>
          <w:rtl/>
          <w:lang w:bidi="ar-IQ"/>
        </w:rPr>
      </w:pPr>
    </w:p>
    <w:p w:rsidR="0052052C" w:rsidRPr="0052052C" w:rsidRDefault="0052052C" w:rsidP="0052052C">
      <w:pPr>
        <w:jc w:val="lowKashida"/>
        <w:rPr>
          <w:rFonts w:ascii="Simplified Arabic" w:hAnsi="Simplified Arabic" w:cs="Simplified Arabic"/>
          <w:b/>
          <w:bCs/>
          <w:color w:val="0F243E" w:themeColor="text2" w:themeShade="80"/>
          <w:szCs w:val="28"/>
          <w:rtl/>
          <w:lang w:bidi="ar-IQ"/>
        </w:rPr>
      </w:pPr>
      <w:r w:rsidRPr="00B675F2">
        <w:rPr>
          <w:rFonts w:ascii="Simplified Arabic" w:hAnsi="Simplified Arabic" w:cs="Simplified Arabic"/>
          <w:b/>
          <w:bCs/>
          <w:color w:val="C00000"/>
          <w:szCs w:val="28"/>
          <w:rtl/>
          <w:lang w:bidi="ar-IQ"/>
        </w:rPr>
        <w:t xml:space="preserve">1. إحساسات خارجية المصدر </w:t>
      </w:r>
      <w:r w:rsidRPr="0052052C">
        <w:rPr>
          <w:rFonts w:ascii="Simplified Arabic" w:hAnsi="Simplified Arabic" w:cs="Simplified Arabic"/>
          <w:b/>
          <w:bCs/>
          <w:color w:val="0F243E" w:themeColor="text2" w:themeShade="80"/>
          <w:szCs w:val="28"/>
          <w:rtl/>
          <w:lang w:bidi="ar-IQ"/>
        </w:rPr>
        <w:t>:</w:t>
      </w:r>
    </w:p>
    <w:p w:rsidR="0052052C" w:rsidRPr="005759F0" w:rsidRDefault="0052052C" w:rsidP="0052052C">
      <w:pPr>
        <w:ind w:firstLine="720"/>
        <w:jc w:val="lowKashida"/>
        <w:rPr>
          <w:rFonts w:ascii="Simplified Arabic" w:hAnsi="Simplified Arabic" w:cs="Simplified Arabic"/>
          <w:b/>
          <w:bCs/>
          <w:color w:val="0F243E" w:themeColor="text2" w:themeShade="80"/>
          <w:szCs w:val="28"/>
          <w:rtl/>
          <w:lang w:bidi="ar-IQ"/>
        </w:rPr>
      </w:pPr>
      <w:r w:rsidRPr="005759F0">
        <w:rPr>
          <w:rFonts w:ascii="Simplified Arabic" w:hAnsi="Simplified Arabic" w:cs="Simplified Arabic"/>
          <w:b/>
          <w:bCs/>
          <w:color w:val="0F243E" w:themeColor="text2" w:themeShade="80"/>
          <w:szCs w:val="28"/>
          <w:rtl/>
          <w:lang w:bidi="ar-IQ"/>
        </w:rPr>
        <w:t>حدد العلماء الحواس البشرية في أحدى عشرة حاسة متميزة فالبصر والسمع والتذوق والشم من الحواس الظاهرة أما اللمس (أو الحس جسمية) فهي (التلامس، شدة الضغط، الدفء، البرودة، الألم) وهناك حاستان اضافيتان تكشفان حركات الجسم نفسه هما حاسة الحركة والحاسة الدهليزية أو حاسة التوازن والتي تخبر الانسان بالحركة والتوجيه لكل من الرأس والجسم بالنسبة للأرض.</w:t>
      </w:r>
    </w:p>
    <w:p w:rsidR="0052052C" w:rsidRPr="00B675F2" w:rsidRDefault="0052052C" w:rsidP="0052052C">
      <w:pPr>
        <w:jc w:val="lowKashida"/>
        <w:rPr>
          <w:rFonts w:ascii="Simplified Arabic" w:hAnsi="Simplified Arabic" w:cs="Simplified Arabic"/>
          <w:b/>
          <w:bCs/>
          <w:color w:val="C00000"/>
          <w:szCs w:val="28"/>
          <w:rtl/>
          <w:lang w:bidi="ar-IQ"/>
        </w:rPr>
      </w:pPr>
      <w:r w:rsidRPr="00B675F2">
        <w:rPr>
          <w:rFonts w:ascii="Simplified Arabic" w:hAnsi="Simplified Arabic" w:cs="Simplified Arabic"/>
          <w:b/>
          <w:bCs/>
          <w:color w:val="C00000"/>
          <w:szCs w:val="28"/>
          <w:rtl/>
          <w:lang w:bidi="ar-IQ"/>
        </w:rPr>
        <w:t>2. احساسات حشوية :</w:t>
      </w:r>
    </w:p>
    <w:p w:rsidR="0052052C" w:rsidRPr="005759F0" w:rsidRDefault="0052052C" w:rsidP="0052052C">
      <w:pPr>
        <w:ind w:firstLine="720"/>
        <w:jc w:val="lowKashida"/>
        <w:rPr>
          <w:rFonts w:ascii="Simplified Arabic" w:hAnsi="Simplified Arabic" w:cs="Simplified Arabic"/>
          <w:b/>
          <w:bCs/>
          <w:color w:val="0F243E" w:themeColor="text2" w:themeShade="80"/>
          <w:szCs w:val="28"/>
          <w:rtl/>
          <w:lang w:bidi="ar-IQ"/>
        </w:rPr>
      </w:pPr>
      <w:r w:rsidRPr="005759F0">
        <w:rPr>
          <w:rFonts w:ascii="Simplified Arabic" w:hAnsi="Simplified Arabic" w:cs="Simplified Arabic"/>
          <w:b/>
          <w:bCs/>
          <w:color w:val="0F243E" w:themeColor="text2" w:themeShade="80"/>
          <w:szCs w:val="28"/>
          <w:rtl/>
          <w:lang w:bidi="ar-IQ"/>
        </w:rPr>
        <w:t>توجد هذه الاحساسات العضوية على جدران معظم الاعظاء الداخلية، المعدة، الأمعاء الدموية، الرئتين ... الخ، فهي تقوم بإعطاء إشارات عن اختلال عمل الأعضاء الداخلية فهي تخبرنا مثلا في حالة الجوع أو العطش وغير ذلك.</w:t>
      </w:r>
    </w:p>
    <w:p w:rsidR="0052052C" w:rsidRPr="0052052C" w:rsidRDefault="0052052C" w:rsidP="0052052C">
      <w:pPr>
        <w:jc w:val="lowKashida"/>
        <w:rPr>
          <w:rFonts w:ascii="Simplified Arabic" w:hAnsi="Simplified Arabic" w:cs="Simplified Arabic"/>
          <w:b/>
          <w:bCs/>
          <w:color w:val="0F243E" w:themeColor="text2" w:themeShade="80"/>
          <w:szCs w:val="28"/>
          <w:rtl/>
          <w:lang w:bidi="ar-IQ"/>
        </w:rPr>
      </w:pPr>
      <w:r w:rsidRPr="00B675F2">
        <w:rPr>
          <w:rFonts w:ascii="Simplified Arabic" w:hAnsi="Simplified Arabic" w:cs="Simplified Arabic"/>
          <w:b/>
          <w:bCs/>
          <w:color w:val="C00000"/>
          <w:szCs w:val="28"/>
          <w:rtl/>
          <w:lang w:bidi="ar-IQ"/>
        </w:rPr>
        <w:t>3. احساسات حركية :</w:t>
      </w:r>
    </w:p>
    <w:p w:rsidR="0052052C" w:rsidRDefault="0052052C" w:rsidP="0052052C">
      <w:pPr>
        <w:ind w:firstLine="720"/>
        <w:jc w:val="lowKashida"/>
        <w:rPr>
          <w:rFonts w:ascii="Simplified Arabic" w:hAnsi="Simplified Arabic" w:cs="Simplified Arabic" w:hint="cs"/>
          <w:b/>
          <w:bCs/>
          <w:color w:val="0F243E" w:themeColor="text2" w:themeShade="80"/>
          <w:szCs w:val="28"/>
          <w:rtl/>
          <w:lang w:bidi="ar-IQ"/>
        </w:rPr>
      </w:pPr>
      <w:r w:rsidRPr="005759F0">
        <w:rPr>
          <w:rFonts w:ascii="Simplified Arabic" w:hAnsi="Simplified Arabic" w:cs="Simplified Arabic"/>
          <w:b/>
          <w:bCs/>
          <w:color w:val="0F243E" w:themeColor="text2" w:themeShade="80"/>
          <w:szCs w:val="28"/>
          <w:rtl/>
          <w:lang w:bidi="ar-IQ"/>
        </w:rPr>
        <w:t>تتمركز في العضلات والأوتار والمفاصل والعظام وتحمل الاحساسات الحركية إشارات عن نقل الأشياء وضغطها وعن وضع إطرافنا وحركاتها وسرعتها واتجاهها وعن وضع الجسم وتوازنه.</w:t>
      </w:r>
    </w:p>
    <w:p w:rsidR="004E234B" w:rsidRPr="005759F0" w:rsidRDefault="004E234B" w:rsidP="0052052C">
      <w:pPr>
        <w:ind w:firstLine="720"/>
        <w:jc w:val="lowKashida"/>
        <w:rPr>
          <w:rFonts w:ascii="Simplified Arabic" w:hAnsi="Simplified Arabic" w:cs="Simplified Arabic"/>
          <w:b/>
          <w:bCs/>
          <w:color w:val="0F243E" w:themeColor="text2" w:themeShade="80"/>
          <w:szCs w:val="28"/>
          <w:rtl/>
        </w:rPr>
      </w:pPr>
      <w:bookmarkStart w:id="0" w:name="_GoBack"/>
      <w:bookmarkEnd w:id="0"/>
    </w:p>
    <w:p w:rsidR="005759F0" w:rsidRDefault="005759F0" w:rsidP="0052052C">
      <w:pPr>
        <w:ind w:firstLine="720"/>
        <w:jc w:val="lowKashida"/>
        <w:rPr>
          <w:rFonts w:ascii="Simplified Arabic" w:hAnsi="Simplified Arabic" w:cs="Simplified Arabic"/>
          <w:color w:val="0F243E" w:themeColor="text2" w:themeShade="80"/>
          <w:szCs w:val="28"/>
          <w:rtl/>
        </w:rPr>
      </w:pPr>
    </w:p>
    <w:tbl>
      <w:tblPr>
        <w:bidiVisual/>
        <w:tblW w:w="0" w:type="auto"/>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8"/>
      </w:tblGrid>
      <w:tr w:rsidR="00FE0627" w:rsidTr="00FE0627">
        <w:trPr>
          <w:trHeight w:val="744"/>
        </w:trPr>
        <w:tc>
          <w:tcPr>
            <w:tcW w:w="3998" w:type="dxa"/>
            <w:shd w:val="clear" w:color="auto" w:fill="FDE9D9" w:themeFill="accent6" w:themeFillTint="33"/>
          </w:tcPr>
          <w:p w:rsidR="00FE0627" w:rsidRDefault="00FE0627" w:rsidP="00FE0627">
            <w:pPr>
              <w:jc w:val="lowKashida"/>
              <w:rPr>
                <w:rFonts w:ascii="Simplified Arabic" w:hAnsi="Simplified Arabic" w:cs="Simplified Arabic"/>
                <w:b/>
                <w:bCs/>
                <w:color w:val="0F243E" w:themeColor="text2" w:themeShade="80"/>
                <w:szCs w:val="28"/>
                <w:rtl/>
                <w:lang w:bidi="ar-IQ"/>
              </w:rPr>
            </w:pPr>
            <w:r>
              <w:rPr>
                <w:rFonts w:ascii="Simplified Arabic" w:hAnsi="Simplified Arabic" w:cs="Simplified Arabic" w:hint="cs"/>
                <w:b/>
                <w:bCs/>
                <w:color w:val="0F243E" w:themeColor="text2" w:themeShade="80"/>
                <w:szCs w:val="28"/>
                <w:rtl/>
              </w:rPr>
              <w:lastRenderedPageBreak/>
              <w:t xml:space="preserve"> </w:t>
            </w:r>
            <w:r w:rsidRPr="00FE0627">
              <w:rPr>
                <w:rFonts w:ascii="Simplified Arabic" w:hAnsi="Simplified Arabic" w:cs="Simplified Arabic"/>
                <w:b/>
                <w:bCs/>
                <w:color w:val="0F243E" w:themeColor="text2" w:themeShade="80"/>
                <w:szCs w:val="28"/>
                <w:rtl/>
                <w:lang w:bidi="ar-IQ"/>
              </w:rPr>
              <w:t>العوامل المؤثرة في الاحساس والادراك :</w:t>
            </w:r>
          </w:p>
        </w:tc>
      </w:tr>
    </w:tbl>
    <w:p w:rsidR="0052052C" w:rsidRDefault="0052052C" w:rsidP="005759F0">
      <w:pPr>
        <w:jc w:val="lowKashida"/>
        <w:rPr>
          <w:rFonts w:ascii="Simplified Arabic" w:hAnsi="Simplified Arabic" w:cs="Simplified Arabic"/>
          <w:b/>
          <w:bCs/>
          <w:szCs w:val="28"/>
          <w:rtl/>
          <w:lang w:bidi="ar-IQ"/>
        </w:rPr>
      </w:pPr>
    </w:p>
    <w:p w:rsidR="0052052C" w:rsidRDefault="0052052C" w:rsidP="0052052C">
      <w:pPr>
        <w:jc w:val="lowKashida"/>
        <w:rPr>
          <w:rFonts w:ascii="Simplified Arabic" w:hAnsi="Simplified Arabic" w:cs="Simplified Arabic"/>
          <w:b/>
          <w:bCs/>
          <w:szCs w:val="28"/>
          <w:rtl/>
          <w:lang w:bidi="ar-IQ"/>
        </w:rPr>
      </w:pPr>
      <w:r w:rsidRPr="00FE0627">
        <w:rPr>
          <w:rFonts w:ascii="Simplified Arabic" w:hAnsi="Simplified Arabic" w:cs="Simplified Arabic"/>
          <w:b/>
          <w:bCs/>
          <w:color w:val="C00000"/>
          <w:szCs w:val="28"/>
          <w:rtl/>
          <w:lang w:bidi="ar-IQ"/>
        </w:rPr>
        <w:t xml:space="preserve">1. الميول والاتجاهات </w:t>
      </w:r>
      <w:r>
        <w:rPr>
          <w:rFonts w:ascii="Simplified Arabic" w:hAnsi="Simplified Arabic" w:cs="Simplified Arabic"/>
          <w:b/>
          <w:bCs/>
          <w:szCs w:val="28"/>
          <w:rtl/>
          <w:lang w:bidi="ar-IQ"/>
        </w:rPr>
        <w:t>:</w:t>
      </w:r>
    </w:p>
    <w:p w:rsidR="0052052C" w:rsidRPr="00FE0627" w:rsidRDefault="0052052C" w:rsidP="0052052C">
      <w:pPr>
        <w:ind w:firstLine="720"/>
        <w:jc w:val="lowKashida"/>
        <w:rPr>
          <w:rFonts w:ascii="Simplified Arabic" w:hAnsi="Simplified Arabic" w:cs="Simplified Arabic"/>
          <w:b/>
          <w:bCs/>
          <w:color w:val="0F243E" w:themeColor="text2" w:themeShade="80"/>
          <w:szCs w:val="28"/>
          <w:rtl/>
          <w:lang w:bidi="ar-IQ"/>
        </w:rPr>
      </w:pPr>
      <w:r w:rsidRPr="00FE0627">
        <w:rPr>
          <w:rFonts w:ascii="Simplified Arabic" w:hAnsi="Simplified Arabic" w:cs="Simplified Arabic"/>
          <w:b/>
          <w:bCs/>
          <w:color w:val="0F243E" w:themeColor="text2" w:themeShade="80"/>
          <w:szCs w:val="28"/>
          <w:rtl/>
          <w:lang w:bidi="ar-IQ"/>
        </w:rPr>
        <w:t>ان الفرد ينتبه ويدرك الأمور التي تهمه ويميل إليها أي انه ينتقي ما يهمه فقط فالطفل قد ينتبه ويدرك بعض الأشياء التي قد لا ينتبه لها ويدركها المراهق أو الراشد، وق</w:t>
      </w:r>
      <w:r w:rsidRPr="00FE0627">
        <w:rPr>
          <w:rFonts w:ascii="Simplified Arabic" w:hAnsi="Simplified Arabic" w:cs="Simplified Arabic"/>
          <w:b/>
          <w:bCs/>
          <w:color w:val="0F243E" w:themeColor="text2" w:themeShade="80"/>
          <w:szCs w:val="28"/>
          <w:rtl/>
        </w:rPr>
        <w:t>د</w:t>
      </w:r>
      <w:r w:rsidRPr="00FE0627">
        <w:rPr>
          <w:rFonts w:ascii="Simplified Arabic" w:hAnsi="Simplified Arabic" w:cs="Simplified Arabic"/>
          <w:b/>
          <w:bCs/>
          <w:color w:val="0F243E" w:themeColor="text2" w:themeShade="80"/>
          <w:szCs w:val="28"/>
          <w:rtl/>
          <w:lang w:bidi="ar-IQ"/>
        </w:rPr>
        <w:t xml:space="preserve"> لا ينتبه بعض الطلبة لموضوع يعرضه المدرس ولكن سرعان ما يستردوا اهتمامهم بالموضوع اذا استطاع المدرس بربط الموضوع باهتماماتهم وميولهم.</w:t>
      </w:r>
    </w:p>
    <w:p w:rsidR="0052052C" w:rsidRDefault="0052052C" w:rsidP="0052052C">
      <w:pPr>
        <w:jc w:val="lowKashida"/>
        <w:rPr>
          <w:rFonts w:ascii="Simplified Arabic" w:hAnsi="Simplified Arabic" w:cs="Simplified Arabic"/>
          <w:b/>
          <w:bCs/>
          <w:szCs w:val="28"/>
          <w:rtl/>
          <w:lang w:bidi="ar-IQ"/>
        </w:rPr>
      </w:pPr>
      <w:r>
        <w:rPr>
          <w:rFonts w:ascii="Simplified Arabic" w:hAnsi="Simplified Arabic" w:cs="Simplified Arabic"/>
          <w:szCs w:val="28"/>
          <w:rtl/>
          <w:lang w:bidi="ar-IQ"/>
        </w:rPr>
        <w:t xml:space="preserve"> </w:t>
      </w:r>
      <w:r w:rsidRPr="00FE0627">
        <w:rPr>
          <w:rFonts w:ascii="Simplified Arabic" w:hAnsi="Simplified Arabic" w:cs="Simplified Arabic"/>
          <w:b/>
          <w:bCs/>
          <w:color w:val="C00000"/>
          <w:szCs w:val="28"/>
          <w:rtl/>
          <w:lang w:bidi="ar-IQ"/>
        </w:rPr>
        <w:t>2. الخبرة السابقة :</w:t>
      </w:r>
    </w:p>
    <w:p w:rsidR="0052052C" w:rsidRPr="00FE0627" w:rsidRDefault="0052052C" w:rsidP="0052052C">
      <w:pPr>
        <w:ind w:firstLine="720"/>
        <w:jc w:val="lowKashida"/>
        <w:rPr>
          <w:rFonts w:ascii="Simplified Arabic" w:hAnsi="Simplified Arabic" w:cs="Simplified Arabic"/>
          <w:b/>
          <w:bCs/>
          <w:color w:val="0F243E" w:themeColor="text2" w:themeShade="80"/>
          <w:szCs w:val="28"/>
          <w:rtl/>
          <w:lang w:bidi="ar-IQ"/>
        </w:rPr>
      </w:pPr>
      <w:r w:rsidRPr="00FE0627">
        <w:rPr>
          <w:rFonts w:ascii="Simplified Arabic" w:hAnsi="Simplified Arabic" w:cs="Simplified Arabic"/>
          <w:b/>
          <w:bCs/>
          <w:color w:val="0F243E" w:themeColor="text2" w:themeShade="80"/>
          <w:szCs w:val="28"/>
          <w:rtl/>
          <w:lang w:bidi="ar-IQ"/>
        </w:rPr>
        <w:t>يعتمد الإدراك على الخبرة والتجارب السابقة التي مر بها الفرد وهي تؤثر سلبيا او ايجابيا في إدراك الفرد للمواقف والظواهر الماثلة أمامه إذ ان الألفة والخبرة السابقة تجعلنا ندرك الشيء كله اذا ادركنا جزءا من اجزائه .</w:t>
      </w:r>
    </w:p>
    <w:p w:rsidR="0052052C" w:rsidRPr="00FE0627" w:rsidRDefault="0052052C" w:rsidP="0052052C">
      <w:pPr>
        <w:jc w:val="lowKashida"/>
        <w:rPr>
          <w:rFonts w:ascii="Simplified Arabic" w:hAnsi="Simplified Arabic" w:cs="Simplified Arabic"/>
          <w:b/>
          <w:bCs/>
          <w:color w:val="C00000"/>
          <w:szCs w:val="28"/>
          <w:rtl/>
          <w:lang w:bidi="ar-IQ"/>
        </w:rPr>
      </w:pPr>
      <w:r w:rsidRPr="00FE0627">
        <w:rPr>
          <w:rFonts w:ascii="Simplified Arabic" w:hAnsi="Simplified Arabic" w:cs="Simplified Arabic"/>
          <w:b/>
          <w:bCs/>
          <w:color w:val="C00000"/>
          <w:szCs w:val="28"/>
          <w:rtl/>
          <w:lang w:bidi="ar-IQ"/>
        </w:rPr>
        <w:t>3. التوقع :</w:t>
      </w:r>
    </w:p>
    <w:p w:rsidR="0052052C" w:rsidRDefault="0052052C" w:rsidP="0052052C">
      <w:pPr>
        <w:ind w:firstLine="720"/>
        <w:jc w:val="lowKashida"/>
        <w:rPr>
          <w:rFonts w:ascii="Simplified Arabic" w:hAnsi="Simplified Arabic" w:cs="Simplified Arabic"/>
          <w:b/>
          <w:bCs/>
          <w:color w:val="0F243E" w:themeColor="text2" w:themeShade="80"/>
          <w:szCs w:val="28"/>
          <w:rtl/>
          <w:lang w:bidi="ar-IQ"/>
        </w:rPr>
      </w:pPr>
      <w:r w:rsidRPr="00FE0627">
        <w:rPr>
          <w:rFonts w:ascii="Simplified Arabic" w:hAnsi="Simplified Arabic" w:cs="Simplified Arabic"/>
          <w:b/>
          <w:bCs/>
          <w:color w:val="0F243E" w:themeColor="text2" w:themeShade="80"/>
          <w:szCs w:val="28"/>
          <w:rtl/>
          <w:lang w:bidi="ar-IQ"/>
        </w:rPr>
        <w:t>ان الفرد يرى ويسمع ما يتوقع ان يراه او يسمعه ، فتوقع الانسان وتهيؤه له تأثير كبير على الشيء الذي يدركه وكثيرا ما يؤدي الى الخطأ(أذا كان مغاير لما يتوقعه الإنسان).</w:t>
      </w:r>
    </w:p>
    <w:p w:rsidR="009D0127" w:rsidRDefault="009D0127" w:rsidP="0052052C">
      <w:pPr>
        <w:ind w:firstLine="720"/>
        <w:jc w:val="lowKashida"/>
        <w:rPr>
          <w:rFonts w:ascii="Simplified Arabic" w:hAnsi="Simplified Arabic" w:cs="Simplified Arabic"/>
          <w:b/>
          <w:bCs/>
          <w:color w:val="0F243E" w:themeColor="text2" w:themeShade="80"/>
          <w:szCs w:val="28"/>
          <w:rtl/>
          <w:lang w:bidi="ar-IQ"/>
        </w:rPr>
      </w:pPr>
    </w:p>
    <w:p w:rsidR="009D0127" w:rsidRDefault="009D0127" w:rsidP="009D0127">
      <w:pPr>
        <w:ind w:hanging="58"/>
        <w:jc w:val="lowKashida"/>
        <w:rPr>
          <w:rFonts w:ascii="Simplified Arabic" w:hAnsi="Simplified Arabic" w:cs="Simplified Arabic"/>
          <w:b/>
          <w:bCs/>
          <w:color w:val="C00000"/>
          <w:szCs w:val="28"/>
          <w:rtl/>
          <w:lang w:bidi="ar-IQ"/>
        </w:rPr>
      </w:pPr>
      <w:r w:rsidRPr="009D0127">
        <w:rPr>
          <w:rFonts w:ascii="Simplified Arabic" w:hAnsi="Simplified Arabic" w:cs="Simplified Arabic" w:hint="cs"/>
          <w:b/>
          <w:bCs/>
          <w:color w:val="C00000"/>
          <w:szCs w:val="28"/>
          <w:rtl/>
          <w:lang w:bidi="ar-IQ"/>
        </w:rPr>
        <w:t xml:space="preserve">4- الانفعالات والحالة المزاجية الراهنة :  </w:t>
      </w:r>
    </w:p>
    <w:p w:rsidR="009D0127" w:rsidRDefault="009D0127" w:rsidP="00261BCC">
      <w:pPr>
        <w:ind w:hanging="58"/>
        <w:jc w:val="lowKashida"/>
        <w:rPr>
          <w:rFonts w:ascii="Simplified Arabic" w:hAnsi="Simplified Arabic" w:cs="Simplified Arabic"/>
          <w:b/>
          <w:bCs/>
          <w:color w:val="0F243E" w:themeColor="text2" w:themeShade="80"/>
          <w:szCs w:val="28"/>
          <w:rtl/>
          <w:lang w:bidi="ar-IQ"/>
        </w:rPr>
      </w:pPr>
      <w:r>
        <w:rPr>
          <w:rFonts w:ascii="Simplified Arabic" w:hAnsi="Simplified Arabic" w:cs="Simplified Arabic" w:hint="cs"/>
          <w:b/>
          <w:bCs/>
          <w:color w:val="C00000"/>
          <w:szCs w:val="28"/>
          <w:rtl/>
          <w:lang w:bidi="ar-IQ"/>
        </w:rPr>
        <w:t xml:space="preserve">            </w:t>
      </w:r>
      <w:r>
        <w:rPr>
          <w:rFonts w:ascii="Simplified Arabic" w:hAnsi="Simplified Arabic" w:cs="Simplified Arabic" w:hint="cs"/>
          <w:b/>
          <w:bCs/>
          <w:color w:val="0F243E" w:themeColor="text2" w:themeShade="80"/>
          <w:szCs w:val="28"/>
          <w:rtl/>
          <w:lang w:bidi="ar-IQ"/>
        </w:rPr>
        <w:t xml:space="preserve">الانفعال الشديد يشوه الادراك ولا يؤثر تاثيرا سلبيا في دقة الادراك فقط بل في موضوعة كذلك فاذا اصاب الفرد حالة من الاكتئاب الشديد فسر كل ما حوله بنظرة سوداء تشاؤمية والخائف يحسب كل موقف هو تهديد له , </w:t>
      </w:r>
      <w:r w:rsidR="00261BCC">
        <w:rPr>
          <w:rFonts w:ascii="Simplified Arabic" w:hAnsi="Simplified Arabic" w:cs="Simplified Arabic" w:hint="cs"/>
          <w:b/>
          <w:bCs/>
          <w:color w:val="0F243E" w:themeColor="text2" w:themeShade="80"/>
          <w:szCs w:val="28"/>
          <w:rtl/>
          <w:lang w:bidi="ar-IQ"/>
        </w:rPr>
        <w:t xml:space="preserve">ولذالك فان الذي يحدد طبيعة الانفعالات السلبية او الايجابية </w:t>
      </w:r>
      <w:r w:rsidR="00261BCC" w:rsidRPr="00261BCC">
        <w:rPr>
          <w:rFonts w:ascii="Simplified Arabic" w:hAnsi="Simplified Arabic" w:cs="Simplified Arabic" w:hint="cs"/>
          <w:b/>
          <w:bCs/>
          <w:color w:val="0F243E" w:themeColor="text2" w:themeShade="80"/>
          <w:szCs w:val="28"/>
          <w:rtl/>
          <w:lang w:bidi="ar-IQ"/>
        </w:rPr>
        <w:t xml:space="preserve">تتوقف على تفسيراتنا وافتراضاتنا للمواقف او الاحداث </w:t>
      </w:r>
      <w:r w:rsidR="00261BCC">
        <w:rPr>
          <w:rFonts w:ascii="Simplified Arabic" w:hAnsi="Simplified Arabic" w:cs="Simplified Arabic" w:hint="cs"/>
          <w:b/>
          <w:bCs/>
          <w:color w:val="0F243E" w:themeColor="text2" w:themeShade="80"/>
          <w:szCs w:val="28"/>
          <w:rtl/>
          <w:lang w:bidi="ar-IQ"/>
        </w:rPr>
        <w:t>.</w:t>
      </w:r>
    </w:p>
    <w:p w:rsidR="00261BCC" w:rsidRDefault="00261BCC" w:rsidP="00261BCC">
      <w:pPr>
        <w:ind w:hanging="58"/>
        <w:jc w:val="lowKashida"/>
        <w:rPr>
          <w:rFonts w:ascii="Simplified Arabic" w:hAnsi="Simplified Arabic" w:cs="Simplified Arabic"/>
          <w:b/>
          <w:bCs/>
          <w:color w:val="0F243E" w:themeColor="text2" w:themeShade="80"/>
          <w:szCs w:val="28"/>
          <w:rtl/>
          <w:lang w:bidi="ar-IQ"/>
        </w:rPr>
      </w:pPr>
    </w:p>
    <w:p w:rsidR="00261BCC" w:rsidRDefault="00261BCC" w:rsidP="00261BCC">
      <w:pPr>
        <w:ind w:hanging="58"/>
        <w:jc w:val="lowKashida"/>
        <w:rPr>
          <w:rFonts w:ascii="Simplified Arabic" w:hAnsi="Simplified Arabic" w:cs="Simplified Arabic"/>
          <w:b/>
          <w:bCs/>
          <w:color w:val="C00000"/>
          <w:szCs w:val="28"/>
          <w:rtl/>
          <w:lang w:bidi="ar-IQ"/>
        </w:rPr>
      </w:pPr>
      <w:r>
        <w:rPr>
          <w:rFonts w:ascii="Simplified Arabic" w:hAnsi="Simplified Arabic" w:cs="Simplified Arabic" w:hint="cs"/>
          <w:b/>
          <w:bCs/>
          <w:color w:val="0F243E" w:themeColor="text2" w:themeShade="80"/>
          <w:szCs w:val="28"/>
          <w:rtl/>
          <w:lang w:bidi="ar-IQ"/>
        </w:rPr>
        <w:t xml:space="preserve">الادراك له صلة وثيقة بالسلوك ايضا فنحن نستجيب للبيئة لا كما هي بل كما ندركها والسلوك يتوقف على </w:t>
      </w:r>
      <w:r w:rsidRPr="00261BCC">
        <w:rPr>
          <w:rFonts w:ascii="Simplified Arabic" w:hAnsi="Simplified Arabic" w:cs="Simplified Arabic" w:hint="cs"/>
          <w:b/>
          <w:bCs/>
          <w:color w:val="0F243E" w:themeColor="text2" w:themeShade="80"/>
          <w:szCs w:val="28"/>
          <w:rtl/>
          <w:lang w:bidi="ar-IQ"/>
        </w:rPr>
        <w:t xml:space="preserve">كيفية ادراكنا اي </w:t>
      </w:r>
      <w:r>
        <w:rPr>
          <w:rFonts w:ascii="Simplified Arabic" w:hAnsi="Simplified Arabic" w:cs="Simplified Arabic" w:hint="cs"/>
          <w:b/>
          <w:bCs/>
          <w:color w:val="C00000"/>
          <w:szCs w:val="28"/>
          <w:rtl/>
          <w:lang w:bidi="ar-IQ"/>
        </w:rPr>
        <w:t>(</w:t>
      </w:r>
      <w:r w:rsidRPr="00261BCC">
        <w:rPr>
          <w:rFonts w:ascii="Simplified Arabic" w:hAnsi="Simplified Arabic" w:cs="Simplified Arabic" w:hint="cs"/>
          <w:b/>
          <w:bCs/>
          <w:color w:val="0F243E" w:themeColor="text2" w:themeShade="80"/>
          <w:szCs w:val="28"/>
          <w:rtl/>
          <w:lang w:bidi="ar-IQ"/>
        </w:rPr>
        <w:t>على تفسيراتنا وافتراضاتنا للمواقف او الاحداث</w:t>
      </w:r>
      <w:r>
        <w:rPr>
          <w:rFonts w:ascii="Simplified Arabic" w:hAnsi="Simplified Arabic" w:cs="Simplified Arabic" w:hint="cs"/>
          <w:b/>
          <w:bCs/>
          <w:color w:val="C00000"/>
          <w:szCs w:val="28"/>
          <w:rtl/>
          <w:lang w:bidi="ar-IQ"/>
        </w:rPr>
        <w:t xml:space="preserve"> </w:t>
      </w:r>
      <w:r w:rsidRPr="00261BCC">
        <w:rPr>
          <w:rFonts w:ascii="Simplified Arabic" w:hAnsi="Simplified Arabic" w:cs="Simplified Arabic" w:hint="cs"/>
          <w:b/>
          <w:bCs/>
          <w:color w:val="0F243E" w:themeColor="text2" w:themeShade="80"/>
          <w:szCs w:val="28"/>
          <w:rtl/>
          <w:lang w:bidi="ar-IQ"/>
        </w:rPr>
        <w:t>ايضا</w:t>
      </w:r>
      <w:r>
        <w:rPr>
          <w:rFonts w:ascii="Simplified Arabic" w:hAnsi="Simplified Arabic" w:cs="Simplified Arabic" w:hint="cs"/>
          <w:b/>
          <w:bCs/>
          <w:color w:val="C00000"/>
          <w:szCs w:val="28"/>
          <w:rtl/>
          <w:lang w:bidi="ar-IQ"/>
        </w:rPr>
        <w:t xml:space="preserve"> ) .</w:t>
      </w:r>
    </w:p>
    <w:p w:rsidR="00261BCC" w:rsidRPr="009D0127" w:rsidRDefault="00261BCC" w:rsidP="00261BCC">
      <w:pPr>
        <w:ind w:hanging="58"/>
        <w:jc w:val="lowKashida"/>
        <w:rPr>
          <w:rFonts w:ascii="Simplified Arabic" w:hAnsi="Simplified Arabic" w:cs="Simplified Arabic"/>
          <w:b/>
          <w:bCs/>
          <w:color w:val="C00000"/>
          <w:szCs w:val="28"/>
          <w:rtl/>
          <w:lang w:bidi="ar-IQ"/>
        </w:rPr>
      </w:pPr>
    </w:p>
    <w:p w:rsidR="0052052C" w:rsidRPr="00FE0627" w:rsidRDefault="0052052C" w:rsidP="0052052C">
      <w:pPr>
        <w:rPr>
          <w:rFonts w:ascii="Simplified Arabic" w:hAnsi="Simplified Arabic" w:cs="Simplified Arabic"/>
          <w:b/>
          <w:bCs/>
          <w:color w:val="0F243E" w:themeColor="text2" w:themeShade="80"/>
          <w:szCs w:val="28"/>
          <w:rtl/>
          <w:lang w:bidi="ar-IQ"/>
        </w:rPr>
      </w:pPr>
    </w:p>
    <w:p w:rsidR="006220A8" w:rsidRDefault="006220A8">
      <w:pPr>
        <w:rPr>
          <w:lang w:bidi="ar-IQ"/>
        </w:rPr>
      </w:pPr>
    </w:p>
    <w:sectPr w:rsidR="006220A8" w:rsidSect="00F74C38">
      <w:footerReference w:type="default" r:id="rId7"/>
      <w:pgSz w:w="11906" w:h="16838"/>
      <w:pgMar w:top="1440" w:right="1800" w:bottom="1440" w:left="1800" w:header="708" w:footer="708" w:gutter="0"/>
      <w:pgBorders w:offsetFrom="page">
        <w:top w:val="threeDEmboss" w:sz="24" w:space="24" w:color="auto"/>
        <w:left w:val="threeDEmboss" w:sz="24" w:space="24" w:color="auto"/>
        <w:bottom w:val="threeDEngrave" w:sz="24" w:space="24" w:color="auto"/>
        <w:right w:val="threeDEngrave"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71E" w:rsidRDefault="00EC671E" w:rsidP="00900C14">
      <w:r>
        <w:separator/>
      </w:r>
    </w:p>
  </w:endnote>
  <w:endnote w:type="continuationSeparator" w:id="0">
    <w:p w:rsidR="00EC671E" w:rsidRDefault="00EC671E" w:rsidP="00900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588056810"/>
      <w:docPartObj>
        <w:docPartGallery w:val="Page Numbers (Bottom of Page)"/>
        <w:docPartUnique/>
      </w:docPartObj>
    </w:sdtPr>
    <w:sdtEndPr/>
    <w:sdtContent>
      <w:p w:rsidR="00900C14" w:rsidRDefault="00900C14">
        <w:pPr>
          <w:pStyle w:val="Footer"/>
          <w:jc w:val="center"/>
        </w:pPr>
        <w:r>
          <w:fldChar w:fldCharType="begin"/>
        </w:r>
        <w:r>
          <w:instrText xml:space="preserve"> PAGE   \* MERGEFORMAT </w:instrText>
        </w:r>
        <w:r>
          <w:fldChar w:fldCharType="separate"/>
        </w:r>
        <w:r w:rsidR="004E234B">
          <w:rPr>
            <w:noProof/>
            <w:rtl/>
          </w:rPr>
          <w:t>1</w:t>
        </w:r>
        <w:r>
          <w:rPr>
            <w:noProof/>
          </w:rPr>
          <w:fldChar w:fldCharType="end"/>
        </w:r>
      </w:p>
    </w:sdtContent>
  </w:sdt>
  <w:p w:rsidR="00900C14" w:rsidRDefault="00900C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71E" w:rsidRDefault="00EC671E" w:rsidP="00900C14">
      <w:r>
        <w:separator/>
      </w:r>
    </w:p>
  </w:footnote>
  <w:footnote w:type="continuationSeparator" w:id="0">
    <w:p w:rsidR="00EC671E" w:rsidRDefault="00EC671E" w:rsidP="00900C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52C"/>
    <w:rsid w:val="00261BCC"/>
    <w:rsid w:val="002E7557"/>
    <w:rsid w:val="00496289"/>
    <w:rsid w:val="004E234B"/>
    <w:rsid w:val="0052052C"/>
    <w:rsid w:val="005759F0"/>
    <w:rsid w:val="006220A8"/>
    <w:rsid w:val="007B3AA6"/>
    <w:rsid w:val="0085632C"/>
    <w:rsid w:val="00900C14"/>
    <w:rsid w:val="009D0127"/>
    <w:rsid w:val="00B675F2"/>
    <w:rsid w:val="00B76EA1"/>
    <w:rsid w:val="00CF5B92"/>
    <w:rsid w:val="00EC671E"/>
    <w:rsid w:val="00F74C38"/>
    <w:rsid w:val="00FE06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52C"/>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0C14"/>
    <w:pPr>
      <w:tabs>
        <w:tab w:val="center" w:pos="4153"/>
        <w:tab w:val="right" w:pos="8306"/>
      </w:tabs>
    </w:pPr>
  </w:style>
  <w:style w:type="character" w:customStyle="1" w:styleId="HeaderChar">
    <w:name w:val="Header Char"/>
    <w:basedOn w:val="DefaultParagraphFont"/>
    <w:link w:val="Header"/>
    <w:uiPriority w:val="99"/>
    <w:rsid w:val="00900C1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00C14"/>
    <w:pPr>
      <w:tabs>
        <w:tab w:val="center" w:pos="4153"/>
        <w:tab w:val="right" w:pos="8306"/>
      </w:tabs>
    </w:pPr>
  </w:style>
  <w:style w:type="character" w:customStyle="1" w:styleId="FooterChar">
    <w:name w:val="Footer Char"/>
    <w:basedOn w:val="DefaultParagraphFont"/>
    <w:link w:val="Footer"/>
    <w:uiPriority w:val="99"/>
    <w:rsid w:val="00900C1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52C"/>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0C14"/>
    <w:pPr>
      <w:tabs>
        <w:tab w:val="center" w:pos="4153"/>
        <w:tab w:val="right" w:pos="8306"/>
      </w:tabs>
    </w:pPr>
  </w:style>
  <w:style w:type="character" w:customStyle="1" w:styleId="HeaderChar">
    <w:name w:val="Header Char"/>
    <w:basedOn w:val="DefaultParagraphFont"/>
    <w:link w:val="Header"/>
    <w:uiPriority w:val="99"/>
    <w:rsid w:val="00900C1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00C14"/>
    <w:pPr>
      <w:tabs>
        <w:tab w:val="center" w:pos="4153"/>
        <w:tab w:val="right" w:pos="8306"/>
      </w:tabs>
    </w:pPr>
  </w:style>
  <w:style w:type="character" w:customStyle="1" w:styleId="FooterChar">
    <w:name w:val="Footer Char"/>
    <w:basedOn w:val="DefaultParagraphFont"/>
    <w:link w:val="Footer"/>
    <w:uiPriority w:val="99"/>
    <w:rsid w:val="00900C1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144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4</Pages>
  <Words>616</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Al-Qaisar Technologies</Company>
  <LinksUpToDate>false</LinksUpToDate>
  <CharactersWithSpaces>4120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spiderhouse</dc:creator>
  <cp:lastModifiedBy>spiderhouse</cp:lastModifiedBy>
  <cp:revision>21</cp:revision>
  <dcterms:created xsi:type="dcterms:W3CDTF">2023-09-22T22:20:00Z</dcterms:created>
  <dcterms:modified xsi:type="dcterms:W3CDTF">2024-01-02T16:48:00Z</dcterms:modified>
</cp:coreProperties>
</file>