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B19" w:rsidRPr="00340A55" w:rsidRDefault="00BA3B19" w:rsidP="00BA3B19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340A55">
        <w:rPr>
          <w:rFonts w:asciiTheme="majorBidi" w:hAnsiTheme="majorBidi" w:cstheme="majorBidi"/>
          <w:sz w:val="28"/>
          <w:szCs w:val="28"/>
          <w:rtl/>
        </w:rPr>
        <w:t xml:space="preserve">التكوين الجنيني العملي                                                                       </w:t>
      </w:r>
      <w:r w:rsidRPr="00340A55">
        <w:rPr>
          <w:rFonts w:asciiTheme="majorBidi" w:hAnsiTheme="majorBidi" w:cstheme="majorBidi"/>
          <w:sz w:val="32"/>
          <w:szCs w:val="32"/>
          <w:rtl/>
        </w:rPr>
        <w:t>ا</w:t>
      </w:r>
      <w:r w:rsidRPr="00340A55">
        <w:rPr>
          <w:rFonts w:asciiTheme="majorBidi" w:hAnsiTheme="majorBidi" w:cstheme="majorBidi"/>
          <w:sz w:val="28"/>
          <w:szCs w:val="28"/>
          <w:rtl/>
        </w:rPr>
        <w:t>لمختبرالتاسع</w:t>
      </w:r>
      <w:r w:rsidRPr="00340A55">
        <w:rPr>
          <w:rFonts w:asciiTheme="majorBidi" w:hAnsiTheme="majorBidi" w:cstheme="majorBidi"/>
          <w:sz w:val="32"/>
          <w:szCs w:val="32"/>
          <w:rtl/>
        </w:rPr>
        <w:t xml:space="preserve">                                              </w:t>
      </w:r>
    </w:p>
    <w:p w:rsidR="00A745F8" w:rsidRDefault="000713B9" w:rsidP="00351B41">
      <w:pPr>
        <w:ind w:left="-625"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0713B9">
        <w:rPr>
          <w:rFonts w:asciiTheme="majorBidi" w:hAnsiTheme="majorBidi" w:cstheme="majorBidi"/>
          <w:b/>
          <w:bCs/>
          <w:sz w:val="32"/>
          <w:szCs w:val="32"/>
          <w:rtl/>
        </w:rPr>
        <w:t>التغ</w:t>
      </w:r>
      <w:r>
        <w:rPr>
          <w:rFonts w:asciiTheme="majorBidi" w:hAnsiTheme="majorBidi" w:cstheme="majorBidi"/>
          <w:b/>
          <w:bCs/>
          <w:sz w:val="32"/>
          <w:szCs w:val="32"/>
          <w:rtl/>
        </w:rPr>
        <w:t>يرات الجنينية لجنين الدجاج بعمر</w:t>
      </w:r>
      <w:r w:rsidRPr="000713B9">
        <w:rPr>
          <w:rFonts w:asciiTheme="majorBidi" w:hAnsiTheme="majorBidi" w:cstheme="majorBidi"/>
          <w:b/>
          <w:bCs/>
          <w:sz w:val="32"/>
          <w:szCs w:val="32"/>
          <w:rtl/>
        </w:rPr>
        <w:t>48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Pr="000713B9">
        <w:rPr>
          <w:rFonts w:asciiTheme="majorBidi" w:hAnsiTheme="majorBidi" w:cstheme="majorBidi"/>
          <w:b/>
          <w:bCs/>
          <w:sz w:val="32"/>
          <w:szCs w:val="32"/>
          <w:rtl/>
        </w:rPr>
        <w:t xml:space="preserve">ساعة حضانة </w:t>
      </w:r>
    </w:p>
    <w:p w:rsidR="000713B9" w:rsidRDefault="000713B9" w:rsidP="00351B41">
      <w:pPr>
        <w:ind w:left="-625"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0713B9">
        <w:rPr>
          <w:rFonts w:asciiTheme="majorBidi" w:hAnsiTheme="majorBidi" w:cstheme="majorBidi" w:hint="cs"/>
          <w:b/>
          <w:bCs/>
          <w:sz w:val="32"/>
          <w:szCs w:val="32"/>
          <w:rtl/>
        </w:rPr>
        <w:t>الانحناء والالتواء (</w:t>
      </w:r>
      <w:r w:rsidRPr="000713B9">
        <w:rPr>
          <w:rFonts w:asciiTheme="majorBidi" w:hAnsiTheme="majorBidi" w:cstheme="majorBidi"/>
          <w:b/>
          <w:bCs/>
          <w:sz w:val="32"/>
          <w:szCs w:val="32"/>
        </w:rPr>
        <w:t xml:space="preserve">(Flexion &amp; Torsion </w:t>
      </w:r>
    </w:p>
    <w:p w:rsidR="000713B9" w:rsidRDefault="000713B9" w:rsidP="00351B41">
      <w:pPr>
        <w:ind w:left="-625"/>
        <w:jc w:val="both"/>
        <w:rPr>
          <w:rFonts w:asciiTheme="majorBidi" w:hAnsiTheme="majorBidi" w:cstheme="majorBidi"/>
          <w:sz w:val="28"/>
          <w:szCs w:val="28"/>
          <w:rtl/>
        </w:rPr>
      </w:pPr>
      <w:r w:rsidRPr="000713B9">
        <w:rPr>
          <w:rFonts w:asciiTheme="majorBidi" w:hAnsiTheme="majorBidi" w:cstheme="majorBidi" w:hint="cs"/>
          <w:sz w:val="28"/>
          <w:szCs w:val="28"/>
          <w:rtl/>
        </w:rPr>
        <w:t xml:space="preserve">يظهر على الجنين انثناء في جسمه المستقيم عند المنطقة الرأسية باتجاه الجهة البطنية  بحيث يصبح الدماغ الامامي باتجاه المح يعرف هذا الانثناء بالانحناء القحفي </w:t>
      </w:r>
      <w:r w:rsidRPr="000713B9">
        <w:rPr>
          <w:rFonts w:asciiTheme="majorBidi" w:hAnsiTheme="majorBidi" w:cstheme="majorBidi"/>
          <w:sz w:val="28"/>
          <w:szCs w:val="28"/>
        </w:rPr>
        <w:t xml:space="preserve"> (</w:t>
      </w:r>
      <w:proofErr w:type="spellStart"/>
      <w:r w:rsidRPr="000713B9">
        <w:rPr>
          <w:rFonts w:asciiTheme="majorBidi" w:hAnsiTheme="majorBidi" w:cstheme="majorBidi"/>
          <w:b/>
          <w:bCs/>
          <w:sz w:val="28"/>
          <w:szCs w:val="28"/>
        </w:rPr>
        <w:t>Crainal</w:t>
      </w:r>
      <w:proofErr w:type="spellEnd"/>
      <w:r w:rsidRPr="000713B9">
        <w:rPr>
          <w:rFonts w:asciiTheme="majorBidi" w:hAnsiTheme="majorBidi" w:cstheme="majorBidi"/>
          <w:b/>
          <w:bCs/>
          <w:sz w:val="28"/>
          <w:szCs w:val="28"/>
        </w:rPr>
        <w:t xml:space="preserve"> flexure</w:t>
      </w:r>
      <w:r w:rsidRPr="000713B9">
        <w:rPr>
          <w:rFonts w:asciiTheme="majorBidi" w:hAnsiTheme="majorBidi" w:cstheme="majorBidi"/>
          <w:sz w:val="28"/>
          <w:szCs w:val="28"/>
        </w:rPr>
        <w:t xml:space="preserve"> )</w:t>
      </w:r>
      <w:r w:rsidRPr="000713B9">
        <w:rPr>
          <w:rFonts w:asciiTheme="majorBidi" w:hAnsiTheme="majorBidi" w:cstheme="majorBidi" w:hint="cs"/>
          <w:sz w:val="28"/>
          <w:szCs w:val="28"/>
          <w:rtl/>
        </w:rPr>
        <w:t xml:space="preserve"> والنثناء الثاني يحدث في الدماغ الخلفي  ويدعى بالانحناء العنقي (</w:t>
      </w:r>
      <w:r w:rsidRPr="000713B9">
        <w:rPr>
          <w:rFonts w:asciiTheme="majorBidi" w:hAnsiTheme="majorBidi" w:cstheme="majorBidi"/>
          <w:b/>
          <w:bCs/>
          <w:sz w:val="28"/>
          <w:szCs w:val="28"/>
        </w:rPr>
        <w:t>Cervical Flexure</w:t>
      </w:r>
      <w:r w:rsidRPr="000713B9">
        <w:rPr>
          <w:rFonts w:asciiTheme="majorBidi" w:hAnsiTheme="majorBidi" w:cstheme="majorBidi"/>
          <w:sz w:val="28"/>
          <w:szCs w:val="28"/>
        </w:rPr>
        <w:t xml:space="preserve">  </w:t>
      </w:r>
      <w:r w:rsidRPr="000713B9">
        <w:rPr>
          <w:rFonts w:asciiTheme="majorBidi" w:hAnsiTheme="majorBidi" w:cstheme="majorBidi" w:hint="cs"/>
          <w:sz w:val="28"/>
          <w:szCs w:val="28"/>
          <w:rtl/>
        </w:rPr>
        <w:t>)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. ونتيجة لذلك يصبح الدماغ الوسطي في المقدمة , ويصبح الدماغ الامامي في موازاة الدماغ الخلفي .</w:t>
      </w:r>
      <w:r w:rsidR="00CD5B62">
        <w:rPr>
          <w:rFonts w:asciiTheme="majorBidi" w:hAnsiTheme="majorBidi" w:cstheme="majorBidi" w:hint="cs"/>
          <w:sz w:val="28"/>
          <w:szCs w:val="28"/>
          <w:rtl/>
        </w:rPr>
        <w:t xml:space="preserve">يتقدم الالتواء </w:t>
      </w:r>
      <w:bookmarkStart w:id="0" w:name="_GoBack"/>
      <w:bookmarkEnd w:id="0"/>
      <w:r w:rsidR="00CD5B62">
        <w:rPr>
          <w:rFonts w:asciiTheme="majorBidi" w:hAnsiTheme="majorBidi" w:cstheme="majorBidi" w:hint="cs"/>
          <w:sz w:val="28"/>
          <w:szCs w:val="28"/>
          <w:rtl/>
        </w:rPr>
        <w:t>(</w:t>
      </w:r>
      <w:r w:rsidR="00CD5B62" w:rsidRPr="00CD5B62">
        <w:rPr>
          <w:rFonts w:asciiTheme="majorBidi" w:hAnsiTheme="majorBidi" w:cstheme="majorBidi"/>
          <w:b/>
          <w:bCs/>
          <w:sz w:val="28"/>
          <w:szCs w:val="28"/>
        </w:rPr>
        <w:t xml:space="preserve">Torsion </w:t>
      </w:r>
      <w:r w:rsidR="00CD5B62">
        <w:rPr>
          <w:rFonts w:asciiTheme="majorBidi" w:hAnsiTheme="majorBidi" w:cstheme="majorBidi" w:hint="cs"/>
          <w:sz w:val="28"/>
          <w:szCs w:val="28"/>
          <w:rtl/>
        </w:rPr>
        <w:t xml:space="preserve">) من منطقة الراس باتجاه الخلف . ويصبح الجانب الايسر للجنين مواجها للمح . </w:t>
      </w:r>
    </w:p>
    <w:p w:rsidR="00CD5B62" w:rsidRDefault="00CD5B62" w:rsidP="00351B41">
      <w:pPr>
        <w:ind w:left="-625"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CD5B62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الجهازالعصبي </w:t>
      </w:r>
      <w:r w:rsidRPr="00CD5B62">
        <w:rPr>
          <w:rFonts w:asciiTheme="majorBidi" w:hAnsiTheme="majorBidi" w:cstheme="majorBidi"/>
          <w:b/>
          <w:bCs/>
          <w:sz w:val="32"/>
          <w:szCs w:val="32"/>
        </w:rPr>
        <w:t xml:space="preserve">Nervous System </w:t>
      </w:r>
    </w:p>
    <w:p w:rsidR="00CD5B62" w:rsidRPr="00BA3B19" w:rsidRDefault="00351B41" w:rsidP="00351B41">
      <w:pPr>
        <w:ind w:left="-625"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-A</w:t>
      </w:r>
      <w:r w:rsidR="00BA3B19" w:rsidRPr="00BA3B19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الدماغ </w:t>
      </w:r>
      <w:proofErr w:type="gramStart"/>
      <w:r w:rsidR="00BA3B19" w:rsidRPr="00BA3B19">
        <w:rPr>
          <w:rFonts w:asciiTheme="majorBidi" w:hAnsiTheme="majorBidi" w:cstheme="majorBidi"/>
          <w:b/>
          <w:bCs/>
          <w:sz w:val="32"/>
          <w:szCs w:val="32"/>
        </w:rPr>
        <w:t xml:space="preserve">Brain </w:t>
      </w:r>
      <w:r w:rsidR="00BA3B19" w:rsidRPr="00BA3B19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وتقسيماته</w:t>
      </w:r>
      <w:proofErr w:type="gramEnd"/>
      <w:r w:rsidR="00BA3B19" w:rsidRPr="00BA3B19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</w:p>
    <w:p w:rsidR="00BA3B19" w:rsidRDefault="00BA3B19" w:rsidP="00351B41">
      <w:pPr>
        <w:ind w:left="-625"/>
        <w:jc w:val="both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يشهد الدماغ تغيرات وتقسيمات ثانوية كما تظهر تراكيب جديدة وكما يأتي </w:t>
      </w:r>
    </w:p>
    <w:p w:rsidR="00F1061C" w:rsidRPr="00F60440" w:rsidRDefault="00F1061C" w:rsidP="00351B41">
      <w:pPr>
        <w:pStyle w:val="ListParagraph"/>
        <w:numPr>
          <w:ilvl w:val="0"/>
          <w:numId w:val="1"/>
        </w:numPr>
        <w:ind w:left="-625" w:firstLine="0"/>
        <w:jc w:val="both"/>
        <w:rPr>
          <w:rFonts w:asciiTheme="majorBidi" w:hAnsiTheme="majorBidi" w:cstheme="majorBidi"/>
          <w:sz w:val="28"/>
          <w:szCs w:val="28"/>
        </w:rPr>
      </w:pPr>
      <w:r w:rsidRPr="00F60440">
        <w:rPr>
          <w:rFonts w:asciiTheme="majorBidi" w:hAnsiTheme="majorBidi" w:cstheme="majorBidi" w:hint="cs"/>
          <w:sz w:val="28"/>
          <w:szCs w:val="28"/>
          <w:rtl/>
        </w:rPr>
        <w:t xml:space="preserve">الدماغ الامامي </w:t>
      </w:r>
      <w:proofErr w:type="spellStart"/>
      <w:r w:rsidRPr="00F60440">
        <w:rPr>
          <w:rFonts w:asciiTheme="majorBidi" w:hAnsiTheme="majorBidi" w:cstheme="majorBidi"/>
          <w:b/>
          <w:bCs/>
          <w:sz w:val="28"/>
          <w:szCs w:val="28"/>
        </w:rPr>
        <w:t>Prosencephalon</w:t>
      </w:r>
      <w:proofErr w:type="spellEnd"/>
      <w:r w:rsidRPr="00F60440">
        <w:rPr>
          <w:rFonts w:asciiTheme="majorBidi" w:hAnsiTheme="majorBidi" w:cstheme="majorBidi"/>
          <w:sz w:val="28"/>
          <w:szCs w:val="28"/>
        </w:rPr>
        <w:t xml:space="preserve"> </w:t>
      </w:r>
      <w:r w:rsidRPr="00F60440">
        <w:rPr>
          <w:rFonts w:asciiTheme="majorBidi" w:hAnsiTheme="majorBidi" w:cstheme="majorBidi" w:hint="cs"/>
          <w:sz w:val="28"/>
          <w:szCs w:val="28"/>
          <w:rtl/>
        </w:rPr>
        <w:t>: يظهر الدماغ الامامي ذو جدران سميكة وسقف وجوانب ارق سمكا من قاعه وجوانبه  ويصبح  منقسما الى جزئين :</w:t>
      </w:r>
    </w:p>
    <w:p w:rsidR="00F1061C" w:rsidRDefault="00F60440" w:rsidP="00351B41">
      <w:pPr>
        <w:pStyle w:val="ListParagraph"/>
        <w:numPr>
          <w:ilvl w:val="0"/>
          <w:numId w:val="2"/>
        </w:numPr>
        <w:ind w:left="-625" w:firstLine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الدماغ الانتهائي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Telencephalon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ويكون الى الامام .</w:t>
      </w:r>
    </w:p>
    <w:p w:rsidR="00F60440" w:rsidRPr="00F1061C" w:rsidRDefault="00F60440" w:rsidP="00351B41">
      <w:pPr>
        <w:pStyle w:val="ListParagraph"/>
        <w:numPr>
          <w:ilvl w:val="0"/>
          <w:numId w:val="2"/>
        </w:numPr>
        <w:ind w:left="-625" w:firstLine="0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الدماغ البيني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Diencephalon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ويقع الى الخلف من الدماغ الانتهائي .</w:t>
      </w:r>
    </w:p>
    <w:p w:rsidR="000713B9" w:rsidRDefault="00F60440" w:rsidP="00351B41">
      <w:pPr>
        <w:ind w:left="-625"/>
        <w:jc w:val="both"/>
        <w:rPr>
          <w:rFonts w:asciiTheme="majorBidi" w:hAnsiTheme="majorBidi" w:cstheme="majorBidi"/>
          <w:sz w:val="28"/>
          <w:szCs w:val="28"/>
          <w:rtl/>
        </w:rPr>
      </w:pPr>
      <w:r w:rsidRPr="00F60440">
        <w:rPr>
          <w:rFonts w:asciiTheme="majorBidi" w:hAnsiTheme="majorBidi" w:cstheme="majorBidi" w:hint="cs"/>
          <w:sz w:val="28"/>
          <w:szCs w:val="28"/>
          <w:rtl/>
        </w:rPr>
        <w:t xml:space="preserve">وفي نفس الوقت الذي ياخذ فيه القمع </w:t>
      </w:r>
      <w:r w:rsidRPr="00F60440">
        <w:rPr>
          <w:rFonts w:asciiTheme="majorBidi" w:hAnsiTheme="majorBidi" w:cstheme="majorBidi"/>
          <w:b/>
          <w:bCs/>
          <w:sz w:val="28"/>
          <w:szCs w:val="28"/>
        </w:rPr>
        <w:t>Infundibulum</w:t>
      </w:r>
      <w:r w:rsidRPr="00F60440">
        <w:rPr>
          <w:rFonts w:asciiTheme="majorBidi" w:hAnsiTheme="majorBidi" w:cstheme="majorBidi"/>
          <w:sz w:val="28"/>
          <w:szCs w:val="28"/>
        </w:rPr>
        <w:t xml:space="preserve"> </w:t>
      </w:r>
      <w:r w:rsidRPr="00F60440">
        <w:rPr>
          <w:rFonts w:asciiTheme="majorBidi" w:hAnsiTheme="majorBidi" w:cstheme="majorBidi" w:hint="cs"/>
          <w:sz w:val="28"/>
          <w:szCs w:val="28"/>
          <w:rtl/>
        </w:rPr>
        <w:t xml:space="preserve"> بزيادة العمق , فان انبعاج اخر ينمو من الاكتوديرم باتجاهه يعرف بجيب راثكي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Rathke</w:t>
      </w:r>
      <w:r w:rsidRPr="00F60440">
        <w:rPr>
          <w:rFonts w:asciiTheme="majorBidi" w:hAnsiTheme="majorBidi" w:cstheme="majorBidi"/>
          <w:b/>
          <w:bCs/>
          <w:sz w:val="28"/>
          <w:szCs w:val="28"/>
        </w:rPr>
        <w:t>s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F60440">
        <w:rPr>
          <w:rFonts w:asciiTheme="majorBidi" w:hAnsiTheme="majorBidi" w:cstheme="majorBidi"/>
          <w:b/>
          <w:bCs/>
          <w:sz w:val="28"/>
          <w:szCs w:val="28"/>
        </w:rPr>
        <w:t xml:space="preserve"> pouch</w:t>
      </w:r>
      <w:r w:rsidRPr="00F60440">
        <w:rPr>
          <w:rFonts w:asciiTheme="majorBidi" w:hAnsiTheme="majorBidi" w:cstheme="majorBidi" w:hint="cs"/>
          <w:b/>
          <w:bCs/>
          <w:sz w:val="28"/>
          <w:szCs w:val="28"/>
          <w:rtl/>
        </w:rPr>
        <w:t>.</w:t>
      </w:r>
      <w:r w:rsidRPr="00F60440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F60440" w:rsidRDefault="00F60440" w:rsidP="00351B41">
      <w:pPr>
        <w:pStyle w:val="ListParagraph"/>
        <w:numPr>
          <w:ilvl w:val="0"/>
          <w:numId w:val="1"/>
        </w:numPr>
        <w:ind w:left="-625" w:firstLine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الدماغ المتوسط </w:t>
      </w:r>
      <w:r w:rsidRPr="00F60440">
        <w:rPr>
          <w:rFonts w:asciiTheme="majorBidi" w:hAnsiTheme="majorBidi" w:cstheme="majorBidi"/>
          <w:b/>
          <w:bCs/>
          <w:sz w:val="28"/>
          <w:szCs w:val="28"/>
        </w:rPr>
        <w:t>Mesencephalon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: ويكون ذو سقف وقاع وجوانب منتظمة السمك , كما تنعدم فيه التقسيمات الثانوية . </w:t>
      </w:r>
    </w:p>
    <w:p w:rsidR="00F60440" w:rsidRDefault="00F60440" w:rsidP="00351B41">
      <w:pPr>
        <w:pStyle w:val="ListParagraph"/>
        <w:numPr>
          <w:ilvl w:val="0"/>
          <w:numId w:val="1"/>
        </w:numPr>
        <w:ind w:left="-625" w:firstLine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الدماغ المؤخر </w:t>
      </w:r>
      <w:proofErr w:type="spellStart"/>
      <w:r w:rsidRPr="00F60440">
        <w:rPr>
          <w:rFonts w:asciiTheme="majorBidi" w:hAnsiTheme="majorBidi" w:cstheme="majorBidi"/>
          <w:b/>
          <w:bCs/>
          <w:sz w:val="28"/>
          <w:szCs w:val="28"/>
        </w:rPr>
        <w:t>Rhombencephalon</w:t>
      </w:r>
      <w:proofErr w:type="spellEnd"/>
      <w:r w:rsidRPr="00F60440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: ويكون اكبر </w:t>
      </w:r>
      <w:r w:rsidR="00351B41">
        <w:rPr>
          <w:rFonts w:asciiTheme="majorBidi" w:hAnsiTheme="majorBidi" w:cstheme="majorBidi" w:hint="cs"/>
          <w:sz w:val="28"/>
          <w:szCs w:val="28"/>
          <w:rtl/>
        </w:rPr>
        <w:t>الثلاثة , كما  انه ينقسم  الى قسمين :</w:t>
      </w:r>
    </w:p>
    <w:p w:rsidR="00351B41" w:rsidRDefault="00351B41" w:rsidP="00351B41">
      <w:pPr>
        <w:pStyle w:val="ListParagraph"/>
        <w:numPr>
          <w:ilvl w:val="0"/>
          <w:numId w:val="3"/>
        </w:numPr>
        <w:ind w:left="-625" w:firstLine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الدماغ التالي </w:t>
      </w:r>
      <w:proofErr w:type="spellStart"/>
      <w:r w:rsidRPr="00AC4186">
        <w:rPr>
          <w:rFonts w:asciiTheme="majorBidi" w:hAnsiTheme="majorBidi" w:cstheme="majorBidi"/>
          <w:b/>
          <w:bCs/>
          <w:sz w:val="28"/>
          <w:szCs w:val="28"/>
        </w:rPr>
        <w:t>Metencephalon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يكون سقفه وجوانبه وقاعه منتظمة السمك .</w:t>
      </w:r>
    </w:p>
    <w:p w:rsidR="00351B41" w:rsidRDefault="00351B41" w:rsidP="00351B41">
      <w:pPr>
        <w:pStyle w:val="ListParagraph"/>
        <w:numPr>
          <w:ilvl w:val="0"/>
          <w:numId w:val="3"/>
        </w:numPr>
        <w:ind w:left="-625" w:firstLine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الدماغ البصلي </w:t>
      </w:r>
      <w:proofErr w:type="spellStart"/>
      <w:r w:rsidRPr="00AC4186">
        <w:rPr>
          <w:rFonts w:asciiTheme="majorBidi" w:hAnsiTheme="majorBidi" w:cstheme="majorBidi"/>
          <w:b/>
          <w:bCs/>
          <w:sz w:val="28"/>
          <w:szCs w:val="28"/>
        </w:rPr>
        <w:t>Mylencephalon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يكون سقفه رقيق جدا وقاعه وجوانبه سميكة . </w:t>
      </w:r>
    </w:p>
    <w:p w:rsidR="00351B41" w:rsidRDefault="00351B41" w:rsidP="00351B41">
      <w:pPr>
        <w:pStyle w:val="ListParagraph"/>
        <w:ind w:left="-625"/>
        <w:jc w:val="both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يستمر الدماغ البصلي من الخلف مع الحبل الشوكي ذوالقناة المركزية الشقية الشكل ويختفي الجيب المعيني في هذه المرحلة نتيجة لاكتمال التحام الانبوب العصبي في نهايته الخلفية . </w:t>
      </w:r>
    </w:p>
    <w:p w:rsidR="00AC4186" w:rsidRDefault="00AC4186" w:rsidP="00351B41">
      <w:pPr>
        <w:pStyle w:val="ListParagraph"/>
        <w:ind w:left="-625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AC4186" w:rsidRDefault="00AC4186" w:rsidP="00351B41">
      <w:pPr>
        <w:pStyle w:val="ListParagraph"/>
        <w:ind w:left="-625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AC4186" w:rsidRPr="00AC4186" w:rsidRDefault="00AC4186" w:rsidP="00AC4186">
      <w:pPr>
        <w:pStyle w:val="ListParagraph"/>
        <w:ind w:left="-625"/>
        <w:jc w:val="both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4C983B10" wp14:editId="071EBC4B">
            <wp:extent cx="5879805" cy="3575000"/>
            <wp:effectExtent l="19050" t="19050" r="26035" b="260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687" cy="3579184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4186" w:rsidRPr="00AC4186" w:rsidRDefault="00AC4186" w:rsidP="00AC4186">
      <w:pPr>
        <w:pStyle w:val="ListParagraph"/>
        <w:ind w:left="-625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4186">
        <w:rPr>
          <w:rFonts w:asciiTheme="majorBidi" w:hAnsiTheme="majorBidi" w:cstheme="majorBidi" w:hint="cs"/>
          <w:b/>
          <w:bCs/>
          <w:sz w:val="28"/>
          <w:szCs w:val="28"/>
          <w:rtl/>
        </w:rPr>
        <w:t>اقسام الدماغ في جنين الدجاج</w:t>
      </w:r>
    </w:p>
    <w:p w:rsidR="00351B41" w:rsidRPr="00AC4186" w:rsidRDefault="00351B41" w:rsidP="00AC4186">
      <w:pPr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351B41" w:rsidRDefault="00351B41" w:rsidP="00351B41">
      <w:pPr>
        <w:pStyle w:val="ListParagraph"/>
        <w:ind w:left="-625"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Pr="00351B41">
        <w:rPr>
          <w:rFonts w:asciiTheme="majorBidi" w:hAnsiTheme="majorBidi" w:cstheme="majorBidi"/>
          <w:b/>
          <w:bCs/>
          <w:sz w:val="32"/>
          <w:szCs w:val="32"/>
        </w:rPr>
        <w:t>B</w:t>
      </w:r>
      <w:r w:rsidRPr="00351B41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الحويصلة البصرية </w:t>
      </w:r>
      <w:r w:rsidRPr="00351B41">
        <w:rPr>
          <w:rFonts w:asciiTheme="majorBidi" w:hAnsiTheme="majorBidi" w:cstheme="majorBidi"/>
          <w:b/>
          <w:bCs/>
          <w:sz w:val="32"/>
          <w:szCs w:val="32"/>
        </w:rPr>
        <w:t xml:space="preserve">Optic vesicle </w:t>
      </w:r>
    </w:p>
    <w:p w:rsidR="00351B41" w:rsidRDefault="00351B41" w:rsidP="00E442A1">
      <w:pPr>
        <w:pStyle w:val="ListParagraph"/>
        <w:ind w:left="-625"/>
        <w:jc w:val="both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يظهر بالجنين تخصر يشكل الحد الفاصل مابين الحويصلة البصرية والدماغ الامامي </w:t>
      </w:r>
      <w:r w:rsidR="00AC4186">
        <w:rPr>
          <w:rFonts w:asciiTheme="majorBidi" w:hAnsiTheme="majorBidi" w:cstheme="majorBidi" w:hint="cs"/>
          <w:sz w:val="28"/>
          <w:szCs w:val="28"/>
          <w:rtl/>
        </w:rPr>
        <w:t xml:space="preserve">يعرف بالساق البصري </w:t>
      </w:r>
      <w:r w:rsidR="00E442A1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  <w:r w:rsidR="00AC4186" w:rsidRPr="00AC4186">
        <w:rPr>
          <w:rFonts w:asciiTheme="majorBidi" w:hAnsiTheme="majorBidi" w:cstheme="majorBidi"/>
          <w:b/>
          <w:bCs/>
          <w:sz w:val="28"/>
          <w:szCs w:val="28"/>
        </w:rPr>
        <w:t>Optic stalk</w:t>
      </w:r>
      <w:r w:rsidR="00AC4186">
        <w:rPr>
          <w:rFonts w:asciiTheme="majorBidi" w:hAnsiTheme="majorBidi" w:cstheme="majorBidi"/>
          <w:sz w:val="28"/>
          <w:szCs w:val="28"/>
        </w:rPr>
        <w:t xml:space="preserve"> </w:t>
      </w:r>
      <w:r w:rsidR="00E442A1">
        <w:rPr>
          <w:rFonts w:asciiTheme="majorBidi" w:hAnsiTheme="majorBidi" w:cstheme="majorBidi" w:hint="cs"/>
          <w:sz w:val="28"/>
          <w:szCs w:val="28"/>
          <w:rtl/>
        </w:rPr>
        <w:t xml:space="preserve">بعد ذلك يبدأ الجزء البعيد من الحويصلة البصرية بالانغلاف </w:t>
      </w:r>
      <w:r w:rsidR="00E442A1" w:rsidRPr="00E442A1">
        <w:rPr>
          <w:rFonts w:asciiTheme="majorBidi" w:hAnsiTheme="majorBidi" w:cstheme="majorBidi"/>
          <w:b/>
          <w:bCs/>
          <w:sz w:val="28"/>
          <w:szCs w:val="28"/>
        </w:rPr>
        <w:t>Invagination</w:t>
      </w:r>
      <w:r w:rsidR="00E442A1">
        <w:rPr>
          <w:rFonts w:asciiTheme="majorBidi" w:hAnsiTheme="majorBidi" w:cstheme="majorBidi"/>
          <w:sz w:val="28"/>
          <w:szCs w:val="28"/>
        </w:rPr>
        <w:t xml:space="preserve"> </w:t>
      </w:r>
      <w:r w:rsidR="00E442A1">
        <w:rPr>
          <w:rFonts w:asciiTheme="majorBidi" w:hAnsiTheme="majorBidi" w:cstheme="majorBidi" w:hint="cs"/>
          <w:sz w:val="28"/>
          <w:szCs w:val="28"/>
          <w:rtl/>
        </w:rPr>
        <w:t xml:space="preserve"> ويمتد هذا الانغلاف نحو الداخل مكونا في جنين 48 ساعة تركيب كوبي الشكل مزدوج الجدار يعرف بالكوب البصري </w:t>
      </w:r>
      <w:r w:rsidR="00E442A1" w:rsidRPr="00E442A1">
        <w:rPr>
          <w:rFonts w:asciiTheme="majorBidi" w:hAnsiTheme="majorBidi" w:cstheme="majorBidi"/>
          <w:b/>
          <w:bCs/>
          <w:sz w:val="28"/>
          <w:szCs w:val="28"/>
        </w:rPr>
        <w:t>Optic cup</w:t>
      </w:r>
      <w:r w:rsidR="00E442A1">
        <w:rPr>
          <w:rFonts w:asciiTheme="majorBidi" w:hAnsiTheme="majorBidi" w:cstheme="majorBidi"/>
          <w:sz w:val="28"/>
          <w:szCs w:val="28"/>
        </w:rPr>
        <w:t xml:space="preserve"> </w:t>
      </w:r>
      <w:r w:rsidR="00E442A1">
        <w:rPr>
          <w:rFonts w:asciiTheme="majorBidi" w:hAnsiTheme="majorBidi" w:cstheme="majorBidi" w:hint="cs"/>
          <w:sz w:val="28"/>
          <w:szCs w:val="28"/>
          <w:rtl/>
        </w:rPr>
        <w:t xml:space="preserve"> , تكون الطبقة الداخلية من الكوب البصري سميكا وتدعى بالطبقة الشبكية </w:t>
      </w:r>
      <w:r w:rsidR="00E442A1" w:rsidRPr="00E442A1">
        <w:rPr>
          <w:rFonts w:asciiTheme="majorBidi" w:hAnsiTheme="majorBidi" w:cstheme="majorBidi"/>
          <w:b/>
          <w:bCs/>
          <w:sz w:val="28"/>
          <w:szCs w:val="28"/>
        </w:rPr>
        <w:t>Retinal layer</w:t>
      </w:r>
      <w:r w:rsidR="00E442A1">
        <w:rPr>
          <w:rFonts w:asciiTheme="majorBidi" w:hAnsiTheme="majorBidi" w:cstheme="majorBidi"/>
          <w:sz w:val="28"/>
          <w:szCs w:val="28"/>
        </w:rPr>
        <w:t xml:space="preserve"> </w:t>
      </w:r>
      <w:r w:rsidR="00E442A1">
        <w:rPr>
          <w:rFonts w:asciiTheme="majorBidi" w:hAnsiTheme="majorBidi" w:cstheme="majorBidi" w:hint="cs"/>
          <w:sz w:val="28"/>
          <w:szCs w:val="28"/>
          <w:rtl/>
        </w:rPr>
        <w:t xml:space="preserve">  بينما تكون الطبقة الخارجية رقيقة وتدعى بالطبقة المصطبغة </w:t>
      </w:r>
      <w:r w:rsidR="00E442A1" w:rsidRPr="00E442A1">
        <w:rPr>
          <w:rFonts w:asciiTheme="majorBidi" w:hAnsiTheme="majorBidi" w:cstheme="majorBidi"/>
          <w:b/>
          <w:bCs/>
          <w:sz w:val="28"/>
          <w:szCs w:val="28"/>
        </w:rPr>
        <w:t>Pigmented layer</w:t>
      </w:r>
      <w:r w:rsidR="00E442A1">
        <w:rPr>
          <w:rFonts w:asciiTheme="majorBidi" w:hAnsiTheme="majorBidi" w:cstheme="majorBidi"/>
          <w:sz w:val="28"/>
          <w:szCs w:val="28"/>
        </w:rPr>
        <w:t xml:space="preserve"> </w:t>
      </w:r>
      <w:r w:rsidR="008D2130">
        <w:rPr>
          <w:rFonts w:asciiTheme="majorBidi" w:hAnsiTheme="majorBidi" w:cstheme="majorBidi" w:hint="cs"/>
          <w:sz w:val="28"/>
          <w:szCs w:val="28"/>
          <w:rtl/>
        </w:rPr>
        <w:t xml:space="preserve"> ولاتكون حافة الكوب البصري كاملة من الجهة البطنية لوجود انخفاض في هذه المنطقة يمتد على طول الساق البصري . يعرف هذا الانخفاض بالشق البصري او المشيمي </w:t>
      </w:r>
      <w:r w:rsidR="008D2130" w:rsidRPr="008D2130">
        <w:rPr>
          <w:rFonts w:asciiTheme="majorBidi" w:hAnsiTheme="majorBidi" w:cstheme="majorBidi"/>
          <w:b/>
          <w:bCs/>
          <w:sz w:val="28"/>
          <w:szCs w:val="28"/>
        </w:rPr>
        <w:t xml:space="preserve">Optic or Choroid fissure </w:t>
      </w:r>
      <w:r w:rsidR="00B437CB">
        <w:rPr>
          <w:rFonts w:asciiTheme="majorBidi" w:hAnsiTheme="majorBidi" w:cstheme="majorBidi" w:hint="cs"/>
          <w:sz w:val="28"/>
          <w:szCs w:val="28"/>
          <w:rtl/>
        </w:rPr>
        <w:t xml:space="preserve"> . </w:t>
      </w:r>
    </w:p>
    <w:p w:rsidR="00B437CB" w:rsidRDefault="00B437CB" w:rsidP="00E442A1">
      <w:pPr>
        <w:pStyle w:val="ListParagraph"/>
        <w:ind w:left="-625"/>
        <w:jc w:val="both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تحفز الحويصلة البصرية الاكتوديرم السطحي المواجه لها على التثخن يدعى هذا التثخن بالقرص العدسي </w:t>
      </w:r>
      <w:r>
        <w:rPr>
          <w:rFonts w:asciiTheme="majorBidi" w:hAnsiTheme="majorBidi" w:cstheme="majorBidi"/>
          <w:sz w:val="28"/>
          <w:szCs w:val="28"/>
        </w:rPr>
        <w:t xml:space="preserve">Lens </w:t>
      </w:r>
      <w:proofErr w:type="spellStart"/>
      <w:r>
        <w:rPr>
          <w:rFonts w:asciiTheme="majorBidi" w:hAnsiTheme="majorBidi" w:cstheme="majorBidi"/>
          <w:sz w:val="28"/>
          <w:szCs w:val="28"/>
        </w:rPr>
        <w:t>placode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يبدا القرص بالانغلاف مكونا كرة مجوفة تدعى بالحويصلة العدسية </w:t>
      </w:r>
      <w:r>
        <w:rPr>
          <w:rFonts w:asciiTheme="majorBidi" w:hAnsiTheme="majorBidi" w:cstheme="majorBidi"/>
          <w:sz w:val="28"/>
          <w:szCs w:val="28"/>
        </w:rPr>
        <w:t xml:space="preserve">Lens vesicle 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تفتح الى الخارج بفتحة صغيرة وتاخذ العدسة  المتكونة من الحويصلة العدسية مكانها داخل الكوب البصري . </w:t>
      </w:r>
    </w:p>
    <w:p w:rsidR="00D47DF4" w:rsidRDefault="00D47DF4" w:rsidP="00C734A2">
      <w:pPr>
        <w:pStyle w:val="ListParagraph"/>
        <w:ind w:left="-625"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Pr="00D47DF4">
        <w:rPr>
          <w:rFonts w:asciiTheme="majorBidi" w:hAnsiTheme="majorBidi" w:cstheme="majorBidi"/>
          <w:b/>
          <w:bCs/>
          <w:sz w:val="32"/>
          <w:szCs w:val="32"/>
        </w:rPr>
        <w:t>C</w:t>
      </w:r>
      <w:r w:rsidRPr="00D47DF4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الحويصلة السمعية </w:t>
      </w:r>
      <w:proofErr w:type="gramStart"/>
      <w:r w:rsidRPr="00C734A2">
        <w:rPr>
          <w:rFonts w:asciiTheme="majorBidi" w:hAnsiTheme="majorBidi" w:cstheme="majorBidi"/>
          <w:b/>
          <w:bCs/>
          <w:sz w:val="32"/>
          <w:szCs w:val="32"/>
        </w:rPr>
        <w:t>Auditory</w:t>
      </w:r>
      <w:proofErr w:type="gramEnd"/>
      <w:r w:rsidRPr="00C734A2">
        <w:rPr>
          <w:rFonts w:asciiTheme="majorBidi" w:hAnsiTheme="majorBidi" w:cstheme="majorBidi"/>
          <w:b/>
          <w:bCs/>
          <w:sz w:val="32"/>
          <w:szCs w:val="32"/>
        </w:rPr>
        <w:t xml:space="preserve"> vesicle </w:t>
      </w:r>
      <w:r w:rsidR="00C734A2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</w:p>
    <w:p w:rsidR="00C734A2" w:rsidRDefault="00774237" w:rsidP="00C734A2">
      <w:pPr>
        <w:pStyle w:val="ListParagraph"/>
        <w:ind w:left="-625"/>
        <w:jc w:val="both"/>
        <w:rPr>
          <w:rFonts w:asciiTheme="majorBidi" w:hAnsiTheme="majorBidi" w:cstheme="majorBidi" w:hint="cs"/>
          <w:sz w:val="28"/>
          <w:szCs w:val="28"/>
          <w:rtl/>
        </w:rPr>
      </w:pPr>
      <w:r w:rsidRPr="00577F54">
        <w:rPr>
          <w:rFonts w:asciiTheme="majorBidi" w:hAnsiTheme="majorBidi" w:cstheme="majorBidi" w:hint="cs"/>
          <w:sz w:val="28"/>
          <w:szCs w:val="28"/>
          <w:rtl/>
        </w:rPr>
        <w:t xml:space="preserve">يتكون على السطح الظهري الجانبي من الاكتوديرم السطحي المقابل للدماغ البصلي </w:t>
      </w:r>
      <w:proofErr w:type="spellStart"/>
      <w:r w:rsidRPr="00577F54">
        <w:rPr>
          <w:rFonts w:asciiTheme="majorBidi" w:hAnsiTheme="majorBidi" w:cstheme="majorBidi"/>
          <w:b/>
          <w:bCs/>
          <w:sz w:val="28"/>
          <w:szCs w:val="28"/>
        </w:rPr>
        <w:t>Myelencephalon</w:t>
      </w:r>
      <w:proofErr w:type="spellEnd"/>
      <w:r w:rsidRPr="00577F54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577F54">
        <w:rPr>
          <w:rFonts w:asciiTheme="majorBidi" w:hAnsiTheme="majorBidi" w:cstheme="majorBidi" w:hint="cs"/>
          <w:sz w:val="28"/>
          <w:szCs w:val="28"/>
          <w:rtl/>
        </w:rPr>
        <w:t xml:space="preserve"> , زوج من التثخنات يدعى كل منها بالقرص السمعي </w:t>
      </w:r>
      <w:r w:rsidRPr="00577F54">
        <w:rPr>
          <w:rFonts w:asciiTheme="majorBidi" w:hAnsiTheme="majorBidi" w:cstheme="majorBidi"/>
          <w:b/>
          <w:bCs/>
          <w:sz w:val="28"/>
          <w:szCs w:val="28"/>
        </w:rPr>
        <w:t xml:space="preserve">Auditory </w:t>
      </w:r>
      <w:proofErr w:type="spellStart"/>
      <w:r w:rsidRPr="00577F54">
        <w:rPr>
          <w:rFonts w:asciiTheme="majorBidi" w:hAnsiTheme="majorBidi" w:cstheme="majorBidi"/>
          <w:b/>
          <w:bCs/>
          <w:sz w:val="28"/>
          <w:szCs w:val="28"/>
        </w:rPr>
        <w:t>placode</w:t>
      </w:r>
      <w:proofErr w:type="spellEnd"/>
      <w:r w:rsidRPr="00577F54">
        <w:rPr>
          <w:rFonts w:asciiTheme="majorBidi" w:hAnsiTheme="majorBidi" w:cstheme="majorBidi" w:hint="cs"/>
          <w:sz w:val="28"/>
          <w:szCs w:val="28"/>
          <w:rtl/>
        </w:rPr>
        <w:t xml:space="preserve"> . وياخذ القرص السمعي بالانغلاف مكون نقرة سمعية </w:t>
      </w:r>
      <w:r w:rsidR="00577F54" w:rsidRPr="00577F54">
        <w:rPr>
          <w:rFonts w:asciiTheme="majorBidi" w:hAnsiTheme="majorBidi" w:cstheme="majorBidi"/>
          <w:b/>
          <w:bCs/>
          <w:sz w:val="28"/>
          <w:szCs w:val="28"/>
        </w:rPr>
        <w:t>Auditory pi</w:t>
      </w:r>
      <w:r w:rsidR="00577F54" w:rsidRPr="00577F54">
        <w:rPr>
          <w:rFonts w:asciiTheme="majorBidi" w:hAnsiTheme="majorBidi" w:cstheme="majorBidi"/>
          <w:sz w:val="28"/>
          <w:szCs w:val="28"/>
        </w:rPr>
        <w:t xml:space="preserve">t </w:t>
      </w:r>
      <w:r w:rsidR="00577F54" w:rsidRPr="00577F54">
        <w:rPr>
          <w:rFonts w:asciiTheme="majorBidi" w:hAnsiTheme="majorBidi" w:cstheme="majorBidi" w:hint="cs"/>
          <w:sz w:val="28"/>
          <w:szCs w:val="28"/>
          <w:rtl/>
        </w:rPr>
        <w:t xml:space="preserve"> لاتلبث ان تاخذ شكل كيس حيث تدعى بالحويصلة السمعية </w:t>
      </w:r>
      <w:r w:rsidR="00577F54" w:rsidRPr="00577F54">
        <w:rPr>
          <w:rFonts w:asciiTheme="majorBidi" w:hAnsiTheme="majorBidi" w:cstheme="majorBidi"/>
          <w:b/>
          <w:bCs/>
          <w:sz w:val="28"/>
          <w:szCs w:val="28"/>
        </w:rPr>
        <w:t>Auditory vesicle</w:t>
      </w:r>
      <w:r w:rsidR="00577F54" w:rsidRPr="00577F54">
        <w:rPr>
          <w:rFonts w:asciiTheme="majorBidi" w:hAnsiTheme="majorBidi" w:cstheme="majorBidi"/>
          <w:sz w:val="28"/>
          <w:szCs w:val="28"/>
        </w:rPr>
        <w:t xml:space="preserve"> </w:t>
      </w:r>
      <w:r w:rsidR="00577F54" w:rsidRPr="00577F54">
        <w:rPr>
          <w:rFonts w:asciiTheme="majorBidi" w:hAnsiTheme="majorBidi" w:cstheme="majorBidi" w:hint="cs"/>
          <w:sz w:val="28"/>
          <w:szCs w:val="28"/>
          <w:rtl/>
        </w:rPr>
        <w:t xml:space="preserve"> والتي تتصل بالخارج عن طريق فتحة تبدا بالاختفاء .</w:t>
      </w:r>
    </w:p>
    <w:p w:rsidR="00577F54" w:rsidRPr="0079749E" w:rsidRDefault="006B59E3" w:rsidP="0079749E">
      <w:pPr>
        <w:pStyle w:val="ListParagraph"/>
        <w:ind w:left="-766"/>
        <w:jc w:val="both"/>
        <w:rPr>
          <w:rFonts w:asciiTheme="majorBidi" w:hAnsiTheme="majorBidi" w:cstheme="majorBidi" w:hint="cs"/>
          <w:b/>
          <w:bCs/>
          <w:sz w:val="32"/>
          <w:szCs w:val="32"/>
          <w:rtl/>
        </w:rPr>
      </w:pPr>
      <w:r w:rsidRPr="0079749E">
        <w:rPr>
          <w:rFonts w:asciiTheme="majorBidi" w:hAnsiTheme="majorBidi" w:cstheme="majorBidi" w:hint="cs"/>
          <w:b/>
          <w:bCs/>
          <w:sz w:val="32"/>
          <w:szCs w:val="32"/>
          <w:rtl/>
        </w:rPr>
        <w:lastRenderedPageBreak/>
        <w:t xml:space="preserve">الجهاز الهضمي </w:t>
      </w:r>
      <w:r w:rsidRPr="0079749E">
        <w:rPr>
          <w:rFonts w:asciiTheme="majorBidi" w:hAnsiTheme="majorBidi" w:cstheme="majorBidi"/>
          <w:b/>
          <w:bCs/>
          <w:sz w:val="32"/>
          <w:szCs w:val="32"/>
        </w:rPr>
        <w:t xml:space="preserve">Digestive system </w:t>
      </w:r>
      <w:r w:rsidRPr="0079749E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</w:p>
    <w:p w:rsidR="006B59E3" w:rsidRDefault="006B59E3" w:rsidP="0079749E">
      <w:pPr>
        <w:pStyle w:val="ListParagraph"/>
        <w:numPr>
          <w:ilvl w:val="0"/>
          <w:numId w:val="4"/>
        </w:numPr>
        <w:ind w:left="-766" w:firstLine="0"/>
        <w:jc w:val="both"/>
        <w:rPr>
          <w:rFonts w:asciiTheme="majorBidi" w:hAnsiTheme="majorBidi" w:cstheme="majorBidi" w:hint="cs"/>
          <w:sz w:val="28"/>
          <w:szCs w:val="28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المعي الامامي </w:t>
      </w:r>
      <w:r>
        <w:rPr>
          <w:rFonts w:asciiTheme="majorBidi" w:hAnsiTheme="majorBidi" w:cstheme="majorBidi"/>
          <w:sz w:val="28"/>
          <w:szCs w:val="28"/>
        </w:rPr>
        <w:t xml:space="preserve">Foregut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: الذي ينقسم الى ثلاثة اقسام هي :</w:t>
      </w:r>
      <w:r w:rsidRPr="006B59E3">
        <w:rPr>
          <w:rFonts w:asciiTheme="majorBidi" w:hAnsiTheme="majorBidi" w:cstheme="majorBidi" w:hint="cs"/>
          <w:sz w:val="28"/>
          <w:szCs w:val="28"/>
          <w:rtl/>
        </w:rPr>
        <w:t xml:space="preserve">- </w:t>
      </w:r>
    </w:p>
    <w:p w:rsidR="006B59E3" w:rsidRDefault="006B59E3" w:rsidP="0079749E">
      <w:pPr>
        <w:pStyle w:val="ListParagraph"/>
        <w:numPr>
          <w:ilvl w:val="0"/>
          <w:numId w:val="5"/>
        </w:numPr>
        <w:ind w:left="-766" w:firstLine="0"/>
        <w:jc w:val="both"/>
        <w:rPr>
          <w:rFonts w:asciiTheme="majorBidi" w:hAnsiTheme="majorBidi" w:cstheme="majorBidi" w:hint="cs"/>
          <w:sz w:val="28"/>
          <w:szCs w:val="28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المعي قبل الفمي </w:t>
      </w:r>
      <w:proofErr w:type="spellStart"/>
      <w:r>
        <w:rPr>
          <w:rFonts w:asciiTheme="majorBidi" w:hAnsiTheme="majorBidi" w:cstheme="majorBidi"/>
          <w:sz w:val="28"/>
          <w:szCs w:val="28"/>
        </w:rPr>
        <w:t>Preoral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gut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6B59E3" w:rsidRDefault="006B59E3" w:rsidP="0079749E">
      <w:pPr>
        <w:ind w:left="-766"/>
        <w:jc w:val="both"/>
        <w:rPr>
          <w:rFonts w:asciiTheme="majorBidi" w:hAnsiTheme="majorBidi" w:cstheme="majorBidi" w:hint="cs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>يقع الى اقصى الامام من المعي امام الصفيحة الفمية ممتدا نحو القمع لكنه يضمحل تدريجيا بعد ذلك اما الفم فلا يزال مغلقا .</w:t>
      </w:r>
    </w:p>
    <w:p w:rsidR="00386ED9" w:rsidRPr="0079749E" w:rsidRDefault="00386ED9" w:rsidP="0079749E">
      <w:pPr>
        <w:pStyle w:val="ListParagraph"/>
        <w:numPr>
          <w:ilvl w:val="0"/>
          <w:numId w:val="5"/>
        </w:numPr>
        <w:ind w:left="-766" w:firstLine="0"/>
        <w:jc w:val="both"/>
        <w:rPr>
          <w:rFonts w:asciiTheme="majorBidi" w:hAnsiTheme="majorBidi" w:cstheme="majorBidi" w:hint="cs"/>
          <w:b/>
          <w:bCs/>
          <w:sz w:val="28"/>
          <w:szCs w:val="28"/>
        </w:rPr>
      </w:pPr>
      <w:r w:rsidRPr="0079749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البلعوم </w:t>
      </w:r>
      <w:r w:rsidRPr="0079749E">
        <w:rPr>
          <w:rFonts w:asciiTheme="majorBidi" w:hAnsiTheme="majorBidi" w:cstheme="majorBidi"/>
          <w:b/>
          <w:bCs/>
          <w:sz w:val="28"/>
          <w:szCs w:val="28"/>
        </w:rPr>
        <w:t xml:space="preserve">Pharynx </w:t>
      </w:r>
      <w:r w:rsidRPr="0079749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386ED9" w:rsidRPr="00185F1A" w:rsidRDefault="00386ED9" w:rsidP="0079749E">
      <w:pPr>
        <w:pStyle w:val="ListParagraph"/>
        <w:ind w:left="-766"/>
        <w:jc w:val="both"/>
        <w:rPr>
          <w:rFonts w:asciiTheme="majorBidi" w:hAnsiTheme="majorBidi" w:cstheme="majorBidi" w:hint="cs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ويكون اطول اقسم المعي الامامي واوسعها , وتقع على جانبيه جيوب خيشومية 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w:proofErr w:type="spellStart"/>
      <w:r>
        <w:rPr>
          <w:rFonts w:asciiTheme="majorBidi" w:hAnsiTheme="majorBidi" w:cstheme="majorBidi"/>
          <w:sz w:val="28"/>
          <w:szCs w:val="28"/>
        </w:rPr>
        <w:t>Branchial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pouches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وثلاث ازواج من اخاديد غلصمية </w:t>
      </w:r>
      <w:r>
        <w:rPr>
          <w:rFonts w:asciiTheme="majorBidi" w:hAnsiTheme="majorBidi" w:cstheme="majorBidi"/>
          <w:sz w:val="28"/>
          <w:szCs w:val="28"/>
        </w:rPr>
        <w:t xml:space="preserve">Visceral grooves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ويلتقي كل جيب خيشومي مع اخدود غلصمي تقابلهم صفيحة غلصمية او احشائية </w:t>
      </w:r>
      <w:r>
        <w:rPr>
          <w:rFonts w:asciiTheme="majorBidi" w:hAnsiTheme="majorBidi" w:cstheme="majorBidi"/>
          <w:sz w:val="28"/>
          <w:szCs w:val="28"/>
        </w:rPr>
        <w:t xml:space="preserve">Visceral plate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تتمزق وتكون شق غلصمي او احشائي </w:t>
      </w:r>
      <w:r>
        <w:rPr>
          <w:rFonts w:asciiTheme="majorBidi" w:hAnsiTheme="majorBidi" w:cstheme="majorBidi"/>
          <w:sz w:val="28"/>
          <w:szCs w:val="28"/>
        </w:rPr>
        <w:t xml:space="preserve">Visceral cleft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ولهذا نلاحظ بجنين 48 ساعة حضانة فقط شق واحد مفتوح </w:t>
      </w:r>
      <w:r w:rsidR="00185F1A">
        <w:rPr>
          <w:rFonts w:asciiTheme="majorBidi" w:hAnsiTheme="majorBidi" w:cstheme="majorBidi" w:hint="cs"/>
          <w:sz w:val="28"/>
          <w:szCs w:val="28"/>
          <w:rtl/>
        </w:rPr>
        <w:t xml:space="preserve">وبذلك يتكون الجهاز الغلصمي . ويبرز من قاع البلعوم تثخن لايلبث ان ينبعج الى الاسفل على شكل جيب ليكون فيما بعد الغدة الدرقية </w:t>
      </w:r>
      <w:r w:rsidR="00185F1A">
        <w:rPr>
          <w:rFonts w:asciiTheme="majorBidi" w:hAnsiTheme="majorBidi" w:cstheme="majorBidi"/>
          <w:sz w:val="28"/>
          <w:szCs w:val="28"/>
        </w:rPr>
        <w:t xml:space="preserve">Thyroid gland </w:t>
      </w:r>
      <w:r w:rsidR="00185F1A">
        <w:rPr>
          <w:rFonts w:asciiTheme="majorBidi" w:hAnsiTheme="majorBidi" w:cstheme="majorBidi" w:hint="cs"/>
          <w:sz w:val="28"/>
          <w:szCs w:val="28"/>
          <w:rtl/>
        </w:rPr>
        <w:t xml:space="preserve">. </w:t>
      </w:r>
    </w:p>
    <w:p w:rsidR="00185F1A" w:rsidRPr="0079749E" w:rsidRDefault="00185F1A" w:rsidP="0079749E">
      <w:pPr>
        <w:pStyle w:val="ListParagraph"/>
        <w:numPr>
          <w:ilvl w:val="0"/>
          <w:numId w:val="5"/>
        </w:numPr>
        <w:ind w:left="-625" w:firstLine="0"/>
        <w:jc w:val="both"/>
        <w:rPr>
          <w:rFonts w:asciiTheme="majorBidi" w:hAnsiTheme="majorBidi" w:cstheme="majorBidi" w:hint="cs"/>
          <w:b/>
          <w:bCs/>
          <w:sz w:val="28"/>
          <w:szCs w:val="28"/>
        </w:rPr>
      </w:pPr>
      <w:r w:rsidRPr="0079749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المرئ </w:t>
      </w:r>
      <w:proofErr w:type="spellStart"/>
      <w:r w:rsidRPr="0079749E">
        <w:rPr>
          <w:rFonts w:asciiTheme="majorBidi" w:hAnsiTheme="majorBidi" w:cstheme="majorBidi"/>
          <w:b/>
          <w:bCs/>
          <w:sz w:val="28"/>
          <w:szCs w:val="28"/>
        </w:rPr>
        <w:t>Oesophagus</w:t>
      </w:r>
      <w:proofErr w:type="spellEnd"/>
      <w:r w:rsidRPr="0079749E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185F1A" w:rsidRDefault="00185F1A" w:rsidP="0079749E">
      <w:pPr>
        <w:ind w:left="-766"/>
        <w:jc w:val="both"/>
        <w:rPr>
          <w:rFonts w:asciiTheme="majorBidi" w:hAnsiTheme="majorBidi" w:cstheme="majorBidi" w:hint="cs"/>
          <w:sz w:val="28"/>
          <w:szCs w:val="28"/>
          <w:rtl/>
        </w:rPr>
      </w:pPr>
      <w:r w:rsidRPr="00185F1A">
        <w:rPr>
          <w:rFonts w:asciiTheme="majorBidi" w:hAnsiTheme="majorBidi" w:cstheme="majorBidi" w:hint="cs"/>
          <w:sz w:val="28"/>
          <w:szCs w:val="28"/>
          <w:rtl/>
        </w:rPr>
        <w:t xml:space="preserve">ويقع الى الخلف من البلعوم ويختلف عنه بكونه اقل اتساعا وتنعدم المشتقات على جانبيه , يظهر برعمان بطنيان من الاندوديرم عند قاع المرئ في المنطقة  التي يتحد فيها الوريدان المحيان لتكوين بداءة الكبد </w:t>
      </w:r>
      <w:r w:rsidRPr="00185F1A">
        <w:rPr>
          <w:rFonts w:asciiTheme="majorBidi" w:hAnsiTheme="majorBidi" w:cstheme="majorBidi"/>
          <w:sz w:val="28"/>
          <w:szCs w:val="28"/>
        </w:rPr>
        <w:t xml:space="preserve">Liver </w:t>
      </w:r>
      <w:proofErr w:type="spellStart"/>
      <w:r w:rsidRPr="00185F1A">
        <w:rPr>
          <w:rFonts w:asciiTheme="majorBidi" w:hAnsiTheme="majorBidi" w:cstheme="majorBidi"/>
          <w:sz w:val="28"/>
          <w:szCs w:val="28"/>
        </w:rPr>
        <w:t>primordium</w:t>
      </w:r>
      <w:proofErr w:type="spellEnd"/>
      <w:r w:rsidRPr="00185F1A">
        <w:rPr>
          <w:rFonts w:asciiTheme="majorBidi" w:hAnsiTheme="majorBidi" w:cstheme="majorBidi"/>
          <w:sz w:val="28"/>
          <w:szCs w:val="28"/>
        </w:rPr>
        <w:t xml:space="preserve"> </w:t>
      </w:r>
      <w:r w:rsidRPr="00185F1A">
        <w:rPr>
          <w:rFonts w:asciiTheme="majorBidi" w:hAnsiTheme="majorBidi" w:cstheme="majorBidi" w:hint="cs"/>
          <w:sz w:val="28"/>
          <w:szCs w:val="28"/>
          <w:rtl/>
        </w:rPr>
        <w:t xml:space="preserve"> .</w:t>
      </w:r>
    </w:p>
    <w:p w:rsidR="00185F1A" w:rsidRDefault="00185F1A" w:rsidP="0079749E">
      <w:pPr>
        <w:pStyle w:val="ListParagraph"/>
        <w:numPr>
          <w:ilvl w:val="0"/>
          <w:numId w:val="4"/>
        </w:numPr>
        <w:ind w:left="-766" w:firstLine="0"/>
        <w:jc w:val="both"/>
        <w:rPr>
          <w:rFonts w:asciiTheme="majorBidi" w:hAnsiTheme="majorBidi" w:cstheme="majorBidi" w:hint="cs"/>
          <w:sz w:val="28"/>
          <w:szCs w:val="28"/>
        </w:rPr>
      </w:pPr>
      <w:r w:rsidRPr="0079749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المعي المتوسط </w:t>
      </w:r>
      <w:r w:rsidR="00B560A9" w:rsidRPr="0079749E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79749E">
        <w:rPr>
          <w:rFonts w:asciiTheme="majorBidi" w:hAnsiTheme="majorBidi" w:cstheme="majorBidi"/>
          <w:b/>
          <w:bCs/>
          <w:sz w:val="28"/>
          <w:szCs w:val="28"/>
        </w:rPr>
        <w:t>Midgut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 w:rsidR="00B560A9">
        <w:rPr>
          <w:rFonts w:asciiTheme="majorBidi" w:hAnsiTheme="majorBidi" w:cstheme="majorBidi" w:hint="cs"/>
          <w:sz w:val="28"/>
          <w:szCs w:val="28"/>
          <w:rtl/>
        </w:rPr>
        <w:t>يتميزالمعي المتوسط بكون سقفه يطل على المح اما جدرانه الجانبية فتحدها من الامام البواب المعوي الامامي</w:t>
      </w:r>
      <w:r w:rsidR="00503F6A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503F6A">
        <w:rPr>
          <w:rFonts w:asciiTheme="majorBidi" w:hAnsiTheme="majorBidi" w:cstheme="majorBidi"/>
          <w:sz w:val="28"/>
          <w:szCs w:val="28"/>
        </w:rPr>
        <w:t xml:space="preserve">Anterior intestinal porter  </w:t>
      </w:r>
      <w:r w:rsidR="0001668B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B560A9">
        <w:rPr>
          <w:rFonts w:asciiTheme="majorBidi" w:hAnsiTheme="majorBidi" w:cstheme="majorBidi" w:hint="cs"/>
          <w:sz w:val="28"/>
          <w:szCs w:val="28"/>
          <w:rtl/>
        </w:rPr>
        <w:t xml:space="preserve"> ومن الخلف البواب المعوي الخلفي</w:t>
      </w:r>
      <w:r w:rsidR="0001668B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01668B">
        <w:rPr>
          <w:rFonts w:asciiTheme="majorBidi" w:hAnsiTheme="majorBidi" w:cstheme="majorBidi"/>
          <w:sz w:val="28"/>
          <w:szCs w:val="28"/>
        </w:rPr>
        <w:t xml:space="preserve">Posterior intestinal portal </w:t>
      </w:r>
      <w:r w:rsidR="00B560A9">
        <w:rPr>
          <w:rFonts w:asciiTheme="majorBidi" w:hAnsiTheme="majorBidi" w:cstheme="majorBidi" w:hint="cs"/>
          <w:sz w:val="28"/>
          <w:szCs w:val="28"/>
          <w:rtl/>
        </w:rPr>
        <w:t xml:space="preserve"> .</w:t>
      </w:r>
    </w:p>
    <w:p w:rsidR="00B7203F" w:rsidRDefault="00B7203F" w:rsidP="0079749E">
      <w:pPr>
        <w:pStyle w:val="ListParagraph"/>
        <w:ind w:left="-766"/>
        <w:jc w:val="both"/>
        <w:rPr>
          <w:rFonts w:asciiTheme="majorBidi" w:hAnsiTheme="majorBidi" w:cstheme="majorBidi" w:hint="cs"/>
          <w:sz w:val="28"/>
          <w:szCs w:val="28"/>
          <w:rtl/>
        </w:rPr>
      </w:pPr>
      <w:r w:rsidRPr="00340A55">
        <w:rPr>
          <w:rFonts w:asciiTheme="majorBidi" w:hAnsiTheme="majorBidi" w:cstheme="majorBidi" w:hint="cs"/>
          <w:b/>
          <w:bCs/>
          <w:sz w:val="28"/>
          <w:szCs w:val="28"/>
          <w:rtl/>
        </w:rPr>
        <w:t>ج</w:t>
      </w:r>
      <w:r w:rsidRPr="0079749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- </w:t>
      </w:r>
      <w:r w:rsidR="00341461" w:rsidRPr="0079749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المعي الخلفي </w:t>
      </w:r>
      <w:r w:rsidR="00341461" w:rsidRPr="0079749E">
        <w:rPr>
          <w:rFonts w:asciiTheme="majorBidi" w:hAnsiTheme="majorBidi" w:cstheme="majorBidi"/>
          <w:b/>
          <w:bCs/>
          <w:sz w:val="28"/>
          <w:szCs w:val="28"/>
        </w:rPr>
        <w:t xml:space="preserve">hind gut </w:t>
      </w:r>
      <w:r w:rsidR="004F2FFB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5451F1" w:rsidRDefault="0001668B" w:rsidP="0079749E">
      <w:pPr>
        <w:pStyle w:val="ListParagraph"/>
        <w:ind w:left="-625"/>
        <w:jc w:val="both"/>
        <w:rPr>
          <w:rFonts w:asciiTheme="majorBidi" w:hAnsiTheme="majorBidi" w:cstheme="majorBidi" w:hint="cs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يظهر تحت بقايا الخط البدائي ويكون مجوف ومبطن كليا بالاديم الباطن </w:t>
      </w:r>
      <w:r>
        <w:rPr>
          <w:rFonts w:asciiTheme="majorBidi" w:hAnsiTheme="majorBidi" w:cstheme="majorBidi"/>
          <w:sz w:val="28"/>
          <w:szCs w:val="28"/>
        </w:rPr>
        <w:t>endoderm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حاله حال المعي الامامي</w:t>
      </w:r>
      <w:r w:rsidR="009378BC">
        <w:rPr>
          <w:rFonts w:asciiTheme="majorBidi" w:hAnsiTheme="majorBidi" w:cstheme="majorBidi" w:hint="cs"/>
          <w:sz w:val="28"/>
          <w:szCs w:val="28"/>
          <w:rtl/>
        </w:rPr>
        <w:t xml:space="preserve">. </w:t>
      </w:r>
    </w:p>
    <w:p w:rsidR="009378BC" w:rsidRDefault="009378BC" w:rsidP="0079749E">
      <w:pPr>
        <w:pStyle w:val="ListParagraph"/>
        <w:ind w:left="-625"/>
        <w:jc w:val="both"/>
        <w:rPr>
          <w:rFonts w:asciiTheme="majorBidi" w:hAnsiTheme="majorBidi" w:cstheme="majorBidi" w:hint="cs"/>
          <w:b/>
          <w:bCs/>
          <w:sz w:val="32"/>
          <w:szCs w:val="32"/>
          <w:rtl/>
        </w:rPr>
      </w:pPr>
      <w:r w:rsidRPr="009378BC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جهاز الدوران </w:t>
      </w:r>
      <w:r w:rsidRPr="009378BC">
        <w:rPr>
          <w:rFonts w:asciiTheme="majorBidi" w:hAnsiTheme="majorBidi" w:cstheme="majorBidi"/>
          <w:b/>
          <w:bCs/>
          <w:sz w:val="32"/>
          <w:szCs w:val="32"/>
        </w:rPr>
        <w:t xml:space="preserve">Circulatory system </w:t>
      </w:r>
    </w:p>
    <w:p w:rsidR="009378BC" w:rsidRDefault="009378BC" w:rsidP="009378BC">
      <w:pPr>
        <w:pStyle w:val="ListParagraph"/>
        <w:ind w:left="-625"/>
        <w:jc w:val="both"/>
        <w:rPr>
          <w:rFonts w:asciiTheme="majorBidi" w:hAnsiTheme="majorBidi" w:cstheme="majorBidi" w:hint="cs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يزداد انحناءالقلب ويصبح مثبتا من الجهة الامامية بالابهرين البطنيين </w:t>
      </w:r>
      <w:r>
        <w:rPr>
          <w:rFonts w:asciiTheme="majorBidi" w:hAnsiTheme="majorBidi" w:cstheme="majorBidi"/>
          <w:sz w:val="28"/>
          <w:szCs w:val="28"/>
        </w:rPr>
        <w:t xml:space="preserve">Ventral aorta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ومن الخلف بالوريدين السريين المساريقيين </w:t>
      </w:r>
      <w:proofErr w:type="spellStart"/>
      <w:r>
        <w:rPr>
          <w:rFonts w:asciiTheme="majorBidi" w:hAnsiTheme="majorBidi" w:cstheme="majorBidi"/>
          <w:sz w:val="28"/>
          <w:szCs w:val="28"/>
        </w:rPr>
        <w:t>Omphalomesenteric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veins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وتسبب الزيادة في طول القلب الى التواءه ويصبح من الممكن تمييز اجزاء القلب بسهولة من خلال ظهور التخصرات في الانبوب القلبي</w:t>
      </w:r>
      <w:r w:rsidR="00004BBE">
        <w:rPr>
          <w:rFonts w:asciiTheme="majorBidi" w:hAnsiTheme="majorBidi" w:cstheme="majorBidi" w:hint="cs"/>
          <w:sz w:val="28"/>
          <w:szCs w:val="28"/>
          <w:rtl/>
        </w:rPr>
        <w:t xml:space="preserve">, وهذه الاجزاء من الخلف للامام : </w:t>
      </w:r>
    </w:p>
    <w:p w:rsidR="00004BBE" w:rsidRDefault="00004BBE" w:rsidP="009378BC">
      <w:pPr>
        <w:pStyle w:val="ListParagraph"/>
        <w:ind w:left="-625"/>
        <w:jc w:val="both"/>
        <w:rPr>
          <w:rFonts w:asciiTheme="majorBidi" w:hAnsiTheme="majorBidi" w:cstheme="majorBidi" w:hint="cs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الجيب الوريدي </w:t>
      </w:r>
      <w:r>
        <w:rPr>
          <w:rFonts w:asciiTheme="majorBidi" w:hAnsiTheme="majorBidi" w:cstheme="majorBidi"/>
          <w:sz w:val="28"/>
          <w:szCs w:val="28"/>
        </w:rPr>
        <w:t xml:space="preserve">Sinus </w:t>
      </w:r>
      <w:proofErr w:type="spellStart"/>
      <w:r>
        <w:rPr>
          <w:rFonts w:asciiTheme="majorBidi" w:hAnsiTheme="majorBidi" w:cstheme="majorBidi"/>
          <w:sz w:val="28"/>
          <w:szCs w:val="28"/>
        </w:rPr>
        <w:t>venosus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004BBE" w:rsidRDefault="00004BBE" w:rsidP="005F7BE0">
      <w:pPr>
        <w:pStyle w:val="ListParagraph"/>
        <w:ind w:left="-625"/>
        <w:jc w:val="both"/>
        <w:rPr>
          <w:rFonts w:asciiTheme="majorBidi" w:hAnsiTheme="majorBidi" w:cstheme="majorBidi" w:hint="cs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>الاذ</w:t>
      </w:r>
      <w:r w:rsidR="005F7BE0">
        <w:rPr>
          <w:rFonts w:asciiTheme="majorBidi" w:hAnsiTheme="majorBidi" w:cstheme="majorBidi" w:hint="cs"/>
          <w:sz w:val="28"/>
          <w:szCs w:val="28"/>
          <w:rtl/>
        </w:rPr>
        <w:t>ين</w:t>
      </w:r>
      <w:r w:rsidR="005F7BE0">
        <w:rPr>
          <w:rFonts w:asciiTheme="majorBidi" w:hAnsiTheme="majorBidi" w:cstheme="majorBidi"/>
          <w:sz w:val="28"/>
          <w:szCs w:val="28"/>
        </w:rPr>
        <w:t xml:space="preserve"> </w:t>
      </w:r>
      <w:r w:rsidR="005F7BE0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5F7BE0">
        <w:rPr>
          <w:rFonts w:asciiTheme="majorBidi" w:hAnsiTheme="majorBidi" w:cstheme="majorBidi"/>
          <w:sz w:val="28"/>
          <w:szCs w:val="28"/>
        </w:rPr>
        <w:t>Atrium</w:t>
      </w:r>
      <w:r w:rsidR="005F7BE0">
        <w:rPr>
          <w:rFonts w:asciiTheme="majorBidi" w:hAnsiTheme="majorBidi" w:cstheme="majorBidi" w:hint="cs"/>
          <w:sz w:val="28"/>
          <w:szCs w:val="28"/>
          <w:rtl/>
        </w:rPr>
        <w:t xml:space="preserve"> ويكون صغير ويقع في الجزء الظهري (اليسار )</w:t>
      </w:r>
    </w:p>
    <w:p w:rsidR="005F7BE0" w:rsidRDefault="005F7BE0" w:rsidP="005F7BE0">
      <w:pPr>
        <w:pStyle w:val="ListParagraph"/>
        <w:ind w:left="-625"/>
        <w:jc w:val="both"/>
        <w:rPr>
          <w:rFonts w:asciiTheme="majorBidi" w:hAnsiTheme="majorBidi" w:cstheme="majorBidi" w:hint="cs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البطين </w:t>
      </w:r>
      <w:r w:rsidRPr="005F7BE0">
        <w:rPr>
          <w:rFonts w:asciiTheme="majorBidi" w:hAnsiTheme="majorBidi" w:cstheme="majorBidi"/>
          <w:sz w:val="28"/>
          <w:szCs w:val="28"/>
        </w:rPr>
        <w:t>Ventricle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ويكون كبير الحجم ويتجه  نحو اليمين .</w:t>
      </w:r>
    </w:p>
    <w:p w:rsidR="005F7BE0" w:rsidRDefault="005F7BE0" w:rsidP="009378BC">
      <w:pPr>
        <w:pStyle w:val="ListParagraph"/>
        <w:ind w:left="-625"/>
        <w:jc w:val="both"/>
        <w:rPr>
          <w:rFonts w:asciiTheme="majorBidi" w:hAnsiTheme="majorBidi" w:cstheme="majorBidi" w:hint="cs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البصلة القلبية </w:t>
      </w:r>
      <w:proofErr w:type="spellStart"/>
      <w:r>
        <w:rPr>
          <w:rFonts w:asciiTheme="majorBidi" w:hAnsiTheme="majorBidi" w:cstheme="majorBidi"/>
          <w:sz w:val="28"/>
          <w:szCs w:val="28"/>
        </w:rPr>
        <w:t>Bulbus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cordis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5F7BE0" w:rsidRDefault="005F7BE0" w:rsidP="000C5D0C">
      <w:pPr>
        <w:pStyle w:val="ListParagraph"/>
        <w:ind w:left="-625"/>
        <w:jc w:val="both"/>
        <w:rPr>
          <w:rFonts w:asciiTheme="majorBidi" w:hAnsiTheme="majorBidi" w:cstheme="majorBidi" w:hint="cs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الجذع الشرياني </w:t>
      </w:r>
      <w:proofErr w:type="spellStart"/>
      <w:r w:rsidRPr="000C5D0C">
        <w:rPr>
          <w:rFonts w:asciiTheme="majorBidi" w:hAnsiTheme="majorBidi" w:cstheme="majorBidi"/>
          <w:sz w:val="28"/>
          <w:szCs w:val="28"/>
        </w:rPr>
        <w:t>Truncus</w:t>
      </w:r>
      <w:proofErr w:type="spellEnd"/>
      <w:r w:rsidRPr="000C5D0C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0C5D0C">
        <w:rPr>
          <w:rFonts w:asciiTheme="majorBidi" w:hAnsiTheme="majorBidi" w:cstheme="majorBidi"/>
          <w:sz w:val="28"/>
          <w:szCs w:val="28"/>
        </w:rPr>
        <w:t>arteriosus</w:t>
      </w:r>
      <w:proofErr w:type="spellEnd"/>
      <w:r w:rsidR="000C5D0C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5451F1" w:rsidRPr="008113C1" w:rsidRDefault="000C5D0C" w:rsidP="008113C1">
      <w:pPr>
        <w:pStyle w:val="ListParagraph"/>
        <w:ind w:left="-625"/>
        <w:jc w:val="both"/>
        <w:rPr>
          <w:rFonts w:asciiTheme="majorBidi" w:hAnsiTheme="majorBidi" w:cstheme="majorBidi" w:hint="cs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يتفرع الجذع الشرياني الى ابهرين بطنيين والذان ينعكسان حول مقدمة المعي الامامي بشكل اقواس ابهرية </w:t>
      </w:r>
      <w:r>
        <w:rPr>
          <w:rFonts w:asciiTheme="majorBidi" w:hAnsiTheme="majorBidi" w:cstheme="majorBidi"/>
          <w:sz w:val="28"/>
          <w:szCs w:val="28"/>
        </w:rPr>
        <w:t xml:space="preserve">Aortic arches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لتعطي بعد ذلك ابهران ظهريان يتحدان بعد مسافة صغيرة ليكونان الابهر النازل </w:t>
      </w:r>
      <w:r>
        <w:rPr>
          <w:rFonts w:asciiTheme="majorBidi" w:hAnsiTheme="majorBidi" w:cstheme="majorBidi"/>
          <w:sz w:val="28"/>
          <w:szCs w:val="28"/>
        </w:rPr>
        <w:t xml:space="preserve">Descending  aorta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والذي يتفرع منه شريانان محيان </w:t>
      </w:r>
      <w:proofErr w:type="spellStart"/>
      <w:r w:rsidR="007C7EE5">
        <w:rPr>
          <w:rFonts w:asciiTheme="majorBidi" w:hAnsiTheme="majorBidi" w:cstheme="majorBidi"/>
          <w:sz w:val="28"/>
          <w:szCs w:val="28"/>
        </w:rPr>
        <w:t>Omphalomesenteric</w:t>
      </w:r>
      <w:proofErr w:type="spellEnd"/>
      <w:r w:rsidR="007C7EE5">
        <w:rPr>
          <w:rFonts w:asciiTheme="majorBidi" w:hAnsiTheme="majorBidi" w:cstheme="majorBidi"/>
          <w:sz w:val="28"/>
          <w:szCs w:val="28"/>
        </w:rPr>
        <w:t xml:space="preserve"> arteries </w:t>
      </w:r>
      <w:r w:rsidR="007C7EE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7C7EE5">
        <w:rPr>
          <w:rFonts w:asciiTheme="majorBidi" w:hAnsiTheme="majorBidi" w:cstheme="majorBidi" w:hint="cs"/>
          <w:sz w:val="28"/>
          <w:szCs w:val="28"/>
          <w:rtl/>
        </w:rPr>
        <w:lastRenderedPageBreak/>
        <w:t xml:space="preserve">يعودان بالدم الى الباحة المعتمة  ليكتسب الدم الغذاء ومن ثم يعود الدم المحمل بالغذاء من الباحة المعتمة  الى القلب عن طريق الوريدين السريين المسراقيين </w:t>
      </w:r>
      <w:proofErr w:type="spellStart"/>
      <w:r w:rsidR="007C7EE5">
        <w:rPr>
          <w:rFonts w:asciiTheme="majorBidi" w:hAnsiTheme="majorBidi" w:cstheme="majorBidi"/>
          <w:sz w:val="28"/>
          <w:szCs w:val="28"/>
        </w:rPr>
        <w:t>Omphalomesenteric</w:t>
      </w:r>
      <w:proofErr w:type="spellEnd"/>
      <w:r w:rsidR="007C7EE5">
        <w:rPr>
          <w:rFonts w:asciiTheme="majorBidi" w:hAnsiTheme="majorBidi" w:cstheme="majorBidi"/>
          <w:sz w:val="28"/>
          <w:szCs w:val="28"/>
        </w:rPr>
        <w:t xml:space="preserve"> veins </w:t>
      </w:r>
      <w:r w:rsidR="00055531">
        <w:rPr>
          <w:rFonts w:asciiTheme="majorBidi" w:hAnsiTheme="majorBidi" w:cstheme="majorBidi" w:hint="cs"/>
          <w:sz w:val="28"/>
          <w:szCs w:val="28"/>
          <w:rtl/>
        </w:rPr>
        <w:t xml:space="preserve">. </w:t>
      </w:r>
    </w:p>
    <w:p w:rsidR="0001668B" w:rsidRDefault="0001668B" w:rsidP="0079749E">
      <w:pPr>
        <w:pStyle w:val="ListParagraph"/>
        <w:ind w:left="-625"/>
        <w:jc w:val="both"/>
        <w:rPr>
          <w:rFonts w:asciiTheme="majorBidi" w:hAnsiTheme="majorBidi" w:cstheme="majorBidi" w:hint="cs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. </w:t>
      </w:r>
    </w:p>
    <w:p w:rsidR="005451F1" w:rsidRPr="008113C1" w:rsidRDefault="005451F1" w:rsidP="008113C1">
      <w:pPr>
        <w:jc w:val="center"/>
        <w:rPr>
          <w:rFonts w:asciiTheme="majorBidi" w:hAnsiTheme="majorBidi" w:cstheme="majorBidi" w:hint="cs"/>
          <w:sz w:val="28"/>
          <w:szCs w:val="28"/>
          <w:rtl/>
        </w:rPr>
      </w:pPr>
      <w:r w:rsidRPr="005451F1">
        <w:drawing>
          <wp:inline distT="0" distB="0" distL="0" distR="0" wp14:anchorId="1BC37F2A" wp14:editId="35F230F2">
            <wp:extent cx="4150236" cy="4954772"/>
            <wp:effectExtent l="19050" t="19050" r="22225" b="17780"/>
            <wp:docPr id="3" name="Picture 3" descr="نتيجة بحث الصور عن chick embryo 48 hours incub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نتيجة بحث الصور عن chick embryo 48 hours incuba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217" cy="4964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4F49" w:rsidRDefault="005451F1" w:rsidP="0009666D">
      <w:pPr>
        <w:jc w:val="center"/>
        <w:rPr>
          <w:rFonts w:asciiTheme="majorBidi" w:hAnsiTheme="majorBidi" w:cstheme="majorBidi" w:hint="cs"/>
          <w:b/>
          <w:bCs/>
          <w:sz w:val="28"/>
          <w:szCs w:val="28"/>
          <w:rtl/>
        </w:rPr>
      </w:pPr>
      <w:r w:rsidRPr="005451F1">
        <w:rPr>
          <w:rFonts w:asciiTheme="majorBidi" w:hAnsiTheme="majorBidi" w:cstheme="majorBidi"/>
          <w:b/>
          <w:bCs/>
          <w:sz w:val="28"/>
          <w:szCs w:val="28"/>
        </w:rPr>
        <w:t>Chick embryo 48 hours incubation</w:t>
      </w:r>
    </w:p>
    <w:p w:rsidR="0009666D" w:rsidRPr="00340A55" w:rsidRDefault="0009666D" w:rsidP="00340A55">
      <w:pPr>
        <w:ind w:left="-341"/>
        <w:jc w:val="both"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  <w:r w:rsidRPr="00340A5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340A5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الملامح العامة لجنين 48 ساعة حضانة </w:t>
      </w:r>
    </w:p>
    <w:p w:rsidR="0009666D" w:rsidRPr="003609BC" w:rsidRDefault="0009666D" w:rsidP="00340A55">
      <w:pPr>
        <w:pStyle w:val="ListParagraph"/>
        <w:numPr>
          <w:ilvl w:val="0"/>
          <w:numId w:val="6"/>
        </w:numPr>
        <w:ind w:left="-341" w:firstLine="0"/>
        <w:jc w:val="both"/>
        <w:rPr>
          <w:rFonts w:asciiTheme="majorBidi" w:hAnsiTheme="majorBidi" w:cstheme="majorBidi" w:hint="cs"/>
          <w:sz w:val="28"/>
          <w:szCs w:val="28"/>
          <w:lang w:bidi="ar-IQ"/>
        </w:rPr>
      </w:pPr>
      <w:r w:rsidRPr="003609BC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يزداد طول الجنين ليصبح 7ملم </w:t>
      </w:r>
    </w:p>
    <w:p w:rsidR="0009666D" w:rsidRPr="003609BC" w:rsidRDefault="0009666D" w:rsidP="00340A55">
      <w:pPr>
        <w:pStyle w:val="ListParagraph"/>
        <w:numPr>
          <w:ilvl w:val="0"/>
          <w:numId w:val="6"/>
        </w:numPr>
        <w:ind w:left="-341" w:firstLine="0"/>
        <w:jc w:val="both"/>
        <w:rPr>
          <w:rFonts w:asciiTheme="majorBidi" w:hAnsiTheme="majorBidi" w:cstheme="majorBidi" w:hint="cs"/>
          <w:sz w:val="28"/>
          <w:szCs w:val="28"/>
          <w:lang w:bidi="ar-IQ"/>
        </w:rPr>
      </w:pPr>
      <w:r w:rsidRPr="003609BC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تتقدم عملية الانحناء </w:t>
      </w:r>
      <w:r w:rsidRPr="003609BC">
        <w:rPr>
          <w:rFonts w:asciiTheme="majorBidi" w:hAnsiTheme="majorBidi" w:cstheme="majorBidi"/>
          <w:sz w:val="28"/>
          <w:szCs w:val="28"/>
        </w:rPr>
        <w:t xml:space="preserve">flexion </w:t>
      </w:r>
      <w:r w:rsidRPr="003609BC">
        <w:rPr>
          <w:rFonts w:asciiTheme="majorBidi" w:hAnsiTheme="majorBidi" w:cstheme="majorBidi" w:hint="cs"/>
          <w:sz w:val="28"/>
          <w:szCs w:val="28"/>
          <w:rtl/>
        </w:rPr>
        <w:t xml:space="preserve"> والالتواء </w:t>
      </w:r>
      <w:r w:rsidRPr="003609BC">
        <w:rPr>
          <w:rFonts w:asciiTheme="majorBidi" w:hAnsiTheme="majorBidi" w:cstheme="majorBidi"/>
          <w:sz w:val="28"/>
          <w:szCs w:val="28"/>
        </w:rPr>
        <w:t xml:space="preserve">torsion </w:t>
      </w:r>
      <w:r w:rsidRPr="003609BC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</w:p>
    <w:p w:rsidR="0009666D" w:rsidRDefault="0009666D" w:rsidP="00340A55">
      <w:pPr>
        <w:pStyle w:val="ListParagraph"/>
        <w:ind w:left="-341"/>
        <w:jc w:val="both"/>
        <w:rPr>
          <w:rFonts w:asciiTheme="majorBidi" w:hAnsiTheme="majorBidi" w:cstheme="majorBidi" w:hint="cs"/>
          <w:sz w:val="28"/>
          <w:szCs w:val="28"/>
          <w:rtl/>
        </w:rPr>
      </w:pPr>
      <w:r w:rsidRPr="003609BC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يظهر على الجنين في المنطقة الراسية انحنائين مكملين لبعضهما البعض باتجاه المح يظهر احدهما في الدماغ المتوسط (الانحناء القحفي </w:t>
      </w:r>
      <w:r w:rsidRPr="003609BC">
        <w:rPr>
          <w:rFonts w:asciiTheme="majorBidi" w:hAnsiTheme="majorBidi" w:cstheme="majorBidi"/>
          <w:sz w:val="28"/>
          <w:szCs w:val="28"/>
          <w:lang w:bidi="ar-IQ"/>
        </w:rPr>
        <w:t>Cra</w:t>
      </w:r>
      <w:r w:rsidR="000A2B27" w:rsidRPr="003609BC">
        <w:rPr>
          <w:rFonts w:asciiTheme="majorBidi" w:hAnsiTheme="majorBidi" w:cstheme="majorBidi"/>
          <w:sz w:val="28"/>
          <w:szCs w:val="28"/>
          <w:lang w:bidi="ar-IQ"/>
        </w:rPr>
        <w:t xml:space="preserve">nial flexure </w:t>
      </w:r>
      <w:r w:rsidR="000A2B27" w:rsidRPr="003609BC">
        <w:rPr>
          <w:rFonts w:asciiTheme="majorBidi" w:hAnsiTheme="majorBidi" w:cstheme="majorBidi" w:hint="cs"/>
          <w:sz w:val="28"/>
          <w:szCs w:val="28"/>
          <w:rtl/>
          <w:lang w:bidi="ar-IQ"/>
        </w:rPr>
        <w:t>) والثاني في الدماغ الخلفي (</w:t>
      </w:r>
      <w:r w:rsidR="000A2B27" w:rsidRPr="003609BC">
        <w:rPr>
          <w:rFonts w:asciiTheme="majorBidi" w:hAnsiTheme="majorBidi" w:cstheme="majorBidi" w:hint="cs"/>
          <w:sz w:val="28"/>
          <w:szCs w:val="28"/>
          <w:rtl/>
        </w:rPr>
        <w:t xml:space="preserve">الانحناء العنقي </w:t>
      </w:r>
      <w:r w:rsidR="000A2B27" w:rsidRPr="003609BC">
        <w:rPr>
          <w:rFonts w:asciiTheme="majorBidi" w:hAnsiTheme="majorBidi" w:cstheme="majorBidi"/>
          <w:sz w:val="28"/>
          <w:szCs w:val="28"/>
        </w:rPr>
        <w:t xml:space="preserve">Cervical flexure </w:t>
      </w:r>
      <w:r w:rsidR="000A2B27" w:rsidRPr="003609BC">
        <w:rPr>
          <w:rFonts w:asciiTheme="majorBidi" w:hAnsiTheme="majorBidi" w:cstheme="majorBidi" w:hint="cs"/>
          <w:sz w:val="28"/>
          <w:szCs w:val="28"/>
          <w:rtl/>
        </w:rPr>
        <w:t xml:space="preserve">) ونتيجة لذلك يصبح الدماغ الوسطي في المقدمة والدماغ الامامي في موازة الدماغ الخلفي </w:t>
      </w:r>
      <w:r w:rsidR="003609BC">
        <w:rPr>
          <w:rFonts w:asciiTheme="majorBidi" w:hAnsiTheme="majorBidi" w:cstheme="majorBidi" w:hint="cs"/>
          <w:sz w:val="28"/>
          <w:szCs w:val="28"/>
          <w:rtl/>
        </w:rPr>
        <w:t xml:space="preserve">. يتقدم الالتواء </w:t>
      </w:r>
      <w:r w:rsidR="003609BC">
        <w:rPr>
          <w:rFonts w:asciiTheme="majorBidi" w:hAnsiTheme="majorBidi" w:cstheme="majorBidi"/>
          <w:sz w:val="28"/>
          <w:szCs w:val="28"/>
        </w:rPr>
        <w:t>Torsion</w:t>
      </w:r>
      <w:r w:rsidR="00F00CA8">
        <w:rPr>
          <w:rFonts w:asciiTheme="majorBidi" w:hAnsiTheme="majorBidi" w:cstheme="majorBidi" w:hint="cs"/>
          <w:sz w:val="28"/>
          <w:szCs w:val="28"/>
          <w:rtl/>
        </w:rPr>
        <w:t xml:space="preserve"> من منطقة الراس باتجاه الخلف حتى يصل للجسيدة 13 تقريبا . </w:t>
      </w:r>
    </w:p>
    <w:p w:rsidR="00F00CA8" w:rsidRDefault="00F00CA8" w:rsidP="00340A55">
      <w:pPr>
        <w:pStyle w:val="ListParagraph"/>
        <w:numPr>
          <w:ilvl w:val="0"/>
          <w:numId w:val="6"/>
        </w:numPr>
        <w:ind w:left="-341" w:firstLine="0"/>
        <w:jc w:val="both"/>
        <w:rPr>
          <w:rFonts w:asciiTheme="majorBidi" w:hAnsiTheme="majorBidi" w:cstheme="majorBidi" w:hint="cs"/>
          <w:sz w:val="28"/>
          <w:szCs w:val="28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يتمايز الدماغ الى خمسة اقسام بدلا من ثلاثة وتتحول الحويصلة البصرية الى كوب بصري مزدوج الجدران يضم في داخله الحويصلة العدسية . ومن التراكيب التي تظهر في هذه المرحلة </w:t>
      </w:r>
      <w:r>
        <w:rPr>
          <w:rFonts w:asciiTheme="majorBidi" w:hAnsiTheme="majorBidi" w:cstheme="majorBidi" w:hint="cs"/>
          <w:sz w:val="28"/>
          <w:szCs w:val="28"/>
          <w:rtl/>
        </w:rPr>
        <w:lastRenderedPageBreak/>
        <w:t xml:space="preserve">الحويصلتان السمعيتان والتي تتخذ كل منهما موقعها على احد جانبي الدماغ البصلي </w:t>
      </w:r>
      <w:proofErr w:type="spellStart"/>
      <w:r>
        <w:rPr>
          <w:rFonts w:asciiTheme="majorBidi" w:hAnsiTheme="majorBidi" w:cstheme="majorBidi"/>
          <w:sz w:val="28"/>
          <w:szCs w:val="28"/>
        </w:rPr>
        <w:t>Myelencephalon</w:t>
      </w:r>
      <w:proofErr w:type="spellEnd"/>
      <w:r>
        <w:rPr>
          <w:rFonts w:asciiTheme="majorBidi" w:hAnsiTheme="majorBidi" w:cstheme="majorBidi" w:hint="cs"/>
          <w:sz w:val="28"/>
          <w:szCs w:val="28"/>
          <w:rtl/>
        </w:rPr>
        <w:t xml:space="preserve"> .</w:t>
      </w:r>
    </w:p>
    <w:p w:rsidR="00F00CA8" w:rsidRDefault="00F00CA8" w:rsidP="00340A55">
      <w:pPr>
        <w:pStyle w:val="ListParagraph"/>
        <w:numPr>
          <w:ilvl w:val="0"/>
          <w:numId w:val="6"/>
        </w:numPr>
        <w:ind w:left="-341" w:firstLine="0"/>
        <w:jc w:val="both"/>
        <w:rPr>
          <w:rFonts w:asciiTheme="majorBidi" w:hAnsiTheme="majorBidi" w:cstheme="majorBidi" w:hint="cs"/>
          <w:sz w:val="28"/>
          <w:szCs w:val="28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انغلاق الانبوب العصبي تماما واختفاء الجيب المعيني </w:t>
      </w:r>
      <w:r>
        <w:rPr>
          <w:rFonts w:asciiTheme="majorBidi" w:hAnsiTheme="majorBidi" w:cstheme="majorBidi"/>
          <w:sz w:val="28"/>
          <w:szCs w:val="28"/>
        </w:rPr>
        <w:t xml:space="preserve">sinus </w:t>
      </w:r>
      <w:proofErr w:type="spellStart"/>
      <w:r>
        <w:rPr>
          <w:rFonts w:asciiTheme="majorBidi" w:hAnsiTheme="majorBidi" w:cstheme="majorBidi"/>
          <w:sz w:val="28"/>
          <w:szCs w:val="28"/>
        </w:rPr>
        <w:t>rhomboidalis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.</w:t>
      </w:r>
    </w:p>
    <w:p w:rsidR="00F00CA8" w:rsidRDefault="00F00CA8" w:rsidP="00340A55">
      <w:pPr>
        <w:pStyle w:val="ListParagraph"/>
        <w:numPr>
          <w:ilvl w:val="0"/>
          <w:numId w:val="6"/>
        </w:numPr>
        <w:ind w:left="-341" w:firstLine="0"/>
        <w:jc w:val="both"/>
        <w:rPr>
          <w:rFonts w:asciiTheme="majorBidi" w:hAnsiTheme="majorBidi" w:cstheme="majorBidi" w:hint="cs"/>
          <w:sz w:val="28"/>
          <w:szCs w:val="28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تستمر الطية السلوية الامامية المتكونة من الجنب الجسمي خارج </w:t>
      </w:r>
      <w:r w:rsidR="00221DC3">
        <w:rPr>
          <w:rFonts w:asciiTheme="majorBidi" w:hAnsiTheme="majorBidi" w:cstheme="majorBidi" w:hint="cs"/>
          <w:sz w:val="28"/>
          <w:szCs w:val="28"/>
          <w:rtl/>
        </w:rPr>
        <w:t>جنيني بالنمو باتجاه الخلف .</w:t>
      </w:r>
    </w:p>
    <w:p w:rsidR="00221DC3" w:rsidRDefault="00221DC3" w:rsidP="00340A55">
      <w:pPr>
        <w:pStyle w:val="ListParagraph"/>
        <w:numPr>
          <w:ilvl w:val="0"/>
          <w:numId w:val="6"/>
        </w:numPr>
        <w:ind w:left="-341" w:firstLine="0"/>
        <w:jc w:val="both"/>
        <w:rPr>
          <w:rFonts w:asciiTheme="majorBidi" w:hAnsiTheme="majorBidi" w:cstheme="majorBidi" w:hint="cs"/>
          <w:sz w:val="28"/>
          <w:szCs w:val="28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يصبح من الممكن تقسيم المعي الامامي الى ثلاثة اقسام هي : المعي قبل الفمي والبلعوم والمرئ .وتفتح على جانبي البلعوم في هذه المرحلة زوج من الشقوق الغلصمية كما تظعر بداءة الغدة الدرقية والكبد ويظهر المعي الخلفي . </w:t>
      </w:r>
    </w:p>
    <w:p w:rsidR="007C0B57" w:rsidRDefault="007C0B57" w:rsidP="00340A55">
      <w:pPr>
        <w:pStyle w:val="ListParagraph"/>
        <w:numPr>
          <w:ilvl w:val="0"/>
          <w:numId w:val="6"/>
        </w:numPr>
        <w:ind w:left="-341" w:firstLine="0"/>
        <w:jc w:val="both"/>
        <w:rPr>
          <w:rFonts w:asciiTheme="majorBidi" w:hAnsiTheme="majorBidi" w:cstheme="majorBidi" w:hint="cs"/>
          <w:sz w:val="28"/>
          <w:szCs w:val="28"/>
        </w:rPr>
      </w:pPr>
      <w:r>
        <w:rPr>
          <w:rFonts w:asciiTheme="majorBidi" w:hAnsiTheme="majorBidi" w:cstheme="majorBidi" w:hint="cs"/>
          <w:sz w:val="28"/>
          <w:szCs w:val="28"/>
          <w:rtl/>
        </w:rPr>
        <w:t>يصل عدد الجسيدات الى 27 زوج .</w:t>
      </w:r>
    </w:p>
    <w:p w:rsidR="007C0B57" w:rsidRPr="003609BC" w:rsidRDefault="007C0B57" w:rsidP="00340A55">
      <w:pPr>
        <w:pStyle w:val="ListParagraph"/>
        <w:numPr>
          <w:ilvl w:val="0"/>
          <w:numId w:val="6"/>
        </w:numPr>
        <w:ind w:left="-341" w:firstLine="0"/>
        <w:jc w:val="both"/>
        <w:rPr>
          <w:rFonts w:asciiTheme="majorBidi" w:hAnsiTheme="majorBidi" w:cstheme="majorBidi" w:hint="cs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يظهر القلب نموا سريعا ويتخذ شكل حرف </w:t>
      </w:r>
      <w:r>
        <w:rPr>
          <w:rFonts w:asciiTheme="majorBidi" w:hAnsiTheme="majorBidi" w:cstheme="majorBidi"/>
          <w:sz w:val="28"/>
          <w:szCs w:val="28"/>
        </w:rPr>
        <w:t>S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, وتكتمل الاوعية الدموية فيما تزداد ضربات القلب ويبدأ دوران الدم . </w:t>
      </w:r>
    </w:p>
    <w:p w:rsidR="00E74F49" w:rsidRDefault="00E74F49" w:rsidP="00340A55">
      <w:pPr>
        <w:bidi w:val="0"/>
        <w:ind w:left="-341"/>
        <w:jc w:val="right"/>
        <w:rPr>
          <w:rFonts w:asciiTheme="majorBidi" w:hAnsiTheme="majorBidi" w:cstheme="majorBidi"/>
          <w:sz w:val="28"/>
          <w:szCs w:val="28"/>
        </w:rPr>
      </w:pPr>
    </w:p>
    <w:p w:rsidR="00E74F49" w:rsidRDefault="00E74F49" w:rsidP="00340A55">
      <w:pPr>
        <w:bidi w:val="0"/>
        <w:ind w:left="-341"/>
        <w:jc w:val="right"/>
        <w:rPr>
          <w:rFonts w:asciiTheme="majorBidi" w:hAnsiTheme="majorBidi" w:cstheme="majorBidi"/>
          <w:sz w:val="28"/>
          <w:szCs w:val="28"/>
        </w:rPr>
      </w:pPr>
    </w:p>
    <w:p w:rsidR="00E74F49" w:rsidRDefault="00E74F49" w:rsidP="00340A55">
      <w:pPr>
        <w:bidi w:val="0"/>
        <w:ind w:left="-341"/>
        <w:jc w:val="right"/>
        <w:rPr>
          <w:rFonts w:asciiTheme="majorBidi" w:hAnsiTheme="majorBidi" w:cstheme="majorBidi"/>
          <w:sz w:val="28"/>
          <w:szCs w:val="28"/>
        </w:rPr>
      </w:pPr>
    </w:p>
    <w:p w:rsidR="00E74F49" w:rsidRDefault="00E74F49" w:rsidP="00340A55">
      <w:pPr>
        <w:bidi w:val="0"/>
        <w:ind w:left="-341"/>
        <w:jc w:val="right"/>
        <w:rPr>
          <w:rFonts w:asciiTheme="majorBidi" w:hAnsiTheme="majorBidi" w:cstheme="majorBidi"/>
          <w:sz w:val="28"/>
          <w:szCs w:val="28"/>
        </w:rPr>
      </w:pPr>
    </w:p>
    <w:p w:rsidR="00E74F49" w:rsidRDefault="004056F9" w:rsidP="00340A55">
      <w:pPr>
        <w:bidi w:val="0"/>
        <w:ind w:left="-341"/>
        <w:jc w:val="right"/>
        <w:rPr>
          <w:rFonts w:asciiTheme="majorBidi" w:hAnsiTheme="majorBidi" w:cstheme="majorBidi"/>
          <w:sz w:val="28"/>
          <w:szCs w:val="28"/>
        </w:rPr>
      </w:pPr>
      <w:r w:rsidRPr="004056F9">
        <w:rPr>
          <w:rFonts w:asciiTheme="majorBidi" w:hAnsiTheme="majorBidi" w:cstheme="majorBidi"/>
          <w:sz w:val="28"/>
          <w:szCs w:val="28"/>
        </w:rPr>
        <mc:AlternateContent>
          <mc:Choice Requires="wps">
            <w:drawing>
              <wp:inline distT="0" distB="0" distL="0" distR="0" wp14:anchorId="4FC574EB" wp14:editId="65233908">
                <wp:extent cx="308610" cy="308610"/>
                <wp:effectExtent l="0" t="0" r="0" b="0"/>
                <wp:docPr id="8" name="Rectangle 8" descr="نتيجة بحث الصور عن chick embryo 48 hours incuba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8" o:spid="_x0000_s1026" alt="Description: نتيجة بحث الصور عن chick embryo 48 hours incubation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YlDAAMAAAIGAAAOAAAAZHJzL2Uyb0RvYy54bWysVM1u1DAQviPxDpbvaZJt9idRs1W7Pwip&#10;QEXhAbyJs7Ga2MH2bloQN1QhXoT/AwcOvEn2bRg7u9vd9oKAHCx7xvlm5pvPc3R8VRZoSaVigsfY&#10;P/AwojwRKePzGL98MXUGGClNeEoKwWmMr6nCx8OHD47qKqIdkYsipRIBCFdRXcU417qKXFclOS2J&#10;OhAV5eDMhCyJhqOcu6kkNaCXhdvxvJ5bC5lWUiRUKbCOWyceWvwso4l+lmWKalTEGHLTdpV2nZnV&#10;HR6RaC5JlbNknQb5iyxKwjgE3UKNiSZoIdk9qJIlUiiR6YNElK7IMpZQWwNU43t3qrnISUVtLUCO&#10;qrY0qf8HmzxdnkvE0hhDozgpoUXPgTTC5wVFYEqpSoCu1U3zZfWh+dZ8Rs2n5nvzFTUfV++an6v3&#10;zQ/U/FrdoAQIvES0nMlrgYIBysVCKsR4spgRDeIwTNeViiDgRXUuDVeqOhPJpUJcjHIISE9UBaFB&#10;RZDJxiSlqHNKUijZNxDuHoY5KEBDs/qJSCF3stDC9uEqk6WJAQyjK9vu62276ZVGCRgPvUHPB1Ek&#10;4FrvTQQSbX6upNKPqCiR2cRYQnYWnCzPlG6vbq6YWFxMWVGAnUQF3zMAZmuB0PCr8ZkkrEDehF44&#10;GUwGgRN0ehMn8MZj52Q6Cpze1O93x4fj0WjsvzVx/SDKWZpSbsJsxOoHfyaG9bNpZbaVqxIFSw2c&#10;SUnJ+WxUSLQk8Fim9rOUg+f2mrufhuULarlTkt8JvNNO6Ex7g74TTIOuE/a9geP54WnY84IwGE/3&#10;SzpjnP57SaiOcdjtdG2XdpK+U5tnv/u1kahkGsZRwUp4D9tLJDIKnPDUtlYTVrT7HSpM+rdUQLs3&#10;jbZ6NRJt1T8T6TXIVQqQEygPBidsciFfY1TDEIqxerUgkmJUPOYg+dAPAjO17CHo9jtwkLue2a6H&#10;8ASgYqwxarcj3U66RSXZPIdIviWGixN4JhmzEjZPqM1q/bhg0NhK1kPRTLLds711O7qHvwEAAP//&#10;AwBQSwMEFAAGAAgAAAAhAJj2bA3ZAAAAAwEAAA8AAABkcnMvZG93bnJldi54bWxMj0FLw0AQhe+C&#10;/2EZwYvYjSKlxGyKFMQiQjHVnqfZMQlmZ9PsNon/3tEe9DKP4Q3vfZMtJ9eqgfrQeDZwM0tAEZfe&#10;NlwZeNs+Xi9AhYhssfVMBr4owDI/P8swtX7kVxqKWCkJ4ZCigTrGLtU6lDU5DDPfEYv34XuHUda+&#10;0rbHUcJdq2+TZK4dNiwNNXa0qqn8LI7OwFhuht325UlvrnZrz4f1YVW8PxtzeTE93IOKNMW/Y/jB&#10;F3TIhWnvj2yDag3II/F3ine3mIPan1Tnmf7Pnn8DAAD//wMAUEsBAi0AFAAGAAgAAAAhALaDOJL+&#10;AAAA4QEAABMAAAAAAAAAAAAAAAAAAAAAAFtDb250ZW50X1R5cGVzXS54bWxQSwECLQAUAAYACAAA&#10;ACEAOP0h/9YAAACUAQAACwAAAAAAAAAAAAAAAAAvAQAAX3JlbHMvLnJlbHNQSwECLQAUAAYACAAA&#10;ACEADTWJQwADAAACBgAADgAAAAAAAAAAAAAAAAAuAgAAZHJzL2Uyb0RvYy54bWxQSwECLQAUAAYA&#10;CAAAACEAmPZsDdkAAAADAQAADwAAAAAAAAAAAAAAAABaBQAAZHJzL2Rvd25yZXYueG1sUEsFBgAA&#10;AAAEAAQA8wAAAGAG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 w:rsidRPr="004056F9">
        <w:rPr>
          <w:rFonts w:asciiTheme="majorBidi" w:hAnsiTheme="majorBidi" w:cstheme="majorBidi"/>
          <w:sz w:val="28"/>
          <w:szCs w:val="28"/>
        </w:rPr>
        <w:t xml:space="preserve"> </w:t>
      </w:r>
      <w:r w:rsidR="00E74F49" w:rsidRPr="00E74F49">
        <w:rPr>
          <w:rFonts w:asciiTheme="majorBidi" w:hAnsiTheme="majorBidi" w:cstheme="majorBidi"/>
          <w:sz w:val="28"/>
          <w:szCs w:val="28"/>
        </w:rPr>
        <mc:AlternateContent>
          <mc:Choice Requires="wps">
            <w:drawing>
              <wp:inline distT="0" distB="0" distL="0" distR="0" wp14:anchorId="134FC3B2" wp14:editId="76134AB1">
                <wp:extent cx="308610" cy="308610"/>
                <wp:effectExtent l="0" t="0" r="0" b="0"/>
                <wp:docPr id="6" name="Rectangle 6" descr="نتيجة بحث الصور عن chick embryo 48 hours incuba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" o:spid="_x0000_s1026" alt="Description: نتيجة بحث الصور عن chick embryo 48 hours incubation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yg+AAMAAAIGAAAOAAAAZHJzL2Uyb0RvYy54bWysVM1u1DAQviPxDpbvaZJt9idRs1W7Pwip&#10;QEXhAbyJs7Ga2MH2bloQN1QhXoT/AwcOvEn2bRg7u9vd9oKAHCx7xvlm5pvPc3R8VRZoSaVigsfY&#10;P/AwojwRKePzGL98MXUGGClNeEoKwWmMr6nCx8OHD47qKqIdkYsipRIBCFdRXcU417qKXFclOS2J&#10;OhAV5eDMhCyJhqOcu6kkNaCXhdvxvJ5bC5lWUiRUKbCOWyceWvwso4l+lmWKalTEGHLTdpV2nZnV&#10;HR6RaC5JlbNknQb5iyxKwjgE3UKNiSZoIdk9qJIlUiiR6YNElK7IMpZQWwNU43t3qrnISUVtLUCO&#10;qrY0qf8HmzxdnkvE0hj3MOKkhBY9B9IInxcUgSmlKgG6VjfNl9WH5lvzGTWfmu/NV9R8XL1rfq7e&#10;Nz9Q82t1gxIg8BLRciavBQoGKBcLqRDjyWJGNIjDMF1XKoKAF9W5NFyp6kwklwpxMcohID1RFYQG&#10;FUEmG5OUos4pSaFk30C4exjmoAANzeonIoXcyUIL24erTJYmBjCMrmy7r7ftplcaJWA89AY9H0SR&#10;gGu9NxFItPm5kko/oqJEZhNjCdlZcLI8U7q9urliYnExZUUBdhIVfM8AmK0FQsOvxmeSsAJ5E3rh&#10;ZDAZBE7Q6U2cwBuPnZPpKHB6U7/fHR+OR6Ox/9bE9YMoZ2lKuQmzEasf/JkY1s+mldlWrkoULDVw&#10;JiUl57NRIdGSwGOZ2s9SDp7ba+5+GpYvqOVOSX4n8E47oTPtDfpOMA26Ttj3Bo7nh6dhzwvCYDzd&#10;L+mMcfrvJaE6xmG307Vd2kn6Tm2e/e7XRqKSaRhHBStjPNheIpFR4ISntrWasKLd71Bh0r+lAtq9&#10;abTVq5Foq/6ZSK9BrlKAnEB5MDhhkwv5GqMahlCM1asFkRSj4jEHyYd+EJipZQ9Bt9+Bg9z1zHY9&#10;hCcAFWONUbsd6XbSLSrJ5jlE8i0xXJzAM8mYlbB5Qm1W68cFg8ZWsh6KZpLtnu2t29E9/A0AAP//&#10;AwBQSwMEFAAGAAgAAAAhAJj2bA3ZAAAAAwEAAA8AAABkcnMvZG93bnJldi54bWxMj0FLw0AQhe+C&#10;/2EZwYvYjSKlxGyKFMQiQjHVnqfZMQlmZ9PsNon/3tEe9DKP4Q3vfZMtJ9eqgfrQeDZwM0tAEZfe&#10;NlwZeNs+Xi9AhYhssfVMBr4owDI/P8swtX7kVxqKWCkJ4ZCigTrGLtU6lDU5DDPfEYv34XuHUda+&#10;0rbHUcJdq2+TZK4dNiwNNXa0qqn8LI7OwFhuht325UlvrnZrz4f1YVW8PxtzeTE93IOKNMW/Y/jB&#10;F3TIhWnvj2yDag3II/F3ine3mIPan1Tnmf7Pnn8DAAD//wMAUEsBAi0AFAAGAAgAAAAhALaDOJL+&#10;AAAA4QEAABMAAAAAAAAAAAAAAAAAAAAAAFtDb250ZW50X1R5cGVzXS54bWxQSwECLQAUAAYACAAA&#10;ACEAOP0h/9YAAACUAQAACwAAAAAAAAAAAAAAAAAvAQAAX3JlbHMvLnJlbHNQSwECLQAUAAYACAAA&#10;ACEA+qsoPgADAAACBgAADgAAAAAAAAAAAAAAAAAuAgAAZHJzL2Uyb0RvYy54bWxQSwECLQAUAAYA&#10;CAAAACEAmPZsDdkAAAADAQAADwAAAAAAAAAAAAAAAABaBQAAZHJzL2Rvd25yZXYueG1sUEsFBgAA&#10;AAAEAAQA8wAAAGAG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 w:rsidR="00E74F49" w:rsidRPr="00E74F49">
        <w:rPr>
          <w:rFonts w:asciiTheme="majorBidi" w:hAnsiTheme="majorBidi" w:cstheme="majorBidi"/>
          <w:sz w:val="28"/>
          <w:szCs w:val="28"/>
        </w:rPr>
        <w:t xml:space="preserve"> </w:t>
      </w:r>
    </w:p>
    <w:p w:rsidR="00E74F49" w:rsidRDefault="00E74F49" w:rsidP="00E74F49">
      <w:pPr>
        <w:bidi w:val="0"/>
        <w:jc w:val="right"/>
        <w:rPr>
          <w:rFonts w:asciiTheme="majorBidi" w:hAnsiTheme="majorBidi" w:cstheme="majorBidi"/>
          <w:sz w:val="28"/>
          <w:szCs w:val="28"/>
        </w:rPr>
      </w:pPr>
    </w:p>
    <w:p w:rsidR="00E74F49" w:rsidRDefault="00E74F49" w:rsidP="00E74F49">
      <w:pPr>
        <w:bidi w:val="0"/>
        <w:jc w:val="right"/>
        <w:rPr>
          <w:rFonts w:asciiTheme="majorBidi" w:hAnsiTheme="majorBidi" w:cstheme="majorBidi"/>
          <w:sz w:val="28"/>
          <w:szCs w:val="28"/>
        </w:rPr>
      </w:pPr>
    </w:p>
    <w:p w:rsidR="00E74F49" w:rsidRDefault="00E74F49" w:rsidP="00E74F49">
      <w:pPr>
        <w:bidi w:val="0"/>
        <w:jc w:val="right"/>
        <w:rPr>
          <w:rFonts w:asciiTheme="majorBidi" w:hAnsiTheme="majorBidi" w:cstheme="majorBidi"/>
          <w:sz w:val="28"/>
          <w:szCs w:val="28"/>
        </w:rPr>
      </w:pPr>
    </w:p>
    <w:p w:rsidR="00E74F49" w:rsidRDefault="00E74F49" w:rsidP="00E74F49">
      <w:pPr>
        <w:bidi w:val="0"/>
        <w:jc w:val="right"/>
        <w:rPr>
          <w:rFonts w:asciiTheme="majorBidi" w:hAnsiTheme="majorBidi" w:cstheme="majorBidi"/>
          <w:sz w:val="28"/>
          <w:szCs w:val="28"/>
        </w:rPr>
      </w:pPr>
    </w:p>
    <w:p w:rsidR="00E74F49" w:rsidRDefault="00E74F49" w:rsidP="00E74F49">
      <w:pPr>
        <w:bidi w:val="0"/>
        <w:jc w:val="right"/>
        <w:rPr>
          <w:rFonts w:asciiTheme="majorBidi" w:hAnsiTheme="majorBidi" w:cstheme="majorBidi"/>
          <w:sz w:val="28"/>
          <w:szCs w:val="28"/>
        </w:rPr>
      </w:pPr>
    </w:p>
    <w:p w:rsidR="00E74F49" w:rsidRDefault="00E74F49" w:rsidP="00E74F49">
      <w:pPr>
        <w:bidi w:val="0"/>
        <w:jc w:val="right"/>
        <w:rPr>
          <w:rFonts w:asciiTheme="majorBidi" w:hAnsiTheme="majorBidi" w:cstheme="majorBidi"/>
          <w:sz w:val="28"/>
          <w:szCs w:val="28"/>
        </w:rPr>
      </w:pPr>
    </w:p>
    <w:p w:rsidR="00E74F49" w:rsidRDefault="00E74F49" w:rsidP="00C9456C">
      <w:pPr>
        <w:bidi w:val="0"/>
        <w:rPr>
          <w:rFonts w:asciiTheme="majorBidi" w:hAnsiTheme="majorBidi" w:cstheme="majorBidi"/>
          <w:sz w:val="28"/>
          <w:szCs w:val="28"/>
        </w:rPr>
      </w:pPr>
    </w:p>
    <w:p w:rsidR="00E74F49" w:rsidRDefault="00E74F49" w:rsidP="00E74F49">
      <w:pPr>
        <w:bidi w:val="0"/>
        <w:jc w:val="right"/>
        <w:rPr>
          <w:rFonts w:asciiTheme="majorBidi" w:hAnsiTheme="majorBidi" w:cstheme="majorBidi"/>
          <w:sz w:val="28"/>
          <w:szCs w:val="28"/>
        </w:rPr>
      </w:pPr>
    </w:p>
    <w:p w:rsidR="00E74F49" w:rsidRDefault="00E74F49" w:rsidP="00E74F49">
      <w:pPr>
        <w:bidi w:val="0"/>
        <w:jc w:val="right"/>
        <w:rPr>
          <w:rFonts w:asciiTheme="majorBidi" w:hAnsiTheme="majorBidi" w:cstheme="majorBidi"/>
          <w:sz w:val="28"/>
          <w:szCs w:val="28"/>
        </w:rPr>
      </w:pPr>
    </w:p>
    <w:p w:rsidR="00E74F49" w:rsidRDefault="00E74F49" w:rsidP="00CE3CC1">
      <w:pPr>
        <w:bidi w:val="0"/>
        <w:rPr>
          <w:rFonts w:asciiTheme="majorBidi" w:hAnsiTheme="majorBidi" w:cstheme="majorBidi"/>
          <w:sz w:val="28"/>
          <w:szCs w:val="28"/>
        </w:rPr>
      </w:pPr>
    </w:p>
    <w:p w:rsidR="00E74F49" w:rsidRPr="005451F1" w:rsidRDefault="00E74F49" w:rsidP="00C9456C">
      <w:pPr>
        <w:bidi w:val="0"/>
        <w:rPr>
          <w:rFonts w:asciiTheme="majorBidi" w:hAnsiTheme="majorBidi" w:cstheme="majorBidi"/>
          <w:sz w:val="28"/>
          <w:szCs w:val="28"/>
        </w:rPr>
      </w:pPr>
      <w:r w:rsidRPr="00E74F49">
        <w:rPr>
          <w:rFonts w:asciiTheme="majorBidi" w:hAnsiTheme="majorBidi" w:cstheme="majorBidi"/>
          <w:sz w:val="28"/>
          <w:szCs w:val="28"/>
        </w:rPr>
        <mc:AlternateContent>
          <mc:Choice Requires="wps">
            <w:drawing>
              <wp:inline distT="0" distB="0" distL="0" distR="0" wp14:anchorId="6B859D53" wp14:editId="7FF1601A">
                <wp:extent cx="308610" cy="308610"/>
                <wp:effectExtent l="0" t="0" r="0" b="0"/>
                <wp:docPr id="5" name="Rectangle 5" descr="نتيجة بحث الصور عن chick embryo 48 hours incuba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5" o:spid="_x0000_s1026" alt="Description: نتيجة بحث الصور عن chick embryo 48 hours incubation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HtCAAMAAAIGAAAOAAAAZHJzL2Uyb0RvYy54bWysVM1u1DAQviPxDpbvaZJt9idRs1W7Pwip&#10;QEXhAbyJs7Ga2MH2bloQN1QhXoT/AwcOvEn2bRg7u9vd9oKAHCx7xvlm5pvPc3R8VRZoSaVigsfY&#10;P/AwojwRKePzGL98MXUGGClNeEoKwWmMr6nCx8OHD47qKqIdkYsipRIBCFdRXcU417qKXFclOS2J&#10;OhAV5eDMhCyJhqOcu6kkNaCXhdvxvJ5bC5lWUiRUKbCOWyceWvwso4l+lmWKalTEGHLTdpV2nZnV&#10;HR6RaC5JlbNknQb5iyxKwjgE3UKNiSZoIdk9qJIlUiiR6YNElK7IMpZQWwNU43t3qrnISUVtLUCO&#10;qrY0qf8HmzxdnkvE0hh3MeKkhBY9B9IInxcUgSmlKgG6VjfNl9WH5lvzGTWfmu/NV9R8XL1rfq7e&#10;Nz9Q82t1gxIg8BLRciavBQoGKBcLqRDjyWJGNIjDMF1XKoKAF9W5NFyp6kwklwpxMcohID1RFYQG&#10;FUEmG5OUos4pSaFk30C4exjmoAANzeonIoXcyUIL24erTJYmBjCMrmy7r7ftplcaJWA89AY9H0SR&#10;gGu9NxFItPm5kko/oqJEZhNjCdlZcLI8U7q9urliYnExZUUBdhIVfM8AmK0FQsOvxmeSsAJ5E3rh&#10;ZDAZBE7Q6U2cwBuPnZPpKHB6U7/fHR+OR6Ox/9bE9YMoZ2lKuQmzEasf/JkY1s+mldlWrkoULDVw&#10;JiUl57NRIdGSwGOZ2s9SDp7ba+5+GpYvqOVOSX4n8E47oTPtDfpOMA26Ttj3Bo7nh6dhzwvCYDzd&#10;L+mMcfrvJaE6xmG307Vd2kn6Tm2e/e7XRqKSaRhHBStjPNheIpFR4ISntrWasKLd71Bh0r+lAtq9&#10;abTVq5Foq/6ZSK9BrlKAnEB5MDhhkwv5GqMahlCM1asFkRSj4jEHyYd+EJipZQ9Bt9+Bg9z1zHY9&#10;hCcAFWONUbsd6XbSLSrJ5jlE8i0xXJzAM8mYlbB5Qm1W68cFg8ZWsh6KZpLtnu2t29E9/A0AAP//&#10;AwBQSwMEFAAGAAgAAAAhAJj2bA3ZAAAAAwEAAA8AAABkcnMvZG93bnJldi54bWxMj0FLw0AQhe+C&#10;/2EZwYvYjSKlxGyKFMQiQjHVnqfZMQlmZ9PsNon/3tEe9DKP4Q3vfZMtJ9eqgfrQeDZwM0tAEZfe&#10;NlwZeNs+Xi9AhYhssfVMBr4owDI/P8swtX7kVxqKWCkJ4ZCigTrGLtU6lDU5DDPfEYv34XuHUda+&#10;0rbHUcJdq2+TZK4dNiwNNXa0qqn8LI7OwFhuht325UlvrnZrz4f1YVW8PxtzeTE93IOKNMW/Y/jB&#10;F3TIhWnvj2yDag3II/F3ine3mIPan1Tnmf7Pnn8DAAD//wMAUEsBAi0AFAAGAAgAAAAhALaDOJL+&#10;AAAA4QEAABMAAAAAAAAAAAAAAAAAAAAAAFtDb250ZW50X1R5cGVzXS54bWxQSwECLQAUAAYACAAA&#10;ACEAOP0h/9YAAACUAQAACwAAAAAAAAAAAAAAAAAvAQAAX3JlbHMvLnJlbHNQSwECLQAUAAYACAAA&#10;ACEAtex7QgADAAACBgAADgAAAAAAAAAAAAAAAAAuAgAAZHJzL2Uyb0RvYy54bWxQSwECLQAUAAYA&#10;CAAAACEAmPZsDdkAAAADAQAADwAAAAAAAAAAAAAAAABaBQAAZHJzL2Rvd25yZXYueG1sUEsFBgAA&#10;AAAEAAQA8wAAAGAG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sectPr w:rsidR="00E74F49" w:rsidRPr="005451F1" w:rsidSect="005B66B5">
      <w:footerReference w:type="default" r:id="rId1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509" w:rsidRDefault="009B3509" w:rsidP="00E74F49">
      <w:pPr>
        <w:spacing w:after="0" w:line="240" w:lineRule="auto"/>
      </w:pPr>
      <w:r>
        <w:separator/>
      </w:r>
    </w:p>
  </w:endnote>
  <w:endnote w:type="continuationSeparator" w:id="0">
    <w:p w:rsidR="009B3509" w:rsidRDefault="009B3509" w:rsidP="00E74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20637576"/>
      <w:docPartObj>
        <w:docPartGallery w:val="Page Numbers (Bottom of Page)"/>
        <w:docPartUnique/>
      </w:docPartObj>
    </w:sdtPr>
    <w:sdtContent>
      <w:p w:rsidR="00CE3CC1" w:rsidRDefault="00CE3C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0A55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E74F49" w:rsidRDefault="00E74F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509" w:rsidRDefault="009B3509" w:rsidP="00E74F49">
      <w:pPr>
        <w:spacing w:after="0" w:line="240" w:lineRule="auto"/>
      </w:pPr>
      <w:r>
        <w:separator/>
      </w:r>
    </w:p>
  </w:footnote>
  <w:footnote w:type="continuationSeparator" w:id="0">
    <w:p w:rsidR="009B3509" w:rsidRDefault="009B3509" w:rsidP="00E74F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27BC3"/>
    <w:multiLevelType w:val="hybridMultilevel"/>
    <w:tmpl w:val="0A468740"/>
    <w:lvl w:ilvl="0" w:tplc="BC2C90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346A37"/>
    <w:multiLevelType w:val="hybridMultilevel"/>
    <w:tmpl w:val="2E304E10"/>
    <w:lvl w:ilvl="0" w:tplc="1AE62F4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D95ADD"/>
    <w:multiLevelType w:val="hybridMultilevel"/>
    <w:tmpl w:val="633A13C2"/>
    <w:lvl w:ilvl="0" w:tplc="56F68F7E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44C0C9F"/>
    <w:multiLevelType w:val="hybridMultilevel"/>
    <w:tmpl w:val="9D22BB48"/>
    <w:lvl w:ilvl="0" w:tplc="34805E9E">
      <w:start w:val="1"/>
      <w:numFmt w:val="arabicAlpha"/>
      <w:lvlText w:val="%1-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455" w:hanging="360"/>
      </w:pPr>
    </w:lvl>
    <w:lvl w:ilvl="2" w:tplc="0409001B" w:tentative="1">
      <w:start w:val="1"/>
      <w:numFmt w:val="lowerRoman"/>
      <w:lvlText w:val="%3."/>
      <w:lvlJc w:val="right"/>
      <w:pPr>
        <w:ind w:left="1175" w:hanging="180"/>
      </w:pPr>
    </w:lvl>
    <w:lvl w:ilvl="3" w:tplc="0409000F" w:tentative="1">
      <w:start w:val="1"/>
      <w:numFmt w:val="decimal"/>
      <w:lvlText w:val="%4."/>
      <w:lvlJc w:val="left"/>
      <w:pPr>
        <w:ind w:left="1895" w:hanging="360"/>
      </w:pPr>
    </w:lvl>
    <w:lvl w:ilvl="4" w:tplc="04090019" w:tentative="1">
      <w:start w:val="1"/>
      <w:numFmt w:val="lowerLetter"/>
      <w:lvlText w:val="%5."/>
      <w:lvlJc w:val="left"/>
      <w:pPr>
        <w:ind w:left="2615" w:hanging="360"/>
      </w:pPr>
    </w:lvl>
    <w:lvl w:ilvl="5" w:tplc="0409001B" w:tentative="1">
      <w:start w:val="1"/>
      <w:numFmt w:val="lowerRoman"/>
      <w:lvlText w:val="%6."/>
      <w:lvlJc w:val="right"/>
      <w:pPr>
        <w:ind w:left="3335" w:hanging="180"/>
      </w:pPr>
    </w:lvl>
    <w:lvl w:ilvl="6" w:tplc="0409000F" w:tentative="1">
      <w:start w:val="1"/>
      <w:numFmt w:val="decimal"/>
      <w:lvlText w:val="%7."/>
      <w:lvlJc w:val="left"/>
      <w:pPr>
        <w:ind w:left="4055" w:hanging="360"/>
      </w:pPr>
    </w:lvl>
    <w:lvl w:ilvl="7" w:tplc="04090019" w:tentative="1">
      <w:start w:val="1"/>
      <w:numFmt w:val="lowerLetter"/>
      <w:lvlText w:val="%8."/>
      <w:lvlJc w:val="left"/>
      <w:pPr>
        <w:ind w:left="4775" w:hanging="360"/>
      </w:pPr>
    </w:lvl>
    <w:lvl w:ilvl="8" w:tplc="0409001B" w:tentative="1">
      <w:start w:val="1"/>
      <w:numFmt w:val="lowerRoman"/>
      <w:lvlText w:val="%9."/>
      <w:lvlJc w:val="right"/>
      <w:pPr>
        <w:ind w:left="5495" w:hanging="180"/>
      </w:pPr>
    </w:lvl>
  </w:abstractNum>
  <w:abstractNum w:abstractNumId="4">
    <w:nsid w:val="40471651"/>
    <w:multiLevelType w:val="hybridMultilevel"/>
    <w:tmpl w:val="87A430F2"/>
    <w:lvl w:ilvl="0" w:tplc="2D2096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C54713"/>
    <w:multiLevelType w:val="hybridMultilevel"/>
    <w:tmpl w:val="20385606"/>
    <w:lvl w:ilvl="0" w:tplc="B62AF80A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56A"/>
    <w:rsid w:val="00004BBE"/>
    <w:rsid w:val="0001668B"/>
    <w:rsid w:val="00055531"/>
    <w:rsid w:val="000713B9"/>
    <w:rsid w:val="0009666D"/>
    <w:rsid w:val="000A2B27"/>
    <w:rsid w:val="000C5D0C"/>
    <w:rsid w:val="0012256A"/>
    <w:rsid w:val="00185F1A"/>
    <w:rsid w:val="00221DC3"/>
    <w:rsid w:val="00340A55"/>
    <w:rsid w:val="00341461"/>
    <w:rsid w:val="00351B41"/>
    <w:rsid w:val="003609BC"/>
    <w:rsid w:val="00386ED9"/>
    <w:rsid w:val="004056F9"/>
    <w:rsid w:val="004F2FFB"/>
    <w:rsid w:val="00503F6A"/>
    <w:rsid w:val="005451F1"/>
    <w:rsid w:val="00577F54"/>
    <w:rsid w:val="005B66B5"/>
    <w:rsid w:val="005D5815"/>
    <w:rsid w:val="005F7BE0"/>
    <w:rsid w:val="006B59E3"/>
    <w:rsid w:val="00774237"/>
    <w:rsid w:val="0079749E"/>
    <w:rsid w:val="007C0B57"/>
    <w:rsid w:val="007C7EE5"/>
    <w:rsid w:val="008113C1"/>
    <w:rsid w:val="008D2130"/>
    <w:rsid w:val="009378BC"/>
    <w:rsid w:val="009B3509"/>
    <w:rsid w:val="00A745F8"/>
    <w:rsid w:val="00AC4186"/>
    <w:rsid w:val="00B437CB"/>
    <w:rsid w:val="00B560A9"/>
    <w:rsid w:val="00B7203F"/>
    <w:rsid w:val="00BA3B19"/>
    <w:rsid w:val="00C734A2"/>
    <w:rsid w:val="00C9456C"/>
    <w:rsid w:val="00CD5B62"/>
    <w:rsid w:val="00CE3CC1"/>
    <w:rsid w:val="00D47DF4"/>
    <w:rsid w:val="00DD74A0"/>
    <w:rsid w:val="00E442A1"/>
    <w:rsid w:val="00E74F49"/>
    <w:rsid w:val="00F00CA8"/>
    <w:rsid w:val="00F1061C"/>
    <w:rsid w:val="00F60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06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4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1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4F4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4F49"/>
  </w:style>
  <w:style w:type="paragraph" w:styleId="Footer">
    <w:name w:val="footer"/>
    <w:basedOn w:val="Normal"/>
    <w:link w:val="FooterChar"/>
    <w:uiPriority w:val="99"/>
    <w:unhideWhenUsed/>
    <w:rsid w:val="00E74F4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4F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06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4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1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4F4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4F49"/>
  </w:style>
  <w:style w:type="paragraph" w:styleId="Footer">
    <w:name w:val="footer"/>
    <w:basedOn w:val="Normal"/>
    <w:link w:val="FooterChar"/>
    <w:uiPriority w:val="99"/>
    <w:unhideWhenUsed/>
    <w:rsid w:val="00E74F4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4F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5</Pages>
  <Words>986</Words>
  <Characters>5622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Shamfuture</Company>
  <LinksUpToDate>false</LinksUpToDate>
  <CharactersWithSpaces>6595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Shamfuture</dc:creator>
  <cp:keywords/>
  <dc:description/>
  <cp:lastModifiedBy>Shamfuture</cp:lastModifiedBy>
  <cp:revision>34</cp:revision>
  <dcterms:created xsi:type="dcterms:W3CDTF">2021-02-05T14:03:00Z</dcterms:created>
  <dcterms:modified xsi:type="dcterms:W3CDTF">2021-02-06T16:53:00Z</dcterms:modified>
</cp:coreProperties>
</file>