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0F" w:rsidRPr="009F4C0F" w:rsidRDefault="009F4C0F" w:rsidP="009F4C0F">
      <w:pPr>
        <w:shd w:val="clear" w:color="auto" w:fill="FFFFFF"/>
        <w:bidi/>
        <w:spacing w:after="0" w:line="240" w:lineRule="auto"/>
        <w:jc w:val="both"/>
        <w:outlineLvl w:val="2"/>
        <w:rPr>
          <w:rFonts w:ascii="Noto Sans Kufi Arabic" w:eastAsia="Times New Roman" w:hAnsi="Noto Sans Kufi Arabic" w:cs="Times New Roman"/>
          <w:b/>
          <w:bCs/>
          <w:color w:val="2C2F34"/>
          <w:sz w:val="35"/>
          <w:szCs w:val="35"/>
        </w:rPr>
      </w:pPr>
      <w:r w:rsidRPr="009F4C0F">
        <w:rPr>
          <w:rFonts w:ascii="Noto Sans Kufi Arabic" w:eastAsia="Times New Roman" w:hAnsi="Noto Sans Kufi Arabic" w:cs="Times New Roman"/>
          <w:b/>
          <w:bCs/>
          <w:color w:val="2C2F34"/>
          <w:sz w:val="35"/>
          <w:szCs w:val="35"/>
          <w:rtl/>
        </w:rPr>
        <w:t>ما هو تعريف دالة الإكسيل</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دالة الإكسيل هي تلك الرموز التي يتم كتابتها بصيغة معينة من أجل الوصول لنتيجة محددة في برنامج الإكسيل</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والقاعدة الاساسية التي يجب اتباعها عند التعامل مع الإكسيل وكتابة الدوال هي ضرورة وضع علامة = قبل الشروع في كتابة المعادلة والتي من غيرها لن يستجيب برنامج الإكسيل مع أي معادلة ستقوم بكتابتها</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0" w:line="240" w:lineRule="auto"/>
        <w:jc w:val="both"/>
        <w:outlineLvl w:val="2"/>
        <w:rPr>
          <w:rFonts w:ascii="Noto Sans Kufi Arabic" w:eastAsia="Times New Roman" w:hAnsi="Noto Sans Kufi Arabic" w:cs="Times New Roman"/>
          <w:b/>
          <w:bCs/>
          <w:color w:val="2C2F34"/>
          <w:sz w:val="35"/>
          <w:szCs w:val="35"/>
        </w:rPr>
      </w:pPr>
      <w:r w:rsidRPr="009F4C0F">
        <w:rPr>
          <w:rFonts w:ascii="Noto Sans Kufi Arabic" w:eastAsia="Times New Roman" w:hAnsi="Noto Sans Kufi Arabic" w:cs="Times New Roman"/>
          <w:b/>
          <w:bCs/>
          <w:color w:val="2C2F34"/>
          <w:sz w:val="35"/>
          <w:szCs w:val="35"/>
          <w:rtl/>
        </w:rPr>
        <w:t>اهم دوال الإكسيل</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ثانيا دالة الجمع</w:t>
      </w:r>
      <w:r w:rsidRPr="009F4C0F">
        <w:rPr>
          <w:rFonts w:ascii="Noto Sans Kufi Arabic" w:eastAsia="Times New Roman" w:hAnsi="Noto Sans Kufi Arabic" w:cs="Times New Roman"/>
          <w:b/>
          <w:bCs/>
          <w:color w:val="2C2F34"/>
          <w:sz w:val="26"/>
          <w:szCs w:val="26"/>
        </w:rPr>
        <w:t xml:space="preserve"> sum</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في جمع مجموعة من الارقام في عدة خلايا وتكتب بصيغة</w:t>
      </w:r>
      <w:r w:rsidRPr="009F4C0F">
        <w:rPr>
          <w:rFonts w:ascii="Noto Sans Kufi Arabic" w:eastAsia="Times New Roman" w:hAnsi="Noto Sans Kufi Arabic" w:cs="Times New Roman"/>
          <w:color w:val="2C2F34"/>
          <w:sz w:val="23"/>
          <w:szCs w:val="23"/>
        </w:rPr>
        <w:t xml:space="preserve"> =sum() </w:t>
      </w:r>
      <w:r w:rsidRPr="009F4C0F">
        <w:rPr>
          <w:rFonts w:ascii="Noto Sans Kufi Arabic" w:eastAsia="Times New Roman" w:hAnsi="Noto Sans Kufi Arabic" w:cs="Times New Roman"/>
          <w:color w:val="2C2F34"/>
          <w:sz w:val="23"/>
          <w:szCs w:val="23"/>
          <w:rtl/>
        </w:rPr>
        <w:t>ويتم وضع الخلايا المراد جمعها بين القوسين</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ثالثا دالة المتوسط</w:t>
      </w:r>
      <w:r w:rsidRPr="009F4C0F">
        <w:rPr>
          <w:rFonts w:ascii="Noto Sans Kufi Arabic" w:eastAsia="Times New Roman" w:hAnsi="Noto Sans Kufi Arabic" w:cs="Times New Roman"/>
          <w:b/>
          <w:bCs/>
          <w:color w:val="2C2F34"/>
          <w:sz w:val="26"/>
          <w:szCs w:val="26"/>
        </w:rPr>
        <w:t xml:space="preserve"> Average</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لمعرفة متوسط قيمة مجموعة من الارقام حيث تعمل على جمع جميع القيم وتقوم بقسمتها على عددها فنحصل على المتوسط وتكتب بصيغة</w:t>
      </w:r>
      <w:r w:rsidRPr="009F4C0F">
        <w:rPr>
          <w:rFonts w:ascii="Noto Sans Kufi Arabic" w:eastAsia="Times New Roman" w:hAnsi="Noto Sans Kufi Arabic" w:cs="Times New Roman"/>
          <w:color w:val="2C2F34"/>
          <w:sz w:val="23"/>
          <w:szCs w:val="23"/>
        </w:rPr>
        <w:t xml:space="preserve"> =Average()  </w:t>
      </w:r>
      <w:r w:rsidRPr="009F4C0F">
        <w:rPr>
          <w:rFonts w:ascii="Noto Sans Kufi Arabic" w:eastAsia="Times New Roman" w:hAnsi="Noto Sans Kufi Arabic" w:cs="Times New Roman"/>
          <w:color w:val="2C2F34"/>
          <w:sz w:val="23"/>
          <w:szCs w:val="23"/>
          <w:rtl/>
        </w:rPr>
        <w:t>ويتم وضع الخلايا المراد معرفة متوسطها بين القوسين</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رابعا الدالة</w:t>
      </w:r>
      <w:r w:rsidRPr="009F4C0F">
        <w:rPr>
          <w:rFonts w:ascii="Noto Sans Kufi Arabic" w:eastAsia="Times New Roman" w:hAnsi="Noto Sans Kufi Arabic" w:cs="Times New Roman"/>
          <w:b/>
          <w:bCs/>
          <w:color w:val="2C2F34"/>
          <w:sz w:val="26"/>
          <w:szCs w:val="26"/>
        </w:rPr>
        <w:t xml:space="preserve"> Max</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في معرفة أكبر قيمة موجودة في تسلسل مجموعة من  الارقام وتكتب بصيغة</w:t>
      </w:r>
      <w:r w:rsidRPr="009F4C0F">
        <w:rPr>
          <w:rFonts w:ascii="Noto Sans Kufi Arabic" w:eastAsia="Times New Roman" w:hAnsi="Noto Sans Kufi Arabic" w:cs="Times New Roman"/>
          <w:color w:val="2C2F34"/>
          <w:sz w:val="23"/>
          <w:szCs w:val="23"/>
        </w:rPr>
        <w:t xml:space="preserve"> =Max()  </w:t>
      </w:r>
      <w:r w:rsidRPr="009F4C0F">
        <w:rPr>
          <w:rFonts w:ascii="Noto Sans Kufi Arabic" w:eastAsia="Times New Roman" w:hAnsi="Noto Sans Kufi Arabic" w:cs="Times New Roman"/>
          <w:color w:val="2C2F34"/>
          <w:sz w:val="23"/>
          <w:szCs w:val="23"/>
          <w:rtl/>
        </w:rPr>
        <w:t>ويتم ادراج الخلايا المراد معرفة أكبر قيمة لها بين القوسين</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خامسا الدالة</w:t>
      </w:r>
      <w:r w:rsidRPr="009F4C0F">
        <w:rPr>
          <w:rFonts w:ascii="Noto Sans Kufi Arabic" w:eastAsia="Times New Roman" w:hAnsi="Noto Sans Kufi Arabic" w:cs="Times New Roman"/>
          <w:b/>
          <w:bCs/>
          <w:color w:val="2C2F34"/>
          <w:sz w:val="26"/>
          <w:szCs w:val="26"/>
        </w:rPr>
        <w:t xml:space="preserve"> Min</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وهي عكس الدالة</w:t>
      </w:r>
      <w:r w:rsidRPr="009F4C0F">
        <w:rPr>
          <w:rFonts w:ascii="Noto Sans Kufi Arabic" w:eastAsia="Times New Roman" w:hAnsi="Noto Sans Kufi Arabic" w:cs="Times New Roman"/>
          <w:color w:val="2C2F34"/>
          <w:sz w:val="23"/>
          <w:szCs w:val="23"/>
        </w:rPr>
        <w:t xml:space="preserve">  Max</w:t>
      </w:r>
      <w:r w:rsidRPr="009F4C0F">
        <w:rPr>
          <w:rFonts w:ascii="Noto Sans Kufi Arabic" w:eastAsia="Times New Roman" w:hAnsi="Noto Sans Kufi Arabic" w:cs="Times New Roman"/>
          <w:color w:val="2C2F34"/>
          <w:sz w:val="23"/>
          <w:szCs w:val="23"/>
          <w:rtl/>
        </w:rPr>
        <w:t>تستخدم في معرفة اصغر قيمة موجودة في تسلسل مجموعة من  الارقام وتكتب بصيغة</w:t>
      </w:r>
      <w:r w:rsidRPr="009F4C0F">
        <w:rPr>
          <w:rFonts w:ascii="Noto Sans Kufi Arabic" w:eastAsia="Times New Roman" w:hAnsi="Noto Sans Kufi Arabic" w:cs="Times New Roman"/>
          <w:color w:val="2C2F34"/>
          <w:sz w:val="23"/>
          <w:szCs w:val="23"/>
        </w:rPr>
        <w:t xml:space="preserve"> =Min()  </w:t>
      </w:r>
      <w:r w:rsidRPr="009F4C0F">
        <w:rPr>
          <w:rFonts w:ascii="Noto Sans Kufi Arabic" w:eastAsia="Times New Roman" w:hAnsi="Noto Sans Kufi Arabic" w:cs="Times New Roman"/>
          <w:color w:val="2C2F34"/>
          <w:sz w:val="23"/>
          <w:szCs w:val="23"/>
          <w:rtl/>
        </w:rPr>
        <w:t>ويتم ادراج الخلايا المراد معرفة أصغر قيمة لها بين القوسين</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سادسا الدالة</w:t>
      </w:r>
      <w:r w:rsidRPr="009F4C0F">
        <w:rPr>
          <w:rFonts w:ascii="Noto Sans Kufi Arabic" w:eastAsia="Times New Roman" w:hAnsi="Noto Sans Kufi Arabic" w:cs="Times New Roman"/>
          <w:b/>
          <w:bCs/>
          <w:color w:val="2C2F34"/>
          <w:sz w:val="26"/>
          <w:szCs w:val="26"/>
        </w:rPr>
        <w:t xml:space="preserve"> if</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Pr>
        <w:t>=</w:t>
      </w:r>
      <w:proofErr w:type="gramStart"/>
      <w:r w:rsidRPr="009F4C0F">
        <w:rPr>
          <w:rFonts w:ascii="Noto Sans Kufi Arabic" w:eastAsia="Times New Roman" w:hAnsi="Noto Sans Kufi Arabic" w:cs="Times New Roman"/>
          <w:color w:val="2C2F34"/>
          <w:sz w:val="23"/>
          <w:szCs w:val="23"/>
        </w:rPr>
        <w:t>if(</w:t>
      </w:r>
      <w:proofErr w:type="gramEnd"/>
      <w:r w:rsidRPr="009F4C0F">
        <w:rPr>
          <w:rFonts w:ascii="Noto Sans Kufi Arabic" w:eastAsia="Times New Roman" w:hAnsi="Noto Sans Kufi Arabic" w:cs="Times New Roman"/>
          <w:color w:val="2C2F34"/>
          <w:sz w:val="23"/>
          <w:szCs w:val="23"/>
        </w:rPr>
        <w:t xml:space="preserve">logical </w:t>
      </w:r>
      <w:proofErr w:type="spellStart"/>
      <w:r w:rsidRPr="009F4C0F">
        <w:rPr>
          <w:rFonts w:ascii="Noto Sans Kufi Arabic" w:eastAsia="Times New Roman" w:hAnsi="Noto Sans Kufi Arabic" w:cs="Times New Roman"/>
          <w:color w:val="2C2F34"/>
          <w:sz w:val="23"/>
          <w:szCs w:val="23"/>
        </w:rPr>
        <w:t>test;value</w:t>
      </w:r>
      <w:proofErr w:type="spellEnd"/>
      <w:r w:rsidRPr="009F4C0F">
        <w:rPr>
          <w:rFonts w:ascii="Noto Sans Kufi Arabic" w:eastAsia="Times New Roman" w:hAnsi="Noto Sans Kufi Arabic" w:cs="Times New Roman"/>
          <w:color w:val="2C2F34"/>
          <w:sz w:val="23"/>
          <w:szCs w:val="23"/>
        </w:rPr>
        <w:t xml:space="preserve"> if </w:t>
      </w:r>
      <w:proofErr w:type="spellStart"/>
      <w:r w:rsidRPr="009F4C0F">
        <w:rPr>
          <w:rFonts w:ascii="Noto Sans Kufi Arabic" w:eastAsia="Times New Roman" w:hAnsi="Noto Sans Kufi Arabic" w:cs="Times New Roman"/>
          <w:color w:val="2C2F34"/>
          <w:sz w:val="23"/>
          <w:szCs w:val="23"/>
        </w:rPr>
        <w:t>true;value</w:t>
      </w:r>
      <w:proofErr w:type="spellEnd"/>
      <w:r w:rsidRPr="009F4C0F">
        <w:rPr>
          <w:rFonts w:ascii="Noto Sans Kufi Arabic" w:eastAsia="Times New Roman" w:hAnsi="Noto Sans Kufi Arabic" w:cs="Times New Roman"/>
          <w:color w:val="2C2F34"/>
          <w:sz w:val="23"/>
          <w:szCs w:val="23"/>
        </w:rPr>
        <w:t xml:space="preserve"> if false)</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في معرفة نتيجة معينة على حسب شرط معين فمثلا لو أردنا أن نكتب نتيجة الطلاب الناجحين والراسبين على حسب درجاتهم فعندها نستخدم الدالة</w:t>
      </w:r>
      <w:r w:rsidRPr="009F4C0F">
        <w:rPr>
          <w:rFonts w:ascii="Noto Sans Kufi Arabic" w:eastAsia="Times New Roman" w:hAnsi="Noto Sans Kufi Arabic" w:cs="Times New Roman"/>
          <w:color w:val="2C2F34"/>
          <w:sz w:val="23"/>
          <w:szCs w:val="23"/>
        </w:rPr>
        <w:t xml:space="preserve"> if  .</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سابعا الدالة</w:t>
      </w:r>
      <w:r w:rsidRPr="009F4C0F">
        <w:rPr>
          <w:rFonts w:ascii="Noto Sans Kufi Arabic" w:eastAsia="Times New Roman" w:hAnsi="Noto Sans Kufi Arabic" w:cs="Times New Roman"/>
          <w:b/>
          <w:bCs/>
          <w:color w:val="2C2F34"/>
          <w:sz w:val="26"/>
          <w:szCs w:val="26"/>
        </w:rPr>
        <w:t xml:space="preserve"> sum if</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Pr>
        <w:t>=</w:t>
      </w:r>
      <w:proofErr w:type="spellStart"/>
      <w:proofErr w:type="gramStart"/>
      <w:r w:rsidRPr="009F4C0F">
        <w:rPr>
          <w:rFonts w:ascii="Noto Sans Kufi Arabic" w:eastAsia="Times New Roman" w:hAnsi="Noto Sans Kufi Arabic" w:cs="Times New Roman"/>
          <w:color w:val="2C2F34"/>
          <w:sz w:val="23"/>
          <w:szCs w:val="23"/>
        </w:rPr>
        <w:t>sumif</w:t>
      </w:r>
      <w:proofErr w:type="spellEnd"/>
      <w:r w:rsidRPr="009F4C0F">
        <w:rPr>
          <w:rFonts w:ascii="Noto Sans Kufi Arabic" w:eastAsia="Times New Roman" w:hAnsi="Noto Sans Kufi Arabic" w:cs="Times New Roman"/>
          <w:color w:val="2C2F34"/>
          <w:sz w:val="23"/>
          <w:szCs w:val="23"/>
        </w:rPr>
        <w:t>(</w:t>
      </w:r>
      <w:proofErr w:type="spellStart"/>
      <w:proofErr w:type="gramEnd"/>
      <w:r w:rsidRPr="009F4C0F">
        <w:rPr>
          <w:rFonts w:ascii="Noto Sans Kufi Arabic" w:eastAsia="Times New Roman" w:hAnsi="Noto Sans Kufi Arabic" w:cs="Times New Roman"/>
          <w:color w:val="2C2F34"/>
          <w:sz w:val="23"/>
          <w:szCs w:val="23"/>
        </w:rPr>
        <w:t>range;criteria;sum</w:t>
      </w:r>
      <w:proofErr w:type="spellEnd"/>
      <w:r w:rsidRPr="009F4C0F">
        <w:rPr>
          <w:rFonts w:ascii="Noto Sans Kufi Arabic" w:eastAsia="Times New Roman" w:hAnsi="Noto Sans Kufi Arabic" w:cs="Times New Roman"/>
          <w:color w:val="2C2F34"/>
          <w:sz w:val="23"/>
          <w:szCs w:val="23"/>
        </w:rPr>
        <w:t xml:space="preserve"> range)</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هذه الدالة في معرفة عدد مجموعة من القيم الموجود داخل شيت الإكسيل بدلالة بشرط ما, فمثلا لو لدينا مجموعة من البيانات عن رصيد مخزن ما وأردنا أن نجمع رصيد سلعة واحدة نستخدم تلك الدالة لتنتقي لنا أرصدة ذلك المنتج</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bookmarkStart w:id="0" w:name="_GoBack"/>
      <w:bookmarkEnd w:id="0"/>
      <w:r w:rsidRPr="009F4C0F">
        <w:rPr>
          <w:rFonts w:ascii="Noto Sans Kufi Arabic" w:eastAsia="Times New Roman" w:hAnsi="Noto Sans Kufi Arabic" w:cs="Times New Roman"/>
          <w:b/>
          <w:bCs/>
          <w:color w:val="2C2F34"/>
          <w:sz w:val="26"/>
          <w:szCs w:val="26"/>
          <w:rtl/>
        </w:rPr>
        <w:lastRenderedPageBreak/>
        <w:t>ثاني عشر الدالة</w:t>
      </w:r>
      <w:r w:rsidRPr="009F4C0F">
        <w:rPr>
          <w:rFonts w:ascii="Noto Sans Kufi Arabic" w:eastAsia="Times New Roman" w:hAnsi="Noto Sans Kufi Arabic" w:cs="Times New Roman"/>
          <w:b/>
          <w:bCs/>
          <w:color w:val="2C2F34"/>
          <w:sz w:val="26"/>
          <w:szCs w:val="26"/>
        </w:rPr>
        <w:t xml:space="preserve"> count</w:t>
      </w:r>
    </w:p>
    <w:p w:rsidR="009F4C0F" w:rsidRPr="009F4C0F" w:rsidRDefault="009F4C0F" w:rsidP="009F4C0F">
      <w:pPr>
        <w:shd w:val="clear" w:color="auto" w:fill="FFFFFF"/>
        <w:bidi/>
        <w:spacing w:after="375"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وتستخدم تلك الدالة في معرفة عدد الخلايا التي تحتوي على بيانات وليس جمع القيم الموجودة داخل تلك الخلايا, فلو قمنا بكتابة معادلة لإحصاء عدد من الخلايا فإن الدالة ستجمع لك عدد الخلايا وليس الارقام الموجودة داخل كل خلية</w:t>
      </w:r>
      <w:r w:rsidRPr="009F4C0F">
        <w:rPr>
          <w:rFonts w:ascii="Noto Sans Kufi Arabic" w:eastAsia="Times New Roman" w:hAnsi="Noto Sans Kufi Arabic" w:cs="Times New Roman"/>
          <w:color w:val="2C2F34"/>
          <w:sz w:val="23"/>
          <w:szCs w:val="23"/>
        </w:rPr>
        <w:t>.</w:t>
      </w:r>
    </w:p>
    <w:p w:rsidR="009F4C0F" w:rsidRPr="009F4C0F" w:rsidRDefault="009F4C0F" w:rsidP="009F4C0F">
      <w:pPr>
        <w:shd w:val="clear" w:color="auto" w:fill="FFFFFF"/>
        <w:bidi/>
        <w:spacing w:after="0" w:line="240" w:lineRule="auto"/>
        <w:jc w:val="both"/>
        <w:outlineLvl w:val="3"/>
        <w:rPr>
          <w:rFonts w:ascii="Noto Sans Kufi Arabic" w:eastAsia="Times New Roman" w:hAnsi="Noto Sans Kufi Arabic" w:cs="Times New Roman"/>
          <w:b/>
          <w:bCs/>
          <w:color w:val="2C2F34"/>
          <w:sz w:val="26"/>
          <w:szCs w:val="26"/>
        </w:rPr>
      </w:pPr>
      <w:r w:rsidRPr="009F4C0F">
        <w:rPr>
          <w:rFonts w:ascii="Noto Sans Kufi Arabic" w:eastAsia="Times New Roman" w:hAnsi="Noto Sans Kufi Arabic" w:cs="Times New Roman"/>
          <w:b/>
          <w:bCs/>
          <w:color w:val="2C2F34"/>
          <w:sz w:val="26"/>
          <w:szCs w:val="26"/>
          <w:rtl/>
        </w:rPr>
        <w:t>ثالث عشر الدالة</w:t>
      </w:r>
      <w:r w:rsidRPr="009F4C0F">
        <w:rPr>
          <w:rFonts w:ascii="Noto Sans Kufi Arabic" w:eastAsia="Times New Roman" w:hAnsi="Noto Sans Kufi Arabic" w:cs="Times New Roman"/>
          <w:b/>
          <w:bCs/>
          <w:color w:val="2C2F34"/>
          <w:sz w:val="26"/>
          <w:szCs w:val="26"/>
        </w:rPr>
        <w:t xml:space="preserve"> count if</w:t>
      </w:r>
    </w:p>
    <w:p w:rsidR="009F4C0F" w:rsidRPr="009F4C0F" w:rsidRDefault="009F4C0F" w:rsidP="009F4C0F">
      <w:pPr>
        <w:shd w:val="clear" w:color="auto" w:fill="FFFFFF"/>
        <w:bidi/>
        <w:spacing w:after="0" w:line="390" w:lineRule="atLeast"/>
        <w:jc w:val="both"/>
        <w:rPr>
          <w:rFonts w:ascii="Noto Sans Kufi Arabic" w:eastAsia="Times New Roman" w:hAnsi="Noto Sans Kufi Arabic" w:cs="Times New Roman"/>
          <w:color w:val="2C2F34"/>
          <w:sz w:val="23"/>
          <w:szCs w:val="23"/>
        </w:rPr>
      </w:pPr>
      <w:r w:rsidRPr="009F4C0F">
        <w:rPr>
          <w:rFonts w:ascii="Noto Sans Kufi Arabic" w:eastAsia="Times New Roman" w:hAnsi="Noto Sans Kufi Arabic" w:cs="Times New Roman"/>
          <w:color w:val="2C2F34"/>
          <w:sz w:val="23"/>
          <w:szCs w:val="23"/>
          <w:rtl/>
        </w:rPr>
        <w:t>وتتشابه تلك الدالة مع دالة</w:t>
      </w:r>
      <w:r w:rsidRPr="009F4C0F">
        <w:rPr>
          <w:rFonts w:ascii="Noto Sans Kufi Arabic" w:eastAsia="Times New Roman" w:hAnsi="Noto Sans Kufi Arabic" w:cs="Times New Roman"/>
          <w:color w:val="2C2F34"/>
          <w:sz w:val="23"/>
          <w:szCs w:val="23"/>
        </w:rPr>
        <w:t xml:space="preserve"> count  </w:t>
      </w:r>
      <w:r w:rsidRPr="009F4C0F">
        <w:rPr>
          <w:rFonts w:ascii="Noto Sans Kufi Arabic" w:eastAsia="Times New Roman" w:hAnsi="Noto Sans Kufi Arabic" w:cs="Times New Roman"/>
          <w:color w:val="2C2F34"/>
          <w:sz w:val="23"/>
          <w:szCs w:val="23"/>
          <w:rtl/>
        </w:rPr>
        <w:t>في معرفة عدد الخلايا التي تحوي مجموعة قيم أو نصوص، ولكن الفرق هنا هي أنها يمكن أن تضاف لها عدة شروط لجمع تلك الخلايا فلو أردنا أن نجمع الخلايا التي تحتوي على كلمتين نتمكن من خلال تلك الدالة في الحصول على النتيجة</w:t>
      </w:r>
      <w:r w:rsidRPr="009F4C0F">
        <w:rPr>
          <w:rFonts w:ascii="Noto Sans Kufi Arabic" w:eastAsia="Times New Roman" w:hAnsi="Noto Sans Kufi Arabic" w:cs="Times New Roman"/>
          <w:color w:val="2C2F34"/>
          <w:sz w:val="23"/>
          <w:szCs w:val="23"/>
        </w:rPr>
        <w:t>.</w:t>
      </w:r>
    </w:p>
    <w:p w:rsidR="00612130" w:rsidRPr="009F4C0F" w:rsidRDefault="009F4C0F" w:rsidP="009F4C0F">
      <w:pPr>
        <w:bidi/>
      </w:pPr>
    </w:p>
    <w:sectPr w:rsidR="00612130" w:rsidRPr="009F4C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Kufi 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0F"/>
    <w:rsid w:val="00282650"/>
    <w:rsid w:val="009203A4"/>
    <w:rsid w:val="009F4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4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4C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F4C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4C0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F4C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4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4C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F4C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4C0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F4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852">
      <w:bodyDiv w:val="1"/>
      <w:marLeft w:val="0"/>
      <w:marRight w:val="0"/>
      <w:marTop w:val="0"/>
      <w:marBottom w:val="0"/>
      <w:divBdr>
        <w:top w:val="none" w:sz="0" w:space="0" w:color="auto"/>
        <w:left w:val="none" w:sz="0" w:space="0" w:color="auto"/>
        <w:bottom w:val="none" w:sz="0" w:space="0" w:color="auto"/>
        <w:right w:val="none" w:sz="0" w:space="0" w:color="auto"/>
      </w:divBdr>
    </w:div>
    <w:div w:id="11883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1703</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ما هو تعريف دالة الإكسيل</vt:lpstr>
      <vt:lpstr>        اهم دوال الإكسيل</vt:lpstr>
    </vt:vector>
  </TitlesOfParts>
  <Company>Al-Qaisar Technologies</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ALAMEER-PC</dc:creator>
  <cp:lastModifiedBy>ALAMEER-PC</cp:lastModifiedBy>
  <cp:revision>1</cp:revision>
  <dcterms:created xsi:type="dcterms:W3CDTF">2020-03-12T12:09:00Z</dcterms:created>
  <dcterms:modified xsi:type="dcterms:W3CDTF">2020-03-12T12:17:00Z</dcterms:modified>
</cp:coreProperties>
</file>